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3F" w:rsidRDefault="00FE546C" w:rsidP="00983E3F">
      <w:pPr>
        <w:pStyle w:val="ConsPlusNonformat"/>
        <w:ind w:right="-55"/>
        <w:jc w:val="cente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Надпись 1" o:spid="_x0000_s1026" type="#_x0000_t202" style="position:absolute;left:0;text-align:left;margin-left:0;margin-top:28.5pt;width:213pt;height:252.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" filled="f" stroked="f">
            <v:textbox>
              <w:txbxContent>
                <w:p w:rsidR="005D3A85" w:rsidRPr="00CE522B" w:rsidRDefault="005D3A85" w:rsidP="006F67A1">
                  <w:pPr>
                    <w:tabs>
                      <w:tab w:val="left" w:pos="1701"/>
                      <w:tab w:val="left" w:pos="1985"/>
                      <w:tab w:val="left" w:pos="2127"/>
                      <w:tab w:val="left" w:pos="2835"/>
                      <w:tab w:val="left" w:pos="3261"/>
                    </w:tabs>
                    <w:jc w:val="center"/>
                    <w:rPr>
                      <w:color w:val="000080"/>
                      <w:sz w:val="20"/>
                      <w:szCs w:val="20"/>
                    </w:rPr>
                  </w:pPr>
                  <w:r>
                    <w:rPr>
                      <w:noProof/>
                      <w:color w:val="000080"/>
                      <w:sz w:val="20"/>
                      <w:szCs w:val="20"/>
                    </w:rPr>
                    <w:drawing>
                      <wp:inline distT="0" distB="0" distL="0" distR="0">
                        <wp:extent cx="752475" cy="8667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866775"/>
                                </a:xfrm>
                                <a:prstGeom prst="rect">
                                  <a:avLst/>
                                </a:prstGeom>
                                <a:noFill/>
                                <a:ln>
                                  <a:noFill/>
                                </a:ln>
                              </pic:spPr>
                            </pic:pic>
                          </a:graphicData>
                        </a:graphic>
                      </wp:inline>
                    </w:drawing>
                  </w:r>
                </w:p>
                <w:p w:rsidR="005D3A85" w:rsidRPr="00CE522B" w:rsidRDefault="005D3A85" w:rsidP="006F67A1">
                  <w:pPr>
                    <w:tabs>
                      <w:tab w:val="left" w:pos="1701"/>
                      <w:tab w:val="left" w:pos="1985"/>
                      <w:tab w:val="left" w:pos="2127"/>
                      <w:tab w:val="left" w:pos="2835"/>
                      <w:tab w:val="left" w:pos="3261"/>
                    </w:tabs>
                    <w:spacing w:line="360" w:lineRule="auto"/>
                    <w:jc w:val="center"/>
                    <w:rPr>
                      <w:color w:val="000080"/>
                      <w:lang w:val="en-US"/>
                    </w:rPr>
                  </w:pPr>
                </w:p>
                <w:p w:rsidR="005D3A85" w:rsidRPr="00CE522B" w:rsidRDefault="005D3A85" w:rsidP="006F67A1">
                  <w:pPr>
                    <w:tabs>
                      <w:tab w:val="left" w:pos="2127"/>
                      <w:tab w:val="left" w:pos="3261"/>
                      <w:tab w:val="left" w:pos="4962"/>
                    </w:tabs>
                    <w:overflowPunct w:val="0"/>
                    <w:autoSpaceDE w:val="0"/>
                    <w:autoSpaceDN w:val="0"/>
                    <w:adjustRightInd w:val="0"/>
                    <w:ind w:right="-1"/>
                    <w:jc w:val="center"/>
                    <w:textAlignment w:val="baseline"/>
                    <w:rPr>
                      <w:b/>
                      <w:bCs/>
                      <w:color w:val="000080"/>
                      <w:spacing w:val="20"/>
                    </w:rPr>
                  </w:pPr>
                  <w:r>
                    <w:rPr>
                      <w:b/>
                      <w:color w:val="000080"/>
                    </w:rPr>
                    <w:t>МИНИСТЕРСТВО</w:t>
                  </w:r>
                  <w:r w:rsidRPr="00992C49">
                    <w:rPr>
                      <w:b/>
                      <w:color w:val="000080"/>
                    </w:rPr>
                    <w:br/>
                    <w:t>ЭКОНОМИЧЕСКОГО РАЗВИТИЯ</w:t>
                  </w:r>
                  <w:r w:rsidRPr="00992C49">
                    <w:rPr>
                      <w:b/>
                      <w:color w:val="000080"/>
                    </w:rPr>
                    <w:br/>
                    <w:t>СМОЛЕНСКОЙ ОБЛАСТИ</w:t>
                  </w:r>
                  <w:r w:rsidRPr="00CE522B">
                    <w:rPr>
                      <w:b/>
                      <w:bCs/>
                      <w:color w:val="000080"/>
                      <w:spacing w:val="20"/>
                    </w:rPr>
                    <w:t xml:space="preserve"> </w:t>
                  </w:r>
                </w:p>
                <w:p w:rsidR="005D3A85" w:rsidRPr="00CE522B" w:rsidRDefault="005D3A85" w:rsidP="006F67A1">
                  <w:pPr>
                    <w:tabs>
                      <w:tab w:val="left" w:pos="2127"/>
                      <w:tab w:val="left" w:pos="3261"/>
                      <w:tab w:val="left" w:pos="4962"/>
                    </w:tabs>
                    <w:overflowPunct w:val="0"/>
                    <w:autoSpaceDE w:val="0"/>
                    <w:autoSpaceDN w:val="0"/>
                    <w:adjustRightInd w:val="0"/>
                    <w:ind w:right="-1"/>
                    <w:jc w:val="center"/>
                    <w:textAlignment w:val="baseline"/>
                    <w:rPr>
                      <w:color w:val="000080"/>
                      <w:sz w:val="12"/>
                      <w:szCs w:val="12"/>
                    </w:rPr>
                  </w:pPr>
                </w:p>
                <w:p w:rsidR="005D3A85" w:rsidRPr="00CA243E" w:rsidRDefault="005D3A85" w:rsidP="006F67A1">
                  <w:pPr>
                    <w:tabs>
                      <w:tab w:val="left" w:pos="4962"/>
                    </w:tabs>
                    <w:overflowPunct w:val="0"/>
                    <w:autoSpaceDE w:val="0"/>
                    <w:autoSpaceDN w:val="0"/>
                    <w:adjustRightInd w:val="0"/>
                    <w:ind w:right="-1"/>
                    <w:jc w:val="center"/>
                    <w:textAlignment w:val="baseline"/>
                    <w:rPr>
                      <w:color w:val="000080"/>
                      <w:sz w:val="20"/>
                      <w:szCs w:val="20"/>
                    </w:rPr>
                  </w:pPr>
                  <w:r w:rsidRPr="00CA243E">
                    <w:rPr>
                      <w:color w:val="000080"/>
                      <w:sz w:val="20"/>
                      <w:szCs w:val="20"/>
                    </w:rPr>
                    <w:t>пл. Ленина, д. 1, г. Смоленск, 214008</w:t>
                  </w:r>
                </w:p>
                <w:p w:rsidR="005D3A85" w:rsidRPr="00CA243E" w:rsidRDefault="005D3A85" w:rsidP="006F67A1">
                  <w:pPr>
                    <w:tabs>
                      <w:tab w:val="left" w:pos="4962"/>
                    </w:tabs>
                    <w:overflowPunct w:val="0"/>
                    <w:autoSpaceDE w:val="0"/>
                    <w:autoSpaceDN w:val="0"/>
                    <w:adjustRightInd w:val="0"/>
                    <w:ind w:right="-1"/>
                    <w:jc w:val="center"/>
                    <w:textAlignment w:val="baseline"/>
                    <w:rPr>
                      <w:color w:val="000080"/>
                      <w:sz w:val="20"/>
                      <w:szCs w:val="18"/>
                    </w:rPr>
                  </w:pPr>
                  <w:r w:rsidRPr="00CA243E">
                    <w:rPr>
                      <w:color w:val="000080"/>
                      <w:sz w:val="20"/>
                      <w:szCs w:val="20"/>
                    </w:rPr>
                    <w:t>тел. (4812) 38-65-40, тел./факс 38-63-81</w:t>
                  </w:r>
                </w:p>
                <w:p w:rsidR="005D3A85" w:rsidRPr="00274509" w:rsidRDefault="005D3A85" w:rsidP="006F67A1">
                  <w:pPr>
                    <w:tabs>
                      <w:tab w:val="left" w:pos="4962"/>
                    </w:tabs>
                    <w:overflowPunct w:val="0"/>
                    <w:autoSpaceDE w:val="0"/>
                    <w:autoSpaceDN w:val="0"/>
                    <w:adjustRightInd w:val="0"/>
                    <w:ind w:right="-1"/>
                    <w:jc w:val="center"/>
                    <w:textAlignment w:val="baseline"/>
                    <w:rPr>
                      <w:color w:val="000080"/>
                      <w:sz w:val="20"/>
                      <w:szCs w:val="20"/>
                    </w:rPr>
                  </w:pPr>
                  <w:r w:rsidRPr="00F0618C">
                    <w:rPr>
                      <w:color w:val="000080"/>
                      <w:sz w:val="20"/>
                      <w:szCs w:val="20"/>
                      <w:lang w:val="en-US"/>
                    </w:rPr>
                    <w:t>e</w:t>
                  </w:r>
                  <w:r w:rsidRPr="00274509">
                    <w:rPr>
                      <w:color w:val="000080"/>
                      <w:sz w:val="20"/>
                      <w:szCs w:val="20"/>
                    </w:rPr>
                    <w:t>-</w:t>
                  </w:r>
                  <w:r w:rsidRPr="00F0618C">
                    <w:rPr>
                      <w:color w:val="000080"/>
                      <w:sz w:val="20"/>
                      <w:szCs w:val="20"/>
                      <w:lang w:val="en-US"/>
                    </w:rPr>
                    <w:t>mail</w:t>
                  </w:r>
                  <w:r w:rsidRPr="00274509">
                    <w:rPr>
                      <w:color w:val="000080"/>
                      <w:sz w:val="20"/>
                      <w:szCs w:val="20"/>
                    </w:rPr>
                    <w:t xml:space="preserve">: </w:t>
                  </w:r>
                  <w:r>
                    <w:rPr>
                      <w:color w:val="000099"/>
                      <w:sz w:val="20"/>
                      <w:szCs w:val="20"/>
                      <w:lang w:val="en-US"/>
                    </w:rPr>
                    <w:t>econ</w:t>
                  </w:r>
                  <w:r w:rsidRPr="00274509">
                    <w:rPr>
                      <w:color w:val="000099"/>
                      <w:sz w:val="20"/>
                      <w:szCs w:val="20"/>
                    </w:rPr>
                    <w:t>@</w:t>
                  </w:r>
                  <w:r>
                    <w:rPr>
                      <w:color w:val="000099"/>
                      <w:sz w:val="20"/>
                      <w:szCs w:val="20"/>
                      <w:lang w:val="en-US"/>
                    </w:rPr>
                    <w:t>admin</w:t>
                  </w:r>
                  <w:r w:rsidRPr="00274509">
                    <w:rPr>
                      <w:color w:val="000099"/>
                      <w:sz w:val="20"/>
                      <w:szCs w:val="20"/>
                    </w:rPr>
                    <w:t>-</w:t>
                  </w:r>
                  <w:r>
                    <w:rPr>
                      <w:color w:val="000099"/>
                      <w:sz w:val="20"/>
                      <w:szCs w:val="20"/>
                      <w:lang w:val="en-US"/>
                    </w:rPr>
                    <w:t>smolensk</w:t>
                  </w:r>
                  <w:r w:rsidRPr="00274509">
                    <w:rPr>
                      <w:color w:val="000099"/>
                      <w:sz w:val="20"/>
                      <w:szCs w:val="20"/>
                    </w:rPr>
                    <w:t>.</w:t>
                  </w:r>
                  <w:r>
                    <w:rPr>
                      <w:color w:val="000099"/>
                      <w:sz w:val="20"/>
                      <w:szCs w:val="20"/>
                      <w:lang w:val="en-US"/>
                    </w:rPr>
                    <w:t>ru</w:t>
                  </w:r>
                  <w:r w:rsidRPr="00274509">
                    <w:rPr>
                      <w:color w:val="000080"/>
                      <w:sz w:val="20"/>
                      <w:szCs w:val="20"/>
                    </w:rPr>
                    <w:t xml:space="preserve"> </w:t>
                  </w:r>
                </w:p>
                <w:p w:rsidR="005D3A85" w:rsidRPr="00274509" w:rsidRDefault="005D3A85" w:rsidP="006F67A1">
                  <w:pPr>
                    <w:tabs>
                      <w:tab w:val="left" w:pos="4962"/>
                    </w:tabs>
                    <w:overflowPunct w:val="0"/>
                    <w:autoSpaceDE w:val="0"/>
                    <w:autoSpaceDN w:val="0"/>
                    <w:adjustRightInd w:val="0"/>
                    <w:ind w:right="-1"/>
                    <w:jc w:val="center"/>
                    <w:textAlignment w:val="baseline"/>
                    <w:rPr>
                      <w:color w:val="000080"/>
                      <w:sz w:val="20"/>
                      <w:szCs w:val="20"/>
                    </w:rPr>
                  </w:pPr>
                  <w:r w:rsidRPr="00344A24">
                    <w:rPr>
                      <w:bCs/>
                      <w:color w:val="000080"/>
                      <w:sz w:val="20"/>
                      <w:szCs w:val="20"/>
                      <w:lang w:val="en-US"/>
                    </w:rPr>
                    <w:t>https</w:t>
                  </w:r>
                  <w:r w:rsidRPr="00274509">
                    <w:rPr>
                      <w:bCs/>
                      <w:color w:val="000080"/>
                      <w:sz w:val="20"/>
                      <w:szCs w:val="20"/>
                    </w:rPr>
                    <w:t>://</w:t>
                  </w:r>
                  <w:r w:rsidRPr="00344A24">
                    <w:rPr>
                      <w:bCs/>
                      <w:color w:val="000080"/>
                      <w:sz w:val="20"/>
                      <w:szCs w:val="20"/>
                      <w:lang w:val="en-US"/>
                    </w:rPr>
                    <w:t>econ</w:t>
                  </w:r>
                  <w:r w:rsidRPr="00274509">
                    <w:rPr>
                      <w:bCs/>
                      <w:color w:val="000080"/>
                      <w:sz w:val="20"/>
                      <w:szCs w:val="20"/>
                    </w:rPr>
                    <w:t>.</w:t>
                  </w:r>
                  <w:r w:rsidRPr="00CE522B">
                    <w:rPr>
                      <w:color w:val="000080"/>
                      <w:sz w:val="20"/>
                      <w:szCs w:val="20"/>
                      <w:lang w:val="en-US"/>
                    </w:rPr>
                    <w:t>admin</w:t>
                  </w:r>
                  <w:r w:rsidRPr="00274509">
                    <w:rPr>
                      <w:color w:val="000080"/>
                      <w:sz w:val="20"/>
                      <w:szCs w:val="20"/>
                    </w:rPr>
                    <w:t>-</w:t>
                  </w:r>
                  <w:r w:rsidRPr="00CE522B">
                    <w:rPr>
                      <w:color w:val="000080"/>
                      <w:sz w:val="20"/>
                      <w:szCs w:val="20"/>
                      <w:lang w:val="en-US"/>
                    </w:rPr>
                    <w:t>smolensk</w:t>
                  </w:r>
                  <w:r w:rsidRPr="00274509">
                    <w:rPr>
                      <w:color w:val="000080"/>
                      <w:sz w:val="20"/>
                      <w:szCs w:val="20"/>
                    </w:rPr>
                    <w:t>.</w:t>
                  </w:r>
                  <w:r w:rsidRPr="00CE522B">
                    <w:rPr>
                      <w:color w:val="000080"/>
                      <w:sz w:val="20"/>
                      <w:szCs w:val="20"/>
                      <w:lang w:val="en-US"/>
                    </w:rPr>
                    <w:t>ru</w:t>
                  </w:r>
                </w:p>
                <w:p w:rsidR="005D3A85" w:rsidRPr="00274509" w:rsidRDefault="005D3A85" w:rsidP="006F67A1">
                  <w:pPr>
                    <w:tabs>
                      <w:tab w:val="left" w:pos="4962"/>
                    </w:tabs>
                    <w:overflowPunct w:val="0"/>
                    <w:autoSpaceDE w:val="0"/>
                    <w:autoSpaceDN w:val="0"/>
                    <w:adjustRightInd w:val="0"/>
                    <w:ind w:right="-1"/>
                    <w:jc w:val="center"/>
                    <w:textAlignment w:val="baseline"/>
                    <w:rPr>
                      <w:color w:val="000080"/>
                      <w:sz w:val="12"/>
                      <w:szCs w:val="12"/>
                    </w:rPr>
                  </w:pPr>
                </w:p>
                <w:p w:rsidR="005D3A85" w:rsidRPr="00274509" w:rsidRDefault="005D3A85" w:rsidP="006F67A1">
                  <w:pPr>
                    <w:tabs>
                      <w:tab w:val="left" w:pos="4860"/>
                    </w:tabs>
                    <w:spacing w:line="360" w:lineRule="auto"/>
                    <w:ind w:right="26"/>
                    <w:jc w:val="center"/>
                    <w:rPr>
                      <w:color w:val="000080"/>
                      <w:sz w:val="18"/>
                      <w:szCs w:val="18"/>
                    </w:rPr>
                  </w:pPr>
                  <w:r w:rsidRPr="00274509">
                    <w:rPr>
                      <w:color w:val="000080"/>
                      <w:sz w:val="18"/>
                      <w:szCs w:val="18"/>
                    </w:rPr>
                    <w:t>__________________ № ________________</w:t>
                  </w:r>
                </w:p>
                <w:p w:rsidR="005D3A85" w:rsidRPr="008A0433" w:rsidRDefault="005D3A85" w:rsidP="006F67A1">
                  <w:pPr>
                    <w:tabs>
                      <w:tab w:val="left" w:pos="5040"/>
                    </w:tabs>
                    <w:ind w:right="28"/>
                    <w:jc w:val="center"/>
                    <w:rPr>
                      <w:color w:val="000080"/>
                      <w:sz w:val="18"/>
                      <w:szCs w:val="18"/>
                    </w:rPr>
                  </w:pPr>
                  <w:r w:rsidRPr="00CE522B">
                    <w:rPr>
                      <w:color w:val="000080"/>
                      <w:sz w:val="18"/>
                      <w:szCs w:val="18"/>
                    </w:rPr>
                    <w:t>на  № _____________ от ________________</w:t>
                  </w:r>
                </w:p>
              </w:txbxContent>
            </v:textbox>
            <w10:wrap anchorx="margin" anchory="page"/>
          </v:shape>
        </w:pict>
      </w:r>
    </w:p>
    <w:p w:rsidR="00983E3F" w:rsidRDefault="00983E3F" w:rsidP="00FD7016">
      <w:pPr>
        <w:tabs>
          <w:tab w:val="left" w:pos="1080"/>
        </w:tabs>
        <w:spacing w:line="228" w:lineRule="auto"/>
        <w:ind w:right="-1"/>
        <w:jc w:val="center"/>
        <w:rPr>
          <w:b/>
          <w:sz w:val="28"/>
          <w:szCs w:val="28"/>
        </w:rPr>
      </w:pPr>
    </w:p>
    <w:p w:rsidR="006F67A1" w:rsidRDefault="006F67A1" w:rsidP="00FD7016">
      <w:pPr>
        <w:tabs>
          <w:tab w:val="left" w:pos="1080"/>
        </w:tabs>
        <w:spacing w:line="228" w:lineRule="auto"/>
        <w:ind w:right="-1"/>
        <w:jc w:val="center"/>
        <w:rPr>
          <w:b/>
          <w:sz w:val="28"/>
          <w:szCs w:val="28"/>
        </w:rPr>
      </w:pPr>
    </w:p>
    <w:p w:rsidR="006F67A1" w:rsidRDefault="006F67A1" w:rsidP="00FD7016">
      <w:pPr>
        <w:tabs>
          <w:tab w:val="left" w:pos="1080"/>
        </w:tabs>
        <w:spacing w:line="228" w:lineRule="auto"/>
        <w:ind w:right="-1"/>
        <w:jc w:val="center"/>
        <w:rPr>
          <w:b/>
          <w:sz w:val="28"/>
          <w:szCs w:val="28"/>
        </w:rPr>
      </w:pPr>
    </w:p>
    <w:p w:rsidR="006F67A1" w:rsidRDefault="006F67A1" w:rsidP="00FD7016">
      <w:pPr>
        <w:tabs>
          <w:tab w:val="left" w:pos="1080"/>
        </w:tabs>
        <w:spacing w:line="228" w:lineRule="auto"/>
        <w:ind w:right="-1"/>
        <w:jc w:val="center"/>
        <w:rPr>
          <w:b/>
          <w:sz w:val="28"/>
          <w:szCs w:val="28"/>
        </w:rPr>
      </w:pPr>
    </w:p>
    <w:p w:rsidR="006F67A1" w:rsidRDefault="006F67A1" w:rsidP="00FD7016">
      <w:pPr>
        <w:tabs>
          <w:tab w:val="left" w:pos="1080"/>
        </w:tabs>
        <w:spacing w:line="228" w:lineRule="auto"/>
        <w:ind w:right="-1"/>
        <w:jc w:val="center"/>
        <w:rPr>
          <w:b/>
          <w:sz w:val="28"/>
          <w:szCs w:val="28"/>
        </w:rPr>
      </w:pPr>
    </w:p>
    <w:p w:rsidR="006F67A1" w:rsidRDefault="006F67A1" w:rsidP="00FD7016">
      <w:pPr>
        <w:tabs>
          <w:tab w:val="left" w:pos="1080"/>
        </w:tabs>
        <w:spacing w:line="228" w:lineRule="auto"/>
        <w:ind w:right="-1"/>
        <w:jc w:val="center"/>
        <w:rPr>
          <w:b/>
          <w:sz w:val="28"/>
          <w:szCs w:val="28"/>
        </w:rPr>
      </w:pPr>
    </w:p>
    <w:p w:rsidR="006F67A1" w:rsidRDefault="006F67A1" w:rsidP="00FD7016">
      <w:pPr>
        <w:tabs>
          <w:tab w:val="left" w:pos="1080"/>
        </w:tabs>
        <w:spacing w:line="228" w:lineRule="auto"/>
        <w:ind w:right="-1"/>
        <w:jc w:val="center"/>
        <w:rPr>
          <w:b/>
          <w:sz w:val="28"/>
          <w:szCs w:val="28"/>
        </w:rPr>
      </w:pPr>
    </w:p>
    <w:p w:rsidR="006F67A1" w:rsidRDefault="006F67A1" w:rsidP="00FD7016">
      <w:pPr>
        <w:tabs>
          <w:tab w:val="left" w:pos="1080"/>
        </w:tabs>
        <w:spacing w:line="228" w:lineRule="auto"/>
        <w:ind w:right="-1"/>
        <w:jc w:val="center"/>
        <w:rPr>
          <w:b/>
          <w:sz w:val="28"/>
          <w:szCs w:val="28"/>
        </w:rPr>
      </w:pPr>
    </w:p>
    <w:p w:rsidR="006F67A1" w:rsidRDefault="006F67A1" w:rsidP="00FD7016">
      <w:pPr>
        <w:tabs>
          <w:tab w:val="left" w:pos="1080"/>
        </w:tabs>
        <w:spacing w:line="228" w:lineRule="auto"/>
        <w:ind w:right="-1"/>
        <w:jc w:val="center"/>
        <w:rPr>
          <w:b/>
          <w:sz w:val="28"/>
          <w:szCs w:val="28"/>
        </w:rPr>
      </w:pPr>
    </w:p>
    <w:p w:rsidR="006F67A1" w:rsidRDefault="006F67A1" w:rsidP="00FD7016">
      <w:pPr>
        <w:tabs>
          <w:tab w:val="left" w:pos="1080"/>
        </w:tabs>
        <w:spacing w:line="228" w:lineRule="auto"/>
        <w:ind w:right="-1"/>
        <w:jc w:val="center"/>
        <w:rPr>
          <w:b/>
          <w:sz w:val="28"/>
          <w:szCs w:val="28"/>
        </w:rPr>
      </w:pPr>
    </w:p>
    <w:p w:rsidR="006F67A1" w:rsidRDefault="006F67A1" w:rsidP="00CC41EA">
      <w:pPr>
        <w:pStyle w:val="ConsPlusNormal"/>
        <w:spacing w:line="228" w:lineRule="auto"/>
        <w:jc w:val="center"/>
        <w:rPr>
          <w:rFonts w:ascii="Times New Roman" w:hAnsi="Times New Roman"/>
          <w:b/>
          <w:sz w:val="28"/>
          <w:szCs w:val="28"/>
        </w:rPr>
      </w:pPr>
    </w:p>
    <w:p w:rsidR="006F67A1" w:rsidRDefault="006F67A1" w:rsidP="00CC41EA">
      <w:pPr>
        <w:pStyle w:val="ConsPlusNormal"/>
        <w:spacing w:line="228" w:lineRule="auto"/>
        <w:jc w:val="center"/>
        <w:rPr>
          <w:rFonts w:ascii="Times New Roman" w:hAnsi="Times New Roman"/>
          <w:b/>
          <w:sz w:val="28"/>
          <w:szCs w:val="28"/>
        </w:rPr>
      </w:pPr>
    </w:p>
    <w:p w:rsidR="006F67A1" w:rsidRDefault="006F67A1" w:rsidP="00CC41EA">
      <w:pPr>
        <w:pStyle w:val="ConsPlusNormal"/>
        <w:spacing w:line="228" w:lineRule="auto"/>
        <w:jc w:val="center"/>
        <w:rPr>
          <w:rFonts w:ascii="Times New Roman" w:hAnsi="Times New Roman"/>
          <w:b/>
          <w:sz w:val="28"/>
          <w:szCs w:val="28"/>
        </w:rPr>
      </w:pPr>
    </w:p>
    <w:p w:rsidR="006F67A1" w:rsidRDefault="006F67A1" w:rsidP="00CC41EA">
      <w:pPr>
        <w:pStyle w:val="ConsPlusNormal"/>
        <w:spacing w:line="228" w:lineRule="auto"/>
        <w:jc w:val="center"/>
        <w:rPr>
          <w:rFonts w:ascii="Times New Roman" w:hAnsi="Times New Roman"/>
          <w:b/>
          <w:sz w:val="28"/>
          <w:szCs w:val="28"/>
        </w:rPr>
      </w:pPr>
    </w:p>
    <w:p w:rsidR="00723D58" w:rsidRDefault="00723D58" w:rsidP="00CC41EA">
      <w:pPr>
        <w:pStyle w:val="ConsPlusNormal"/>
        <w:spacing w:line="228" w:lineRule="auto"/>
        <w:jc w:val="center"/>
        <w:rPr>
          <w:rFonts w:ascii="Times New Roman" w:hAnsi="Times New Roman"/>
          <w:b/>
          <w:sz w:val="28"/>
          <w:szCs w:val="28"/>
        </w:rPr>
      </w:pPr>
      <w:r w:rsidRPr="00D435C6">
        <w:rPr>
          <w:rFonts w:ascii="Times New Roman" w:hAnsi="Times New Roman"/>
          <w:b/>
          <w:sz w:val="28"/>
          <w:szCs w:val="28"/>
        </w:rPr>
        <w:t>УВЕДОМЛЕНИЕ</w:t>
      </w:r>
    </w:p>
    <w:p w:rsidR="00655643" w:rsidRPr="00CC41EA" w:rsidRDefault="00723D58" w:rsidP="00CC41EA">
      <w:pPr>
        <w:pStyle w:val="ConsPlusNormal"/>
        <w:spacing w:line="228" w:lineRule="auto"/>
        <w:jc w:val="center"/>
        <w:rPr>
          <w:rFonts w:ascii="Times New Roman" w:hAnsi="Times New Roman"/>
          <w:b/>
          <w:sz w:val="28"/>
          <w:szCs w:val="28"/>
        </w:rPr>
      </w:pPr>
      <w:r w:rsidRPr="00D435C6">
        <w:rPr>
          <w:rFonts w:ascii="Times New Roman" w:hAnsi="Times New Roman"/>
          <w:b/>
          <w:sz w:val="28"/>
          <w:szCs w:val="28"/>
        </w:rPr>
        <w:t xml:space="preserve">о </w:t>
      </w:r>
      <w:r w:rsidRPr="00655643">
        <w:rPr>
          <w:rFonts w:ascii="Times New Roman" w:hAnsi="Times New Roman"/>
          <w:b/>
          <w:sz w:val="28"/>
          <w:szCs w:val="28"/>
        </w:rPr>
        <w:t xml:space="preserve">проведении </w:t>
      </w:r>
      <w:r w:rsidR="00FD4E0F" w:rsidRPr="00655643">
        <w:rPr>
          <w:rFonts w:ascii="Times New Roman" w:hAnsi="Times New Roman"/>
          <w:b/>
          <w:sz w:val="28"/>
          <w:szCs w:val="28"/>
        </w:rPr>
        <w:t>дополнительных публичных консультаций</w:t>
      </w:r>
      <w:r w:rsidR="00CC41EA">
        <w:rPr>
          <w:rFonts w:ascii="Times New Roman" w:hAnsi="Times New Roman"/>
          <w:b/>
          <w:sz w:val="28"/>
          <w:szCs w:val="28"/>
        </w:rPr>
        <w:t xml:space="preserve"> </w:t>
      </w:r>
      <w:r w:rsidR="00655643" w:rsidRPr="00CC41EA">
        <w:rPr>
          <w:rFonts w:ascii="Times New Roman" w:hAnsi="Times New Roman"/>
          <w:b/>
          <w:sz w:val="28"/>
          <w:szCs w:val="28"/>
        </w:rPr>
        <w:t xml:space="preserve">по проекту </w:t>
      </w:r>
      <w:r w:rsidR="00C51EF1" w:rsidRPr="00CC41EA">
        <w:rPr>
          <w:rFonts w:ascii="Times New Roman" w:hAnsi="Times New Roman"/>
          <w:b/>
          <w:sz w:val="28"/>
          <w:szCs w:val="28"/>
        </w:rPr>
        <w:t xml:space="preserve">областного </w:t>
      </w:r>
      <w:r w:rsidR="00655643" w:rsidRPr="00CC41EA">
        <w:rPr>
          <w:rFonts w:ascii="Times New Roman" w:hAnsi="Times New Roman"/>
          <w:b/>
          <w:sz w:val="28"/>
          <w:szCs w:val="28"/>
        </w:rPr>
        <w:t>нормативного правового акта</w:t>
      </w:r>
    </w:p>
    <w:p w:rsidR="00723D58" w:rsidRPr="00943043" w:rsidRDefault="00723D58" w:rsidP="00FD7016">
      <w:pPr>
        <w:pStyle w:val="ConsPlusNormal"/>
        <w:spacing w:line="228" w:lineRule="auto"/>
        <w:jc w:val="center"/>
        <w:rPr>
          <w:rFonts w:ascii="Times New Roman" w:hAnsi="Times New Roman" w:cs="Times New Roman"/>
          <w:sz w:val="28"/>
          <w:szCs w:val="28"/>
        </w:rPr>
      </w:pPr>
    </w:p>
    <w:p w:rsidR="00723D58" w:rsidRPr="00274509" w:rsidRDefault="00723D58" w:rsidP="00712E5F">
      <w:pPr>
        <w:pStyle w:val="ConsPlusNormal"/>
        <w:spacing w:line="228" w:lineRule="auto"/>
        <w:ind w:firstLine="709"/>
        <w:jc w:val="both"/>
        <w:rPr>
          <w:rFonts w:ascii="Times New Roman" w:hAnsi="Times New Roman" w:cs="Times New Roman"/>
          <w:i/>
          <w:sz w:val="28"/>
          <w:szCs w:val="28"/>
          <w:u w:val="single"/>
        </w:rPr>
      </w:pPr>
      <w:r w:rsidRPr="00E51A10">
        <w:rPr>
          <w:rFonts w:ascii="Times New Roman" w:hAnsi="Times New Roman" w:cs="Times New Roman"/>
          <w:sz w:val="28"/>
          <w:szCs w:val="28"/>
        </w:rPr>
        <w:t xml:space="preserve">Настоящим </w:t>
      </w:r>
      <w:r w:rsidR="00961166">
        <w:rPr>
          <w:rFonts w:ascii="Times New Roman" w:hAnsi="Times New Roman" w:cs="Times New Roman"/>
          <w:sz w:val="28"/>
          <w:szCs w:val="28"/>
        </w:rPr>
        <w:t>Министерство</w:t>
      </w:r>
      <w:r w:rsidR="00E51A10" w:rsidRPr="00E51A10">
        <w:rPr>
          <w:rFonts w:ascii="Times New Roman" w:hAnsi="Times New Roman" w:cs="Times New Roman"/>
          <w:sz w:val="28"/>
          <w:szCs w:val="28"/>
        </w:rPr>
        <w:t xml:space="preserve"> экономического развития Смоленской области</w:t>
      </w:r>
      <w:r w:rsidR="00E51A10">
        <w:rPr>
          <w:rFonts w:ascii="Times New Roman" w:hAnsi="Times New Roman" w:cs="Times New Roman"/>
          <w:sz w:val="28"/>
          <w:szCs w:val="28"/>
        </w:rPr>
        <w:t xml:space="preserve"> </w:t>
      </w:r>
      <w:r w:rsidRPr="00E51A10">
        <w:rPr>
          <w:rFonts w:ascii="Times New Roman" w:hAnsi="Times New Roman" w:cs="Times New Roman"/>
          <w:sz w:val="28"/>
          <w:szCs w:val="28"/>
        </w:rPr>
        <w:t xml:space="preserve">уведомляет о проведении </w:t>
      </w:r>
      <w:r w:rsidR="00FD4E0F" w:rsidRPr="00E51A10">
        <w:rPr>
          <w:rFonts w:ascii="Times New Roman" w:hAnsi="Times New Roman" w:cs="Times New Roman"/>
          <w:sz w:val="28"/>
          <w:szCs w:val="28"/>
        </w:rPr>
        <w:t xml:space="preserve">дополнительных </w:t>
      </w:r>
      <w:r w:rsidRPr="00E51A10">
        <w:rPr>
          <w:rFonts w:ascii="Times New Roman" w:hAnsi="Times New Roman" w:cs="Times New Roman"/>
          <w:sz w:val="28"/>
          <w:szCs w:val="28"/>
        </w:rPr>
        <w:t xml:space="preserve">публичных </w:t>
      </w:r>
      <w:r w:rsidR="00FD4E0F" w:rsidRPr="00E51A10">
        <w:rPr>
          <w:rFonts w:ascii="Times New Roman" w:hAnsi="Times New Roman" w:cs="Times New Roman"/>
          <w:sz w:val="28"/>
          <w:szCs w:val="28"/>
        </w:rPr>
        <w:t>консультаций</w:t>
      </w:r>
      <w:r w:rsidRPr="00E51A10">
        <w:rPr>
          <w:rFonts w:ascii="Times New Roman" w:hAnsi="Times New Roman" w:cs="Times New Roman"/>
          <w:sz w:val="28"/>
          <w:szCs w:val="28"/>
        </w:rPr>
        <w:t xml:space="preserve"> в целях проведения оценки регулирующего воздействия</w:t>
      </w:r>
      <w:r w:rsidR="00C51EF1">
        <w:rPr>
          <w:rFonts w:ascii="Times New Roman" w:hAnsi="Times New Roman" w:cs="Times New Roman"/>
          <w:sz w:val="28"/>
          <w:szCs w:val="28"/>
        </w:rPr>
        <w:t xml:space="preserve"> </w:t>
      </w:r>
      <w:r w:rsidR="00C51EF1" w:rsidRPr="00274509">
        <w:rPr>
          <w:rFonts w:ascii="Times New Roman" w:hAnsi="Times New Roman" w:cs="Times New Roman"/>
          <w:i/>
          <w:sz w:val="28"/>
          <w:szCs w:val="28"/>
          <w:u w:val="single"/>
        </w:rPr>
        <w:t>проекта</w:t>
      </w:r>
      <w:r w:rsidR="00712E5F" w:rsidRPr="00274509">
        <w:rPr>
          <w:rFonts w:ascii="Times New Roman" w:hAnsi="Times New Roman" w:cs="Times New Roman"/>
          <w:i/>
          <w:sz w:val="28"/>
          <w:szCs w:val="28"/>
          <w:u w:val="single"/>
        </w:rPr>
        <w:t xml:space="preserve"> </w:t>
      </w:r>
      <w:r w:rsidR="00274509" w:rsidRPr="00274509">
        <w:rPr>
          <w:rFonts w:ascii="Times New Roman" w:hAnsi="Times New Roman" w:cs="Times New Roman"/>
          <w:i/>
          <w:sz w:val="28"/>
          <w:szCs w:val="28"/>
          <w:u w:val="single"/>
        </w:rPr>
        <w:t>постановления Правительства Смоленской области «Об утверждении Положения о региональном государственном экологическом контроле (надзоре) на территории Смоленской области»</w:t>
      </w:r>
      <w:r w:rsidR="00883B83" w:rsidRPr="00274509">
        <w:rPr>
          <w:rFonts w:ascii="Times New Roman" w:hAnsi="Times New Roman" w:cs="Times New Roman"/>
          <w:i/>
          <w:color w:val="FFFFFF" w:themeColor="background1"/>
          <w:sz w:val="28"/>
          <w:szCs w:val="28"/>
          <w:u w:val="single"/>
        </w:rPr>
        <w:t>.</w:t>
      </w:r>
    </w:p>
    <w:p w:rsidR="00723D58" w:rsidRPr="00943043" w:rsidRDefault="00723D58" w:rsidP="00FD7016">
      <w:pPr>
        <w:pStyle w:val="ConsPlusNormal"/>
        <w:tabs>
          <w:tab w:val="left" w:pos="709"/>
        </w:tabs>
        <w:spacing w:line="228" w:lineRule="auto"/>
        <w:rPr>
          <w:rFonts w:ascii="Times New Roman" w:hAnsi="Times New Roman" w:cs="Times New Roman"/>
          <w:sz w:val="28"/>
          <w:szCs w:val="28"/>
        </w:rPr>
      </w:pPr>
    </w:p>
    <w:p w:rsidR="00274509" w:rsidRDefault="00723D58" w:rsidP="00274509">
      <w:pPr>
        <w:autoSpaceDE w:val="0"/>
        <w:autoSpaceDN w:val="0"/>
        <w:adjustRightInd w:val="0"/>
        <w:spacing w:line="228" w:lineRule="auto"/>
        <w:rPr>
          <w:sz w:val="28"/>
          <w:szCs w:val="28"/>
        </w:rPr>
      </w:pPr>
      <w:r w:rsidRPr="00191AA1">
        <w:rPr>
          <w:sz w:val="28"/>
          <w:szCs w:val="28"/>
        </w:rPr>
        <w:t xml:space="preserve">Сроки проведения </w:t>
      </w:r>
      <w:r w:rsidR="00FD4E0F">
        <w:rPr>
          <w:sz w:val="28"/>
          <w:szCs w:val="28"/>
        </w:rPr>
        <w:t xml:space="preserve">дополнительных </w:t>
      </w:r>
      <w:r w:rsidRPr="00191AA1">
        <w:rPr>
          <w:sz w:val="28"/>
          <w:szCs w:val="28"/>
        </w:rPr>
        <w:t xml:space="preserve">публичных </w:t>
      </w:r>
      <w:r w:rsidR="00FD4E0F">
        <w:rPr>
          <w:sz w:val="28"/>
          <w:szCs w:val="28"/>
        </w:rPr>
        <w:t>консультаций</w:t>
      </w:r>
      <w:r w:rsidRPr="00191AA1">
        <w:rPr>
          <w:sz w:val="28"/>
          <w:szCs w:val="28"/>
        </w:rPr>
        <w:t>:</w:t>
      </w:r>
      <w:r w:rsidR="00274509">
        <w:rPr>
          <w:sz w:val="28"/>
          <w:szCs w:val="28"/>
        </w:rPr>
        <w:t xml:space="preserve"> </w:t>
      </w:r>
    </w:p>
    <w:p w:rsidR="00723D58" w:rsidRDefault="00723D58" w:rsidP="00274509">
      <w:pPr>
        <w:autoSpaceDE w:val="0"/>
        <w:autoSpaceDN w:val="0"/>
        <w:adjustRightInd w:val="0"/>
        <w:spacing w:line="228" w:lineRule="auto"/>
        <w:rPr>
          <w:sz w:val="28"/>
          <w:szCs w:val="28"/>
          <w:u w:val="single"/>
        </w:rPr>
      </w:pPr>
      <w:r w:rsidRPr="00AC121D">
        <w:rPr>
          <w:sz w:val="28"/>
          <w:szCs w:val="28"/>
          <w:u w:val="single"/>
        </w:rPr>
        <w:t xml:space="preserve">с </w:t>
      </w:r>
      <w:r w:rsidR="00274509">
        <w:rPr>
          <w:sz w:val="28"/>
          <w:szCs w:val="28"/>
          <w:u w:val="single"/>
        </w:rPr>
        <w:t>14 по 18</w:t>
      </w:r>
      <w:r w:rsidR="00CB2675">
        <w:rPr>
          <w:sz w:val="28"/>
          <w:szCs w:val="28"/>
          <w:u w:val="single"/>
        </w:rPr>
        <w:t xml:space="preserve"> </w:t>
      </w:r>
      <w:r w:rsidR="00274509">
        <w:rPr>
          <w:sz w:val="28"/>
          <w:szCs w:val="28"/>
          <w:u w:val="single"/>
        </w:rPr>
        <w:t>апреля</w:t>
      </w:r>
      <w:r w:rsidR="005965EC" w:rsidRPr="008A3CAB">
        <w:rPr>
          <w:sz w:val="28"/>
          <w:szCs w:val="28"/>
          <w:u w:val="single"/>
        </w:rPr>
        <w:t xml:space="preserve"> </w:t>
      </w:r>
      <w:r w:rsidR="00AC121D" w:rsidRPr="008A3CAB">
        <w:rPr>
          <w:sz w:val="28"/>
          <w:szCs w:val="28"/>
          <w:u w:val="single"/>
        </w:rPr>
        <w:t>202</w:t>
      </w:r>
      <w:r w:rsidR="00A702D0">
        <w:rPr>
          <w:sz w:val="28"/>
          <w:szCs w:val="28"/>
          <w:u w:val="single"/>
        </w:rPr>
        <w:t>5</w:t>
      </w:r>
      <w:r w:rsidR="00274509">
        <w:rPr>
          <w:sz w:val="28"/>
          <w:szCs w:val="28"/>
          <w:u w:val="single"/>
        </w:rPr>
        <w:t> </w:t>
      </w:r>
      <w:r w:rsidR="008A3CAB">
        <w:rPr>
          <w:sz w:val="28"/>
          <w:szCs w:val="28"/>
          <w:u w:val="single"/>
        </w:rPr>
        <w:t>года.</w:t>
      </w:r>
    </w:p>
    <w:p w:rsidR="00274509" w:rsidRPr="00AC121D" w:rsidRDefault="00274509" w:rsidP="00274509">
      <w:pPr>
        <w:autoSpaceDE w:val="0"/>
        <w:autoSpaceDN w:val="0"/>
        <w:adjustRightInd w:val="0"/>
        <w:spacing w:line="228" w:lineRule="auto"/>
        <w:rPr>
          <w:sz w:val="28"/>
          <w:szCs w:val="28"/>
          <w:u w:val="single"/>
        </w:rPr>
      </w:pPr>
    </w:p>
    <w:p w:rsidR="00787B54" w:rsidRDefault="00787B54" w:rsidP="00787B54">
      <w:pPr>
        <w:autoSpaceDE w:val="0"/>
        <w:autoSpaceDN w:val="0"/>
        <w:adjustRightInd w:val="0"/>
        <w:jc w:val="both"/>
        <w:rPr>
          <w:sz w:val="28"/>
          <w:szCs w:val="28"/>
        </w:rPr>
      </w:pPr>
      <w:r w:rsidRPr="00CF1565">
        <w:rPr>
          <w:sz w:val="28"/>
          <w:szCs w:val="28"/>
        </w:rPr>
        <w:t>Способ направления участниками публичных обсуждений своих предложений и замечаний: опросный лист для проведения публичных обсуждений</w:t>
      </w:r>
      <w:r w:rsidRPr="003D6308">
        <w:rPr>
          <w:sz w:val="28"/>
          <w:szCs w:val="28"/>
        </w:rPr>
        <w:t xml:space="preserve"> </w:t>
      </w:r>
      <w:r>
        <w:rPr>
          <w:sz w:val="28"/>
          <w:szCs w:val="28"/>
        </w:rPr>
        <w:t xml:space="preserve">заполняется на </w:t>
      </w:r>
      <w:r w:rsidRPr="00A51064">
        <w:rPr>
          <w:sz w:val="28"/>
          <w:szCs w:val="28"/>
        </w:rPr>
        <w:t>Интернет-Портал</w:t>
      </w:r>
      <w:r>
        <w:rPr>
          <w:sz w:val="28"/>
          <w:szCs w:val="28"/>
        </w:rPr>
        <w:t xml:space="preserve">е </w:t>
      </w:r>
      <w:r w:rsidRPr="00A51064">
        <w:rPr>
          <w:sz w:val="28"/>
          <w:szCs w:val="28"/>
        </w:rPr>
        <w:t>для публичного обсуждения проектов и действующих нормативных правовых актов органов власти Смоленской области</w:t>
      </w:r>
      <w:r w:rsidRPr="00CF1565">
        <w:rPr>
          <w:sz w:val="28"/>
          <w:szCs w:val="28"/>
        </w:rPr>
        <w:t xml:space="preserve"> по адресу</w:t>
      </w:r>
      <w:r>
        <w:rPr>
          <w:sz w:val="28"/>
          <w:szCs w:val="28"/>
        </w:rPr>
        <w:t xml:space="preserve"> </w:t>
      </w:r>
      <w:hyperlink r:id="rId8" w:history="1">
        <w:r w:rsidRPr="00CF2603">
          <w:rPr>
            <w:rStyle w:val="a9"/>
            <w:sz w:val="28"/>
            <w:szCs w:val="28"/>
          </w:rPr>
          <w:t>https://regulation.admin-smolensk.ru/</w:t>
        </w:r>
      </w:hyperlink>
      <w:r w:rsidR="00943043">
        <w:rPr>
          <w:rStyle w:val="a9"/>
          <w:sz w:val="28"/>
          <w:szCs w:val="28"/>
        </w:rPr>
        <w:t xml:space="preserve"> </w:t>
      </w:r>
      <w:r w:rsidR="00344A24">
        <w:rPr>
          <w:rStyle w:val="a9"/>
          <w:sz w:val="28"/>
          <w:szCs w:val="28"/>
        </w:rPr>
        <w:br/>
      </w:r>
      <w:r>
        <w:rPr>
          <w:sz w:val="28"/>
          <w:szCs w:val="28"/>
        </w:rPr>
        <w:t xml:space="preserve">или </w:t>
      </w:r>
      <w:r w:rsidRPr="00CF1565">
        <w:rPr>
          <w:sz w:val="28"/>
          <w:szCs w:val="28"/>
        </w:rPr>
        <w:t>направляется по прилагаемой форме</w:t>
      </w:r>
      <w:r>
        <w:rPr>
          <w:sz w:val="28"/>
          <w:szCs w:val="28"/>
        </w:rPr>
        <w:t>:</w:t>
      </w:r>
    </w:p>
    <w:p w:rsidR="00787B54" w:rsidRDefault="00787B54" w:rsidP="00787B54">
      <w:pPr>
        <w:autoSpaceDE w:val="0"/>
        <w:autoSpaceDN w:val="0"/>
        <w:adjustRightInd w:val="0"/>
        <w:jc w:val="both"/>
        <w:rPr>
          <w:b/>
          <w:i/>
          <w:sz w:val="28"/>
          <w:szCs w:val="28"/>
        </w:rPr>
      </w:pPr>
      <w:r>
        <w:rPr>
          <w:sz w:val="28"/>
          <w:szCs w:val="28"/>
        </w:rPr>
        <w:t>в</w:t>
      </w:r>
      <w:r w:rsidRPr="00CF1565">
        <w:rPr>
          <w:sz w:val="28"/>
          <w:szCs w:val="28"/>
        </w:rPr>
        <w:t xml:space="preserve"> электронном виде на адрес электронной почты: </w:t>
      </w:r>
      <w:hyperlink r:id="rId9" w:history="1">
        <w:r w:rsidR="00F86262" w:rsidRPr="002156CB">
          <w:rPr>
            <w:rStyle w:val="a9"/>
            <w:sz w:val="28"/>
            <w:szCs w:val="28"/>
            <w:shd w:val="clear" w:color="auto" w:fill="FFFFFF"/>
          </w:rPr>
          <w:t>mbk-67@yandex.ru</w:t>
        </w:r>
      </w:hyperlink>
    </w:p>
    <w:p w:rsidR="00796471" w:rsidRDefault="00787B54" w:rsidP="00FD7016">
      <w:pPr>
        <w:autoSpaceDE w:val="0"/>
        <w:autoSpaceDN w:val="0"/>
        <w:adjustRightInd w:val="0"/>
        <w:spacing w:line="228" w:lineRule="auto"/>
        <w:rPr>
          <w:i/>
          <w:sz w:val="28"/>
          <w:szCs w:val="28"/>
          <w:u w:val="single"/>
        </w:rPr>
      </w:pPr>
      <w:r w:rsidRPr="00CF1565">
        <w:rPr>
          <w:sz w:val="28"/>
          <w:szCs w:val="28"/>
        </w:rPr>
        <w:t xml:space="preserve">или на бумажном носителе по адресу: </w:t>
      </w:r>
      <w:smartTag w:uri="urn:schemas-microsoft-com:office:smarttags" w:element="metricconverter">
        <w:smartTagPr>
          <w:attr w:name="ProductID" w:val="214008, г"/>
        </w:smartTagPr>
        <w:r w:rsidR="00F86262" w:rsidRPr="00635DF0">
          <w:rPr>
            <w:i/>
            <w:sz w:val="28"/>
            <w:szCs w:val="28"/>
            <w:u w:val="single"/>
          </w:rPr>
          <w:t>214008, г</w:t>
        </w:r>
      </w:smartTag>
      <w:r w:rsidR="00F86262" w:rsidRPr="00635DF0">
        <w:rPr>
          <w:i/>
          <w:sz w:val="28"/>
          <w:szCs w:val="28"/>
          <w:u w:val="single"/>
        </w:rPr>
        <w:t>. Смол</w:t>
      </w:r>
      <w:r w:rsidR="00F86262">
        <w:rPr>
          <w:i/>
          <w:sz w:val="28"/>
          <w:szCs w:val="28"/>
          <w:u w:val="single"/>
        </w:rPr>
        <w:t xml:space="preserve">енск, пл. Ленина, д. 1, </w:t>
      </w:r>
      <w:proofErr w:type="spellStart"/>
      <w:r w:rsidR="00F86262">
        <w:rPr>
          <w:i/>
          <w:sz w:val="28"/>
          <w:szCs w:val="28"/>
          <w:u w:val="single"/>
        </w:rPr>
        <w:t>каб</w:t>
      </w:r>
      <w:proofErr w:type="spellEnd"/>
      <w:r w:rsidR="00F86262">
        <w:rPr>
          <w:i/>
          <w:sz w:val="28"/>
          <w:szCs w:val="28"/>
          <w:u w:val="single"/>
        </w:rPr>
        <w:t>. 4</w:t>
      </w:r>
      <w:r w:rsidR="008B5B1F">
        <w:rPr>
          <w:i/>
          <w:sz w:val="28"/>
          <w:szCs w:val="28"/>
          <w:u w:val="single"/>
        </w:rPr>
        <w:t>40</w:t>
      </w:r>
    </w:p>
    <w:p w:rsidR="00723D58" w:rsidRPr="00191AA1" w:rsidRDefault="00723D58" w:rsidP="00FD7016">
      <w:pPr>
        <w:autoSpaceDE w:val="0"/>
        <w:autoSpaceDN w:val="0"/>
        <w:adjustRightInd w:val="0"/>
        <w:spacing w:line="228" w:lineRule="auto"/>
        <w:rPr>
          <w:sz w:val="28"/>
          <w:szCs w:val="28"/>
        </w:rPr>
      </w:pPr>
      <w:r w:rsidRPr="00191AA1">
        <w:rPr>
          <w:sz w:val="28"/>
          <w:szCs w:val="28"/>
        </w:rPr>
        <w:t xml:space="preserve">Контактное лицо по вопросам </w:t>
      </w:r>
      <w:r w:rsidR="00FD4E0F">
        <w:rPr>
          <w:sz w:val="28"/>
          <w:szCs w:val="28"/>
        </w:rPr>
        <w:t xml:space="preserve">дополнительных </w:t>
      </w:r>
      <w:r w:rsidRPr="00191AA1">
        <w:rPr>
          <w:sz w:val="28"/>
          <w:szCs w:val="28"/>
        </w:rPr>
        <w:t xml:space="preserve">публичных </w:t>
      </w:r>
      <w:r w:rsidR="00FD4E0F">
        <w:rPr>
          <w:sz w:val="28"/>
          <w:szCs w:val="28"/>
        </w:rPr>
        <w:t>консультаций</w:t>
      </w:r>
      <w:r w:rsidRPr="00191AA1">
        <w:rPr>
          <w:sz w:val="28"/>
          <w:szCs w:val="28"/>
        </w:rPr>
        <w:t>:</w:t>
      </w:r>
    </w:p>
    <w:p w:rsidR="00723D58" w:rsidRPr="00796471" w:rsidRDefault="00274509" w:rsidP="00F3567A">
      <w:pPr>
        <w:pStyle w:val="ConsPlusCell"/>
        <w:spacing w:line="228" w:lineRule="auto"/>
        <w:rPr>
          <w:rFonts w:ascii="Times New Roman" w:hAnsi="Times New Roman" w:cs="Times New Roman"/>
          <w:sz w:val="28"/>
          <w:szCs w:val="28"/>
          <w:u w:val="single"/>
        </w:rPr>
      </w:pPr>
      <w:r>
        <w:rPr>
          <w:rFonts w:ascii="Times New Roman" w:hAnsi="Times New Roman" w:cs="Times New Roman"/>
          <w:sz w:val="28"/>
          <w:szCs w:val="28"/>
          <w:u w:val="single"/>
        </w:rPr>
        <w:t>Листратенкова Лариса Викторовна</w:t>
      </w:r>
    </w:p>
    <w:p w:rsidR="00723D58" w:rsidRPr="00F3567A" w:rsidRDefault="00723D58" w:rsidP="00796471">
      <w:pPr>
        <w:autoSpaceDE w:val="0"/>
        <w:autoSpaceDN w:val="0"/>
        <w:adjustRightInd w:val="0"/>
        <w:spacing w:line="228" w:lineRule="auto"/>
      </w:pPr>
      <w:r w:rsidRPr="00F3567A">
        <w:t>(Ф.И.О. ответственного сотрудника уполномоченного органа)</w:t>
      </w:r>
    </w:p>
    <w:p w:rsidR="00723D58" w:rsidRPr="00191AA1" w:rsidRDefault="00723D58" w:rsidP="00FD7016">
      <w:pPr>
        <w:autoSpaceDE w:val="0"/>
        <w:autoSpaceDN w:val="0"/>
        <w:adjustRightInd w:val="0"/>
        <w:spacing w:line="228" w:lineRule="auto"/>
        <w:rPr>
          <w:sz w:val="28"/>
          <w:szCs w:val="28"/>
          <w:u w:val="single"/>
        </w:rPr>
      </w:pPr>
      <w:r w:rsidRPr="00191AA1">
        <w:rPr>
          <w:sz w:val="28"/>
          <w:szCs w:val="28"/>
          <w:u w:val="single"/>
        </w:rPr>
        <w:t>Рабочий телефон</w:t>
      </w:r>
      <w:r w:rsidRPr="00C511DB">
        <w:rPr>
          <w:sz w:val="28"/>
          <w:szCs w:val="28"/>
        </w:rPr>
        <w:t xml:space="preserve">: </w:t>
      </w:r>
      <w:r w:rsidR="00796471" w:rsidRPr="00635DF0">
        <w:rPr>
          <w:i/>
          <w:sz w:val="28"/>
          <w:szCs w:val="28"/>
          <w:u w:val="single"/>
        </w:rPr>
        <w:t>(4812) 29-</w:t>
      </w:r>
      <w:r w:rsidR="00CB24E8">
        <w:rPr>
          <w:i/>
          <w:sz w:val="28"/>
          <w:szCs w:val="28"/>
          <w:u w:val="single"/>
        </w:rPr>
        <w:t>25-</w:t>
      </w:r>
      <w:r w:rsidR="00274509">
        <w:rPr>
          <w:i/>
          <w:sz w:val="28"/>
          <w:szCs w:val="28"/>
          <w:u w:val="single"/>
        </w:rPr>
        <w:t>53</w:t>
      </w:r>
    </w:p>
    <w:p w:rsidR="00723D58" w:rsidRPr="00E51A10" w:rsidRDefault="00723D58" w:rsidP="00FD7016">
      <w:pPr>
        <w:autoSpaceDE w:val="0"/>
        <w:autoSpaceDN w:val="0"/>
        <w:adjustRightInd w:val="0"/>
        <w:spacing w:line="228" w:lineRule="auto"/>
        <w:rPr>
          <w:sz w:val="28"/>
          <w:szCs w:val="28"/>
        </w:rPr>
      </w:pPr>
      <w:r w:rsidRPr="00191AA1">
        <w:rPr>
          <w:sz w:val="28"/>
          <w:szCs w:val="28"/>
          <w:u w:val="single"/>
        </w:rPr>
        <w:t>График работы:</w:t>
      </w:r>
      <w:r w:rsidRPr="00191AA1">
        <w:rPr>
          <w:sz w:val="28"/>
          <w:szCs w:val="28"/>
        </w:rPr>
        <w:t xml:space="preserve"> </w:t>
      </w:r>
      <w:r w:rsidR="00796471" w:rsidRPr="00635DF0">
        <w:rPr>
          <w:i/>
          <w:sz w:val="28"/>
          <w:szCs w:val="28"/>
          <w:u w:val="single"/>
        </w:rPr>
        <w:t>с 9-00 до 13-00 и с 14-00 до 18-00 по рабочим дням</w:t>
      </w:r>
    </w:p>
    <w:p w:rsidR="00723D58" w:rsidRPr="00943043" w:rsidRDefault="00723D58" w:rsidP="00FD7016">
      <w:pPr>
        <w:autoSpaceDE w:val="0"/>
        <w:autoSpaceDN w:val="0"/>
        <w:adjustRightInd w:val="0"/>
        <w:spacing w:line="228" w:lineRule="auto"/>
        <w:rPr>
          <w:sz w:val="28"/>
          <w:szCs w:val="28"/>
        </w:rPr>
      </w:pPr>
    </w:p>
    <w:p w:rsidR="00723D58" w:rsidRPr="00843DE9" w:rsidRDefault="00723D58" w:rsidP="00FD7016">
      <w:pPr>
        <w:autoSpaceDE w:val="0"/>
        <w:autoSpaceDN w:val="0"/>
        <w:adjustRightInd w:val="0"/>
        <w:spacing w:line="228" w:lineRule="auto"/>
        <w:rPr>
          <w:sz w:val="28"/>
          <w:szCs w:val="28"/>
        </w:rPr>
      </w:pPr>
      <w:r w:rsidRPr="00843DE9">
        <w:rPr>
          <w:sz w:val="28"/>
          <w:szCs w:val="28"/>
        </w:rPr>
        <w:t xml:space="preserve">Прилагаемые к уведомлению материалы: </w:t>
      </w:r>
    </w:p>
    <w:p w:rsidR="00723D58" w:rsidRPr="00191AA1" w:rsidRDefault="00723D58" w:rsidP="00D812B8">
      <w:pPr>
        <w:autoSpaceDE w:val="0"/>
        <w:autoSpaceDN w:val="0"/>
        <w:adjustRightInd w:val="0"/>
        <w:spacing w:line="228" w:lineRule="auto"/>
        <w:jc w:val="both"/>
        <w:rPr>
          <w:sz w:val="28"/>
          <w:szCs w:val="28"/>
        </w:rPr>
      </w:pPr>
      <w:r w:rsidRPr="00843DE9">
        <w:rPr>
          <w:sz w:val="28"/>
          <w:szCs w:val="28"/>
        </w:rPr>
        <w:t xml:space="preserve">1) опросный лист для проведения </w:t>
      </w:r>
      <w:r w:rsidR="00FD4E0F">
        <w:rPr>
          <w:sz w:val="28"/>
          <w:szCs w:val="28"/>
        </w:rPr>
        <w:t xml:space="preserve">дополнительных </w:t>
      </w:r>
      <w:r w:rsidRPr="00843DE9">
        <w:rPr>
          <w:sz w:val="28"/>
          <w:szCs w:val="28"/>
        </w:rPr>
        <w:t xml:space="preserve">публичных </w:t>
      </w:r>
      <w:r w:rsidR="00FD4E0F">
        <w:rPr>
          <w:sz w:val="28"/>
          <w:szCs w:val="28"/>
        </w:rPr>
        <w:t>консультаций</w:t>
      </w:r>
      <w:r w:rsidR="00D812B8">
        <w:rPr>
          <w:sz w:val="28"/>
          <w:szCs w:val="28"/>
        </w:rPr>
        <w:t xml:space="preserve"> по проекту областного нормативного правового акта</w:t>
      </w:r>
      <w:r w:rsidRPr="00191AA1">
        <w:rPr>
          <w:sz w:val="28"/>
          <w:szCs w:val="28"/>
        </w:rPr>
        <w:t>;</w:t>
      </w:r>
    </w:p>
    <w:p w:rsidR="00723D58" w:rsidRPr="00191AA1" w:rsidRDefault="00723D58" w:rsidP="00FD7016">
      <w:pPr>
        <w:autoSpaceDE w:val="0"/>
        <w:autoSpaceDN w:val="0"/>
        <w:adjustRightInd w:val="0"/>
        <w:spacing w:line="228" w:lineRule="auto"/>
        <w:rPr>
          <w:sz w:val="28"/>
          <w:szCs w:val="28"/>
        </w:rPr>
      </w:pPr>
      <w:r>
        <w:rPr>
          <w:sz w:val="28"/>
          <w:szCs w:val="28"/>
        </w:rPr>
        <w:t>2</w:t>
      </w:r>
      <w:r w:rsidRPr="00191AA1">
        <w:rPr>
          <w:sz w:val="28"/>
          <w:szCs w:val="28"/>
        </w:rPr>
        <w:t xml:space="preserve">) проект </w:t>
      </w:r>
      <w:r w:rsidR="00FD7016">
        <w:rPr>
          <w:sz w:val="28"/>
          <w:szCs w:val="28"/>
        </w:rPr>
        <w:t xml:space="preserve">областного </w:t>
      </w:r>
      <w:r>
        <w:rPr>
          <w:sz w:val="28"/>
          <w:szCs w:val="28"/>
        </w:rPr>
        <w:t>нормативного правового акта</w:t>
      </w:r>
      <w:r w:rsidRPr="00191AA1">
        <w:rPr>
          <w:sz w:val="28"/>
          <w:szCs w:val="28"/>
        </w:rPr>
        <w:t>;</w:t>
      </w:r>
    </w:p>
    <w:p w:rsidR="00723D58" w:rsidRPr="00191AA1" w:rsidRDefault="00723D58" w:rsidP="00FD7016">
      <w:pPr>
        <w:autoSpaceDE w:val="0"/>
        <w:autoSpaceDN w:val="0"/>
        <w:adjustRightInd w:val="0"/>
        <w:spacing w:line="228" w:lineRule="auto"/>
        <w:rPr>
          <w:sz w:val="28"/>
          <w:szCs w:val="28"/>
        </w:rPr>
      </w:pPr>
      <w:r>
        <w:rPr>
          <w:sz w:val="28"/>
          <w:szCs w:val="28"/>
        </w:rPr>
        <w:lastRenderedPageBreak/>
        <w:t>3</w:t>
      </w:r>
      <w:r w:rsidRPr="00191AA1">
        <w:rPr>
          <w:sz w:val="28"/>
          <w:szCs w:val="28"/>
        </w:rPr>
        <w:t xml:space="preserve">) пояснительная записка к проекту </w:t>
      </w:r>
      <w:r w:rsidR="00FD7016">
        <w:rPr>
          <w:sz w:val="28"/>
          <w:szCs w:val="28"/>
        </w:rPr>
        <w:t xml:space="preserve">областного </w:t>
      </w:r>
      <w:r>
        <w:rPr>
          <w:sz w:val="28"/>
          <w:szCs w:val="28"/>
        </w:rPr>
        <w:t>нормативного правового акта;</w:t>
      </w:r>
    </w:p>
    <w:p w:rsidR="00723D58" w:rsidRPr="00191AA1" w:rsidRDefault="00723D58" w:rsidP="00FD7016">
      <w:pPr>
        <w:autoSpaceDE w:val="0"/>
        <w:autoSpaceDN w:val="0"/>
        <w:adjustRightInd w:val="0"/>
        <w:spacing w:line="228" w:lineRule="auto"/>
        <w:jc w:val="both"/>
        <w:rPr>
          <w:sz w:val="28"/>
          <w:szCs w:val="28"/>
        </w:rPr>
      </w:pPr>
      <w:r>
        <w:rPr>
          <w:sz w:val="28"/>
          <w:szCs w:val="28"/>
        </w:rPr>
        <w:t>4</w:t>
      </w:r>
      <w:r w:rsidRPr="00191AA1">
        <w:rPr>
          <w:sz w:val="28"/>
          <w:szCs w:val="28"/>
        </w:rPr>
        <w:t xml:space="preserve">) </w:t>
      </w:r>
      <w:r>
        <w:rPr>
          <w:sz w:val="28"/>
          <w:szCs w:val="28"/>
        </w:rPr>
        <w:t xml:space="preserve">отчет о предварительной оценке регулирующего воздействия проекта </w:t>
      </w:r>
      <w:r w:rsidR="00FD7016">
        <w:rPr>
          <w:sz w:val="28"/>
          <w:szCs w:val="28"/>
        </w:rPr>
        <w:t xml:space="preserve">областного </w:t>
      </w:r>
      <w:r w:rsidR="00E51A10">
        <w:rPr>
          <w:sz w:val="28"/>
          <w:szCs w:val="28"/>
        </w:rPr>
        <w:t>нормативного правового акта</w:t>
      </w:r>
      <w:r>
        <w:rPr>
          <w:sz w:val="28"/>
          <w:szCs w:val="28"/>
        </w:rPr>
        <w:t>.</w:t>
      </w:r>
    </w:p>
    <w:p w:rsidR="00723D58" w:rsidRDefault="00723D58" w:rsidP="00FD7016">
      <w:pPr>
        <w:pStyle w:val="ConsPlusCell"/>
        <w:spacing w:line="228" w:lineRule="auto"/>
        <w:jc w:val="both"/>
        <w:rPr>
          <w:rFonts w:ascii="Times New Roman" w:hAnsi="Times New Roman" w:cs="Times New Roman"/>
          <w:sz w:val="28"/>
          <w:szCs w:val="28"/>
        </w:rPr>
      </w:pPr>
    </w:p>
    <w:p w:rsidR="00AF1B5B" w:rsidRDefault="00AF1B5B" w:rsidP="00FD7016">
      <w:pPr>
        <w:pStyle w:val="ConsPlusCell"/>
        <w:spacing w:line="228" w:lineRule="auto"/>
        <w:jc w:val="both"/>
        <w:rPr>
          <w:rFonts w:ascii="Times New Roman" w:hAnsi="Times New Roman" w:cs="Times New Roman"/>
          <w:sz w:val="28"/>
          <w:szCs w:val="28"/>
        </w:rPr>
      </w:pPr>
    </w:p>
    <w:p w:rsidR="00493AE6" w:rsidRDefault="00A702D0" w:rsidP="00493AE6">
      <w:pPr>
        <w:jc w:val="both"/>
        <w:rPr>
          <w:bCs/>
          <w:sz w:val="20"/>
          <w:szCs w:val="20"/>
        </w:rPr>
      </w:pPr>
      <w:r>
        <w:rPr>
          <w:sz w:val="28"/>
          <w:szCs w:val="28"/>
        </w:rPr>
        <w:t>М</w:t>
      </w:r>
      <w:r w:rsidR="00CB24E8">
        <w:rPr>
          <w:sz w:val="28"/>
          <w:szCs w:val="28"/>
        </w:rPr>
        <w:t xml:space="preserve">инистр </w:t>
      </w:r>
      <w:r w:rsidR="00493AE6">
        <w:rPr>
          <w:sz w:val="28"/>
          <w:szCs w:val="28"/>
        </w:rPr>
        <w:tab/>
      </w:r>
      <w:r w:rsidR="00493AE6">
        <w:rPr>
          <w:sz w:val="28"/>
          <w:szCs w:val="28"/>
        </w:rPr>
        <w:tab/>
      </w:r>
      <w:r w:rsidR="00493AE6">
        <w:rPr>
          <w:sz w:val="28"/>
          <w:szCs w:val="28"/>
        </w:rPr>
        <w:tab/>
      </w:r>
      <w:r w:rsidR="00493AE6">
        <w:rPr>
          <w:sz w:val="28"/>
          <w:szCs w:val="28"/>
        </w:rPr>
        <w:tab/>
        <w:t xml:space="preserve">            </w:t>
      </w:r>
      <w:r w:rsidR="00493AE6">
        <w:rPr>
          <w:b/>
          <w:sz w:val="28"/>
          <w:szCs w:val="28"/>
        </w:rPr>
        <w:t xml:space="preserve">       </w:t>
      </w:r>
      <w:r>
        <w:rPr>
          <w:b/>
          <w:sz w:val="28"/>
          <w:szCs w:val="28"/>
        </w:rPr>
        <w:t xml:space="preserve">                       </w:t>
      </w:r>
      <w:r w:rsidR="00493AE6">
        <w:rPr>
          <w:b/>
          <w:sz w:val="28"/>
          <w:szCs w:val="28"/>
        </w:rPr>
        <w:t xml:space="preserve">                         </w:t>
      </w:r>
      <w:r>
        <w:rPr>
          <w:b/>
          <w:sz w:val="28"/>
          <w:szCs w:val="28"/>
        </w:rPr>
        <w:t>А</w:t>
      </w:r>
      <w:r w:rsidR="00CB24E8">
        <w:rPr>
          <w:b/>
          <w:sz w:val="28"/>
          <w:szCs w:val="28"/>
        </w:rPr>
        <w:t>.</w:t>
      </w:r>
      <w:r>
        <w:rPr>
          <w:b/>
          <w:sz w:val="28"/>
          <w:szCs w:val="28"/>
        </w:rPr>
        <w:t>А</w:t>
      </w:r>
      <w:r w:rsidR="00CB24E8">
        <w:rPr>
          <w:b/>
          <w:sz w:val="28"/>
          <w:szCs w:val="28"/>
        </w:rPr>
        <w:t xml:space="preserve">. </w:t>
      </w:r>
      <w:r>
        <w:rPr>
          <w:b/>
          <w:sz w:val="28"/>
          <w:szCs w:val="28"/>
        </w:rPr>
        <w:t>Афонычев</w:t>
      </w:r>
    </w:p>
    <w:p w:rsidR="005C0E78" w:rsidRPr="00E24EE6" w:rsidRDefault="005C0E78" w:rsidP="00723D58">
      <w:pPr>
        <w:tabs>
          <w:tab w:val="left" w:pos="1080"/>
        </w:tabs>
        <w:ind w:right="-1"/>
        <w:jc w:val="center"/>
        <w:rPr>
          <w:sz w:val="28"/>
          <w:szCs w:val="28"/>
        </w:rPr>
      </w:pPr>
    </w:p>
    <w:sectPr w:rsidR="005C0E78" w:rsidRPr="00E24EE6" w:rsidSect="00B62D69">
      <w:headerReference w:type="default" r:id="rId10"/>
      <w:pgSz w:w="11906" w:h="16838"/>
      <w:pgMar w:top="1134" w:right="567" w:bottom="1134" w:left="1134"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BED" w:rsidRDefault="00D01BED">
      <w:r>
        <w:separator/>
      </w:r>
    </w:p>
  </w:endnote>
  <w:endnote w:type="continuationSeparator" w:id="0">
    <w:p w:rsidR="00D01BED" w:rsidRDefault="00D01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BED" w:rsidRDefault="00D01BED">
      <w:r>
        <w:separator/>
      </w:r>
    </w:p>
  </w:footnote>
  <w:footnote w:type="continuationSeparator" w:id="0">
    <w:p w:rsidR="00D01BED" w:rsidRDefault="00D01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781497"/>
      <w:docPartObj>
        <w:docPartGallery w:val="Page Numbers (Top of Page)"/>
        <w:docPartUnique/>
      </w:docPartObj>
    </w:sdtPr>
    <w:sdtContent>
      <w:p w:rsidR="00B62D69" w:rsidRDefault="00FE546C">
        <w:pPr>
          <w:pStyle w:val="a4"/>
          <w:jc w:val="center"/>
        </w:pPr>
        <w:r>
          <w:fldChar w:fldCharType="begin"/>
        </w:r>
        <w:r w:rsidR="00B62D69">
          <w:instrText>PAGE   \* MERGEFORMAT</w:instrText>
        </w:r>
        <w:r>
          <w:fldChar w:fldCharType="separate"/>
        </w:r>
        <w:r w:rsidR="00CB2675">
          <w:rPr>
            <w:noProof/>
          </w:rPr>
          <w:t>2</w:t>
        </w:r>
        <w:r>
          <w:fldChar w:fldCharType="end"/>
        </w:r>
      </w:p>
    </w:sdtContent>
  </w:sdt>
  <w:p w:rsidR="005D3A85" w:rsidRDefault="005D3A85">
    <w:pPr>
      <w:pStyle w:val="a4"/>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C1DE7"/>
    <w:rsid w:val="00005FCC"/>
    <w:rsid w:val="00006E23"/>
    <w:rsid w:val="00010BE9"/>
    <w:rsid w:val="00011D95"/>
    <w:rsid w:val="0001343F"/>
    <w:rsid w:val="000158E5"/>
    <w:rsid w:val="00040804"/>
    <w:rsid w:val="0004086F"/>
    <w:rsid w:val="00044E1B"/>
    <w:rsid w:val="00055A26"/>
    <w:rsid w:val="00055DE5"/>
    <w:rsid w:val="00057A1D"/>
    <w:rsid w:val="0006085E"/>
    <w:rsid w:val="000647D9"/>
    <w:rsid w:val="00073CE4"/>
    <w:rsid w:val="000807F3"/>
    <w:rsid w:val="00085454"/>
    <w:rsid w:val="000904B7"/>
    <w:rsid w:val="00095782"/>
    <w:rsid w:val="00097921"/>
    <w:rsid w:val="00097C5D"/>
    <w:rsid w:val="000A27F7"/>
    <w:rsid w:val="000B7959"/>
    <w:rsid w:val="000C2E1F"/>
    <w:rsid w:val="000D0DD8"/>
    <w:rsid w:val="000D73B5"/>
    <w:rsid w:val="001044F1"/>
    <w:rsid w:val="00114218"/>
    <w:rsid w:val="001268AE"/>
    <w:rsid w:val="00134FBE"/>
    <w:rsid w:val="00142DEA"/>
    <w:rsid w:val="00154E98"/>
    <w:rsid w:val="00167286"/>
    <w:rsid w:val="00173226"/>
    <w:rsid w:val="00174DBB"/>
    <w:rsid w:val="001757A8"/>
    <w:rsid w:val="00185C22"/>
    <w:rsid w:val="001B363B"/>
    <w:rsid w:val="001B52F0"/>
    <w:rsid w:val="001B7754"/>
    <w:rsid w:val="001C056C"/>
    <w:rsid w:val="001C0872"/>
    <w:rsid w:val="001C1CC9"/>
    <w:rsid w:val="001C3CD9"/>
    <w:rsid w:val="001D2DA6"/>
    <w:rsid w:val="001D419D"/>
    <w:rsid w:val="001D4D5B"/>
    <w:rsid w:val="001D5A0C"/>
    <w:rsid w:val="001D7A45"/>
    <w:rsid w:val="001E0696"/>
    <w:rsid w:val="001E7EA7"/>
    <w:rsid w:val="001F06D9"/>
    <w:rsid w:val="001F3939"/>
    <w:rsid w:val="001F3C60"/>
    <w:rsid w:val="001F47C7"/>
    <w:rsid w:val="001F719F"/>
    <w:rsid w:val="00201259"/>
    <w:rsid w:val="00205429"/>
    <w:rsid w:val="0020667C"/>
    <w:rsid w:val="002075AF"/>
    <w:rsid w:val="002141CA"/>
    <w:rsid w:val="00214367"/>
    <w:rsid w:val="00216DA6"/>
    <w:rsid w:val="00221D5A"/>
    <w:rsid w:val="0022482B"/>
    <w:rsid w:val="00230FD9"/>
    <w:rsid w:val="00236054"/>
    <w:rsid w:val="00243AB9"/>
    <w:rsid w:val="00261DF4"/>
    <w:rsid w:val="00265E20"/>
    <w:rsid w:val="002676F0"/>
    <w:rsid w:val="00270023"/>
    <w:rsid w:val="002735B3"/>
    <w:rsid w:val="00274509"/>
    <w:rsid w:val="002924D0"/>
    <w:rsid w:val="002969E4"/>
    <w:rsid w:val="002A2A8B"/>
    <w:rsid w:val="002A7621"/>
    <w:rsid w:val="002B0663"/>
    <w:rsid w:val="002B13AF"/>
    <w:rsid w:val="002B149F"/>
    <w:rsid w:val="002B3637"/>
    <w:rsid w:val="002B3F7D"/>
    <w:rsid w:val="002C0EC1"/>
    <w:rsid w:val="002C2833"/>
    <w:rsid w:val="002C39D9"/>
    <w:rsid w:val="002D23AC"/>
    <w:rsid w:val="002D3587"/>
    <w:rsid w:val="002D415F"/>
    <w:rsid w:val="002D6DFE"/>
    <w:rsid w:val="002D728F"/>
    <w:rsid w:val="002D7B5B"/>
    <w:rsid w:val="002E335E"/>
    <w:rsid w:val="002E73C1"/>
    <w:rsid w:val="002F414A"/>
    <w:rsid w:val="002F5286"/>
    <w:rsid w:val="0030589A"/>
    <w:rsid w:val="00311648"/>
    <w:rsid w:val="00311845"/>
    <w:rsid w:val="003175DF"/>
    <w:rsid w:val="00341960"/>
    <w:rsid w:val="00342217"/>
    <w:rsid w:val="00342E1E"/>
    <w:rsid w:val="003440FF"/>
    <w:rsid w:val="00344A24"/>
    <w:rsid w:val="00345266"/>
    <w:rsid w:val="0036271E"/>
    <w:rsid w:val="00363DCB"/>
    <w:rsid w:val="003651D2"/>
    <w:rsid w:val="00366C0B"/>
    <w:rsid w:val="00367D5C"/>
    <w:rsid w:val="003715E3"/>
    <w:rsid w:val="00382DC1"/>
    <w:rsid w:val="00384F99"/>
    <w:rsid w:val="00386525"/>
    <w:rsid w:val="00386DFD"/>
    <w:rsid w:val="00397F47"/>
    <w:rsid w:val="003A184F"/>
    <w:rsid w:val="003A23F0"/>
    <w:rsid w:val="003B2343"/>
    <w:rsid w:val="003B43F0"/>
    <w:rsid w:val="003B5578"/>
    <w:rsid w:val="003C28D6"/>
    <w:rsid w:val="003C3113"/>
    <w:rsid w:val="003C3555"/>
    <w:rsid w:val="003C5397"/>
    <w:rsid w:val="003C69B4"/>
    <w:rsid w:val="003C6E80"/>
    <w:rsid w:val="003D28C0"/>
    <w:rsid w:val="003E0EBF"/>
    <w:rsid w:val="003E6A25"/>
    <w:rsid w:val="003F369C"/>
    <w:rsid w:val="003F76C5"/>
    <w:rsid w:val="0040159A"/>
    <w:rsid w:val="004227DA"/>
    <w:rsid w:val="00424E03"/>
    <w:rsid w:val="00425CFA"/>
    <w:rsid w:val="00427072"/>
    <w:rsid w:val="00433826"/>
    <w:rsid w:val="00441AD7"/>
    <w:rsid w:val="004441EF"/>
    <w:rsid w:val="00445157"/>
    <w:rsid w:val="0045118D"/>
    <w:rsid w:val="0045172E"/>
    <w:rsid w:val="00456D05"/>
    <w:rsid w:val="00462FB5"/>
    <w:rsid w:val="00464AAC"/>
    <w:rsid w:val="00477132"/>
    <w:rsid w:val="00480341"/>
    <w:rsid w:val="004851DE"/>
    <w:rsid w:val="00490E9F"/>
    <w:rsid w:val="00493AE6"/>
    <w:rsid w:val="004946E5"/>
    <w:rsid w:val="004A3B08"/>
    <w:rsid w:val="004B171C"/>
    <w:rsid w:val="004B2A05"/>
    <w:rsid w:val="004B6ACD"/>
    <w:rsid w:val="004C281B"/>
    <w:rsid w:val="004C285A"/>
    <w:rsid w:val="004C558D"/>
    <w:rsid w:val="004E2A92"/>
    <w:rsid w:val="004E47FB"/>
    <w:rsid w:val="004E5C88"/>
    <w:rsid w:val="004E5CC0"/>
    <w:rsid w:val="004E6B72"/>
    <w:rsid w:val="004F539A"/>
    <w:rsid w:val="005025D2"/>
    <w:rsid w:val="00503946"/>
    <w:rsid w:val="0051006B"/>
    <w:rsid w:val="00513647"/>
    <w:rsid w:val="00515857"/>
    <w:rsid w:val="00521A05"/>
    <w:rsid w:val="00524DCA"/>
    <w:rsid w:val="005376D1"/>
    <w:rsid w:val="00537CF7"/>
    <w:rsid w:val="00540C0D"/>
    <w:rsid w:val="005414D3"/>
    <w:rsid w:val="005424E3"/>
    <w:rsid w:val="00542D07"/>
    <w:rsid w:val="0054613E"/>
    <w:rsid w:val="0054741A"/>
    <w:rsid w:val="00547E35"/>
    <w:rsid w:val="00564011"/>
    <w:rsid w:val="00565CE5"/>
    <w:rsid w:val="00566133"/>
    <w:rsid w:val="005668FF"/>
    <w:rsid w:val="00570A99"/>
    <w:rsid w:val="00570CF7"/>
    <w:rsid w:val="00576144"/>
    <w:rsid w:val="00585C42"/>
    <w:rsid w:val="005965EC"/>
    <w:rsid w:val="005A6875"/>
    <w:rsid w:val="005B0C93"/>
    <w:rsid w:val="005C0E78"/>
    <w:rsid w:val="005C263E"/>
    <w:rsid w:val="005C3894"/>
    <w:rsid w:val="005C6B69"/>
    <w:rsid w:val="005D3A85"/>
    <w:rsid w:val="005E0EEF"/>
    <w:rsid w:val="005E2607"/>
    <w:rsid w:val="005E5B76"/>
    <w:rsid w:val="005E752E"/>
    <w:rsid w:val="00602C89"/>
    <w:rsid w:val="00603214"/>
    <w:rsid w:val="00616639"/>
    <w:rsid w:val="00620A46"/>
    <w:rsid w:val="00622AF9"/>
    <w:rsid w:val="00623FC5"/>
    <w:rsid w:val="006266C4"/>
    <w:rsid w:val="00631047"/>
    <w:rsid w:val="00643E4A"/>
    <w:rsid w:val="00645A90"/>
    <w:rsid w:val="00646B52"/>
    <w:rsid w:val="00655643"/>
    <w:rsid w:val="006579FD"/>
    <w:rsid w:val="00663F46"/>
    <w:rsid w:val="00666C72"/>
    <w:rsid w:val="00673A61"/>
    <w:rsid w:val="006813AC"/>
    <w:rsid w:val="00681E40"/>
    <w:rsid w:val="006820FB"/>
    <w:rsid w:val="00684BB3"/>
    <w:rsid w:val="00687E3D"/>
    <w:rsid w:val="00697877"/>
    <w:rsid w:val="006A1467"/>
    <w:rsid w:val="006A6FEE"/>
    <w:rsid w:val="006B4189"/>
    <w:rsid w:val="006B46A4"/>
    <w:rsid w:val="006C0172"/>
    <w:rsid w:val="006E06F4"/>
    <w:rsid w:val="006E2FC5"/>
    <w:rsid w:val="006F67A1"/>
    <w:rsid w:val="006F6B61"/>
    <w:rsid w:val="00706A51"/>
    <w:rsid w:val="007109D6"/>
    <w:rsid w:val="00712E5F"/>
    <w:rsid w:val="00721B61"/>
    <w:rsid w:val="00723D58"/>
    <w:rsid w:val="007300F6"/>
    <w:rsid w:val="00730611"/>
    <w:rsid w:val="0073118B"/>
    <w:rsid w:val="00732352"/>
    <w:rsid w:val="007350BF"/>
    <w:rsid w:val="007376B0"/>
    <w:rsid w:val="00741C4A"/>
    <w:rsid w:val="0074322C"/>
    <w:rsid w:val="00755A72"/>
    <w:rsid w:val="007611DB"/>
    <w:rsid w:val="007619D4"/>
    <w:rsid w:val="007635BF"/>
    <w:rsid w:val="00765873"/>
    <w:rsid w:val="00777C8A"/>
    <w:rsid w:val="00787B54"/>
    <w:rsid w:val="00791F9F"/>
    <w:rsid w:val="007945FD"/>
    <w:rsid w:val="00796471"/>
    <w:rsid w:val="00797B1D"/>
    <w:rsid w:val="007A49D9"/>
    <w:rsid w:val="007A53CE"/>
    <w:rsid w:val="007A761C"/>
    <w:rsid w:val="007B3D42"/>
    <w:rsid w:val="007B5BCC"/>
    <w:rsid w:val="007B62AE"/>
    <w:rsid w:val="007B7C53"/>
    <w:rsid w:val="007C1DE7"/>
    <w:rsid w:val="007C2023"/>
    <w:rsid w:val="007C48BA"/>
    <w:rsid w:val="007C6BDC"/>
    <w:rsid w:val="007D08FA"/>
    <w:rsid w:val="007D12AF"/>
    <w:rsid w:val="007D3C4F"/>
    <w:rsid w:val="007F1654"/>
    <w:rsid w:val="007F4734"/>
    <w:rsid w:val="007F6AA6"/>
    <w:rsid w:val="00805112"/>
    <w:rsid w:val="008062AC"/>
    <w:rsid w:val="008069BE"/>
    <w:rsid w:val="008104DC"/>
    <w:rsid w:val="00810BB4"/>
    <w:rsid w:val="00811AAD"/>
    <w:rsid w:val="00815919"/>
    <w:rsid w:val="00817333"/>
    <w:rsid w:val="008173F0"/>
    <w:rsid w:val="00833FD2"/>
    <w:rsid w:val="0084101B"/>
    <w:rsid w:val="00842A66"/>
    <w:rsid w:val="008460E9"/>
    <w:rsid w:val="00846A92"/>
    <w:rsid w:val="00855213"/>
    <w:rsid w:val="00856D44"/>
    <w:rsid w:val="008572AE"/>
    <w:rsid w:val="00863F32"/>
    <w:rsid w:val="00865943"/>
    <w:rsid w:val="008724D2"/>
    <w:rsid w:val="0087714C"/>
    <w:rsid w:val="00883B83"/>
    <w:rsid w:val="00884AAF"/>
    <w:rsid w:val="008902E6"/>
    <w:rsid w:val="00891D9D"/>
    <w:rsid w:val="008945D3"/>
    <w:rsid w:val="00895925"/>
    <w:rsid w:val="008A3CAB"/>
    <w:rsid w:val="008A4067"/>
    <w:rsid w:val="008A69A0"/>
    <w:rsid w:val="008A7093"/>
    <w:rsid w:val="008B2E70"/>
    <w:rsid w:val="008B5B1F"/>
    <w:rsid w:val="008B7E17"/>
    <w:rsid w:val="008C0667"/>
    <w:rsid w:val="008C1DF0"/>
    <w:rsid w:val="008C473D"/>
    <w:rsid w:val="008C5FF1"/>
    <w:rsid w:val="008E7D00"/>
    <w:rsid w:val="008F4726"/>
    <w:rsid w:val="008F6D6A"/>
    <w:rsid w:val="008F7855"/>
    <w:rsid w:val="00900893"/>
    <w:rsid w:val="0090096C"/>
    <w:rsid w:val="00901DE7"/>
    <w:rsid w:val="009031BF"/>
    <w:rsid w:val="0090433A"/>
    <w:rsid w:val="00907C65"/>
    <w:rsid w:val="00911D06"/>
    <w:rsid w:val="009206CB"/>
    <w:rsid w:val="009244E7"/>
    <w:rsid w:val="009261A6"/>
    <w:rsid w:val="00930BBB"/>
    <w:rsid w:val="00932816"/>
    <w:rsid w:val="00934BF3"/>
    <w:rsid w:val="00940A25"/>
    <w:rsid w:val="009427FB"/>
    <w:rsid w:val="00943043"/>
    <w:rsid w:val="009436DC"/>
    <w:rsid w:val="00961166"/>
    <w:rsid w:val="00962ED4"/>
    <w:rsid w:val="00963600"/>
    <w:rsid w:val="009666AD"/>
    <w:rsid w:val="009720D2"/>
    <w:rsid w:val="00973079"/>
    <w:rsid w:val="009749C1"/>
    <w:rsid w:val="00976EFF"/>
    <w:rsid w:val="00977768"/>
    <w:rsid w:val="00981E90"/>
    <w:rsid w:val="00983E3F"/>
    <w:rsid w:val="00987934"/>
    <w:rsid w:val="0099510F"/>
    <w:rsid w:val="009A0913"/>
    <w:rsid w:val="009A3CE6"/>
    <w:rsid w:val="009B16D5"/>
    <w:rsid w:val="009B6AB4"/>
    <w:rsid w:val="009C3765"/>
    <w:rsid w:val="009E1420"/>
    <w:rsid w:val="009E151D"/>
    <w:rsid w:val="009E513D"/>
    <w:rsid w:val="009F2486"/>
    <w:rsid w:val="009F38FA"/>
    <w:rsid w:val="009F3D98"/>
    <w:rsid w:val="009F7948"/>
    <w:rsid w:val="00A01980"/>
    <w:rsid w:val="00A031FF"/>
    <w:rsid w:val="00A03682"/>
    <w:rsid w:val="00A17FC9"/>
    <w:rsid w:val="00A21B8B"/>
    <w:rsid w:val="00A32D6E"/>
    <w:rsid w:val="00A34246"/>
    <w:rsid w:val="00A37B38"/>
    <w:rsid w:val="00A43EE5"/>
    <w:rsid w:val="00A46927"/>
    <w:rsid w:val="00A47796"/>
    <w:rsid w:val="00A51064"/>
    <w:rsid w:val="00A5124D"/>
    <w:rsid w:val="00A65886"/>
    <w:rsid w:val="00A66892"/>
    <w:rsid w:val="00A702D0"/>
    <w:rsid w:val="00A71038"/>
    <w:rsid w:val="00A85053"/>
    <w:rsid w:val="00A8542F"/>
    <w:rsid w:val="00A90137"/>
    <w:rsid w:val="00A9072D"/>
    <w:rsid w:val="00A92F10"/>
    <w:rsid w:val="00A96735"/>
    <w:rsid w:val="00A970FA"/>
    <w:rsid w:val="00AA06E7"/>
    <w:rsid w:val="00AB0CC7"/>
    <w:rsid w:val="00AB4164"/>
    <w:rsid w:val="00AB45E2"/>
    <w:rsid w:val="00AC121D"/>
    <w:rsid w:val="00AC4458"/>
    <w:rsid w:val="00AC4CA1"/>
    <w:rsid w:val="00AD7B19"/>
    <w:rsid w:val="00AE3E5B"/>
    <w:rsid w:val="00AE5297"/>
    <w:rsid w:val="00AE66B6"/>
    <w:rsid w:val="00AE6988"/>
    <w:rsid w:val="00AF09C9"/>
    <w:rsid w:val="00AF1B5B"/>
    <w:rsid w:val="00B341CA"/>
    <w:rsid w:val="00B4389B"/>
    <w:rsid w:val="00B47B78"/>
    <w:rsid w:val="00B50030"/>
    <w:rsid w:val="00B504C1"/>
    <w:rsid w:val="00B62D69"/>
    <w:rsid w:val="00B66C74"/>
    <w:rsid w:val="00B71913"/>
    <w:rsid w:val="00B7293E"/>
    <w:rsid w:val="00B74AF2"/>
    <w:rsid w:val="00B772F6"/>
    <w:rsid w:val="00B82061"/>
    <w:rsid w:val="00B822DA"/>
    <w:rsid w:val="00B8517E"/>
    <w:rsid w:val="00B85590"/>
    <w:rsid w:val="00B857B2"/>
    <w:rsid w:val="00B92379"/>
    <w:rsid w:val="00B92C9F"/>
    <w:rsid w:val="00B93A06"/>
    <w:rsid w:val="00BA01DE"/>
    <w:rsid w:val="00BA3AB2"/>
    <w:rsid w:val="00BA403A"/>
    <w:rsid w:val="00BB16A7"/>
    <w:rsid w:val="00BB613D"/>
    <w:rsid w:val="00BB6B52"/>
    <w:rsid w:val="00BB733E"/>
    <w:rsid w:val="00BC0EA9"/>
    <w:rsid w:val="00BC7620"/>
    <w:rsid w:val="00BD53FE"/>
    <w:rsid w:val="00BF1E0B"/>
    <w:rsid w:val="00BF377C"/>
    <w:rsid w:val="00BF4E63"/>
    <w:rsid w:val="00C07EE9"/>
    <w:rsid w:val="00C1109F"/>
    <w:rsid w:val="00C115CD"/>
    <w:rsid w:val="00C11637"/>
    <w:rsid w:val="00C12DC6"/>
    <w:rsid w:val="00C159FB"/>
    <w:rsid w:val="00C2297B"/>
    <w:rsid w:val="00C508BC"/>
    <w:rsid w:val="00C51EF1"/>
    <w:rsid w:val="00C53060"/>
    <w:rsid w:val="00C5391B"/>
    <w:rsid w:val="00C57367"/>
    <w:rsid w:val="00C6694C"/>
    <w:rsid w:val="00C703E4"/>
    <w:rsid w:val="00C75C23"/>
    <w:rsid w:val="00C8079F"/>
    <w:rsid w:val="00C83545"/>
    <w:rsid w:val="00C83AD0"/>
    <w:rsid w:val="00C855F5"/>
    <w:rsid w:val="00C86B5B"/>
    <w:rsid w:val="00CA243E"/>
    <w:rsid w:val="00CA527C"/>
    <w:rsid w:val="00CB1942"/>
    <w:rsid w:val="00CB24E8"/>
    <w:rsid w:val="00CB2675"/>
    <w:rsid w:val="00CB41C4"/>
    <w:rsid w:val="00CB7181"/>
    <w:rsid w:val="00CC41EA"/>
    <w:rsid w:val="00CD11E9"/>
    <w:rsid w:val="00CD3427"/>
    <w:rsid w:val="00CD7FA0"/>
    <w:rsid w:val="00CE2700"/>
    <w:rsid w:val="00CE507A"/>
    <w:rsid w:val="00CE522B"/>
    <w:rsid w:val="00CF3166"/>
    <w:rsid w:val="00CF3241"/>
    <w:rsid w:val="00D01BED"/>
    <w:rsid w:val="00D102A8"/>
    <w:rsid w:val="00D11D1B"/>
    <w:rsid w:val="00D12611"/>
    <w:rsid w:val="00D22251"/>
    <w:rsid w:val="00D22A79"/>
    <w:rsid w:val="00D33383"/>
    <w:rsid w:val="00D436A6"/>
    <w:rsid w:val="00D541A4"/>
    <w:rsid w:val="00D552FD"/>
    <w:rsid w:val="00D56EFE"/>
    <w:rsid w:val="00D713C8"/>
    <w:rsid w:val="00D728E7"/>
    <w:rsid w:val="00D812B8"/>
    <w:rsid w:val="00D872EB"/>
    <w:rsid w:val="00D96ADE"/>
    <w:rsid w:val="00DA1A5C"/>
    <w:rsid w:val="00DA24A4"/>
    <w:rsid w:val="00DB0F40"/>
    <w:rsid w:val="00DB3DDD"/>
    <w:rsid w:val="00DB606E"/>
    <w:rsid w:val="00DD4900"/>
    <w:rsid w:val="00DD4B21"/>
    <w:rsid w:val="00DE01F7"/>
    <w:rsid w:val="00DF7026"/>
    <w:rsid w:val="00DF7AA1"/>
    <w:rsid w:val="00E10A4E"/>
    <w:rsid w:val="00E137CD"/>
    <w:rsid w:val="00E163AE"/>
    <w:rsid w:val="00E227FD"/>
    <w:rsid w:val="00E2367C"/>
    <w:rsid w:val="00E24EE6"/>
    <w:rsid w:val="00E254DC"/>
    <w:rsid w:val="00E27CB1"/>
    <w:rsid w:val="00E30E9F"/>
    <w:rsid w:val="00E35FF2"/>
    <w:rsid w:val="00E468BB"/>
    <w:rsid w:val="00E51A10"/>
    <w:rsid w:val="00E57D82"/>
    <w:rsid w:val="00E57EE3"/>
    <w:rsid w:val="00E60F2C"/>
    <w:rsid w:val="00E653DB"/>
    <w:rsid w:val="00E663E9"/>
    <w:rsid w:val="00E703EF"/>
    <w:rsid w:val="00E73F08"/>
    <w:rsid w:val="00E76974"/>
    <w:rsid w:val="00E91860"/>
    <w:rsid w:val="00E94828"/>
    <w:rsid w:val="00EA2F63"/>
    <w:rsid w:val="00EB0BDB"/>
    <w:rsid w:val="00EB7956"/>
    <w:rsid w:val="00EB7F5B"/>
    <w:rsid w:val="00EC045B"/>
    <w:rsid w:val="00EC186C"/>
    <w:rsid w:val="00EC295B"/>
    <w:rsid w:val="00EC2A9D"/>
    <w:rsid w:val="00EC56E1"/>
    <w:rsid w:val="00EC63BD"/>
    <w:rsid w:val="00EC724A"/>
    <w:rsid w:val="00EC72C9"/>
    <w:rsid w:val="00EC7999"/>
    <w:rsid w:val="00ED19BF"/>
    <w:rsid w:val="00ED3620"/>
    <w:rsid w:val="00ED51AE"/>
    <w:rsid w:val="00EE309D"/>
    <w:rsid w:val="00EE33E0"/>
    <w:rsid w:val="00EF1B93"/>
    <w:rsid w:val="00EF37DE"/>
    <w:rsid w:val="00EF38AB"/>
    <w:rsid w:val="00F0618C"/>
    <w:rsid w:val="00F144C1"/>
    <w:rsid w:val="00F153AD"/>
    <w:rsid w:val="00F172B2"/>
    <w:rsid w:val="00F2075A"/>
    <w:rsid w:val="00F221A8"/>
    <w:rsid w:val="00F3567A"/>
    <w:rsid w:val="00F42147"/>
    <w:rsid w:val="00F61448"/>
    <w:rsid w:val="00F6148D"/>
    <w:rsid w:val="00F62B82"/>
    <w:rsid w:val="00F71BB0"/>
    <w:rsid w:val="00F75AC8"/>
    <w:rsid w:val="00F76675"/>
    <w:rsid w:val="00F81470"/>
    <w:rsid w:val="00F82ED9"/>
    <w:rsid w:val="00F86262"/>
    <w:rsid w:val="00F872CE"/>
    <w:rsid w:val="00F928AB"/>
    <w:rsid w:val="00F929B9"/>
    <w:rsid w:val="00F9387A"/>
    <w:rsid w:val="00FA1598"/>
    <w:rsid w:val="00FA2C0D"/>
    <w:rsid w:val="00FA73BF"/>
    <w:rsid w:val="00FB503E"/>
    <w:rsid w:val="00FB572A"/>
    <w:rsid w:val="00FC503B"/>
    <w:rsid w:val="00FC7CA5"/>
    <w:rsid w:val="00FD4E0F"/>
    <w:rsid w:val="00FD65A7"/>
    <w:rsid w:val="00FD6743"/>
    <w:rsid w:val="00FD7016"/>
    <w:rsid w:val="00FE4642"/>
    <w:rsid w:val="00FE546C"/>
    <w:rsid w:val="00FF1D90"/>
    <w:rsid w:val="00FF1E3C"/>
    <w:rsid w:val="00FF73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D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DE7"/>
    <w:rPr>
      <w:rFonts w:ascii="Tahoma" w:hAnsi="Tahoma" w:cs="Tahoma"/>
      <w:sz w:val="16"/>
      <w:szCs w:val="16"/>
    </w:rPr>
  </w:style>
  <w:style w:type="paragraph" w:styleId="a4">
    <w:name w:val="header"/>
    <w:basedOn w:val="a"/>
    <w:link w:val="a5"/>
    <w:uiPriority w:val="99"/>
    <w:rsid w:val="001C056C"/>
    <w:pPr>
      <w:tabs>
        <w:tab w:val="center" w:pos="4677"/>
        <w:tab w:val="right" w:pos="9355"/>
      </w:tabs>
    </w:pPr>
  </w:style>
  <w:style w:type="paragraph" w:styleId="a6">
    <w:name w:val="footer"/>
    <w:basedOn w:val="a"/>
    <w:link w:val="a7"/>
    <w:uiPriority w:val="99"/>
    <w:rsid w:val="001C056C"/>
    <w:pPr>
      <w:tabs>
        <w:tab w:val="center" w:pos="4677"/>
        <w:tab w:val="right" w:pos="9355"/>
      </w:tabs>
    </w:pPr>
  </w:style>
  <w:style w:type="character" w:styleId="a8">
    <w:name w:val="Strong"/>
    <w:qFormat/>
    <w:rsid w:val="00805112"/>
    <w:rPr>
      <w:b/>
      <w:bCs/>
    </w:rPr>
  </w:style>
  <w:style w:type="character" w:styleId="a9">
    <w:name w:val="Hyperlink"/>
    <w:rsid w:val="00DD4B21"/>
    <w:rPr>
      <w:color w:val="0000FF"/>
      <w:u w:val="single"/>
    </w:rPr>
  </w:style>
  <w:style w:type="paragraph" w:styleId="aa">
    <w:name w:val="Body Text Indent"/>
    <w:basedOn w:val="a"/>
    <w:link w:val="ab"/>
    <w:rsid w:val="005C263E"/>
    <w:pPr>
      <w:overflowPunct w:val="0"/>
      <w:autoSpaceDE w:val="0"/>
      <w:autoSpaceDN w:val="0"/>
      <w:adjustRightInd w:val="0"/>
      <w:ind w:firstLine="709"/>
      <w:jc w:val="both"/>
      <w:textAlignment w:val="baseline"/>
    </w:pPr>
    <w:rPr>
      <w:sz w:val="28"/>
      <w:szCs w:val="20"/>
    </w:rPr>
  </w:style>
  <w:style w:type="character" w:customStyle="1" w:styleId="ab">
    <w:name w:val="Основной текст с отступом Знак"/>
    <w:link w:val="aa"/>
    <w:rsid w:val="005C263E"/>
    <w:rPr>
      <w:sz w:val="28"/>
    </w:rPr>
  </w:style>
  <w:style w:type="paragraph" w:customStyle="1" w:styleId="1">
    <w:name w:val="Обычный1"/>
    <w:rsid w:val="005C263E"/>
    <w:pPr>
      <w:spacing w:before="100" w:after="100"/>
    </w:pPr>
    <w:rPr>
      <w:snapToGrid w:val="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F3C60"/>
    <w:pPr>
      <w:spacing w:before="100" w:beforeAutospacing="1" w:after="100" w:afterAutospacing="1"/>
    </w:pPr>
    <w:rPr>
      <w:rFonts w:ascii="Tahoma" w:hAnsi="Tahoma" w:cs="Tahoma"/>
      <w:sz w:val="20"/>
      <w:szCs w:val="20"/>
      <w:lang w:val="en-US" w:eastAsia="en-US"/>
    </w:rPr>
  </w:style>
  <w:style w:type="table" w:styleId="ac">
    <w:name w:val="Table Grid"/>
    <w:basedOn w:val="a1"/>
    <w:rsid w:val="00BA3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Нижний колонтитул Знак"/>
    <w:link w:val="a6"/>
    <w:uiPriority w:val="99"/>
    <w:rsid w:val="009436DC"/>
    <w:rPr>
      <w:sz w:val="24"/>
      <w:szCs w:val="24"/>
    </w:rPr>
  </w:style>
  <w:style w:type="character" w:customStyle="1" w:styleId="a5">
    <w:name w:val="Верхний колонтитул Знак"/>
    <w:link w:val="a4"/>
    <w:uiPriority w:val="99"/>
    <w:rsid w:val="009436DC"/>
    <w:rPr>
      <w:sz w:val="24"/>
      <w:szCs w:val="24"/>
    </w:rPr>
  </w:style>
  <w:style w:type="paragraph" w:customStyle="1" w:styleId="ConsPlusNormal">
    <w:name w:val="ConsPlusNormal"/>
    <w:link w:val="ConsPlusNormal0"/>
    <w:uiPriority w:val="99"/>
    <w:rsid w:val="007D08FA"/>
    <w:pPr>
      <w:widowControl w:val="0"/>
      <w:autoSpaceDE w:val="0"/>
      <w:autoSpaceDN w:val="0"/>
      <w:adjustRightInd w:val="0"/>
    </w:pPr>
    <w:rPr>
      <w:rFonts w:ascii="Arial" w:hAnsi="Arial" w:cs="Arial"/>
    </w:rPr>
  </w:style>
  <w:style w:type="paragraph" w:customStyle="1" w:styleId="ConsPlusCell">
    <w:name w:val="ConsPlusCell"/>
    <w:uiPriority w:val="99"/>
    <w:rsid w:val="007D08FA"/>
    <w:pPr>
      <w:widowControl w:val="0"/>
      <w:autoSpaceDE w:val="0"/>
      <w:autoSpaceDN w:val="0"/>
      <w:adjustRightInd w:val="0"/>
    </w:pPr>
    <w:rPr>
      <w:rFonts w:ascii="Arial" w:hAnsi="Arial" w:cs="Arial"/>
    </w:rPr>
  </w:style>
  <w:style w:type="character" w:customStyle="1" w:styleId="ConsPlusNormal0">
    <w:name w:val="ConsPlusNormal Знак"/>
    <w:link w:val="ConsPlusNormal"/>
    <w:uiPriority w:val="99"/>
    <w:locked/>
    <w:rsid w:val="007D08FA"/>
    <w:rPr>
      <w:rFonts w:ascii="Arial" w:hAnsi="Arial" w:cs="Arial"/>
    </w:rPr>
  </w:style>
  <w:style w:type="paragraph" w:customStyle="1" w:styleId="ConsPlusNonformat">
    <w:name w:val="ConsPlusNonformat"/>
    <w:uiPriority w:val="99"/>
    <w:rsid w:val="00983E3F"/>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14176903">
      <w:bodyDiv w:val="1"/>
      <w:marLeft w:val="0"/>
      <w:marRight w:val="0"/>
      <w:marTop w:val="0"/>
      <w:marBottom w:val="0"/>
      <w:divBdr>
        <w:top w:val="none" w:sz="0" w:space="0" w:color="auto"/>
        <w:left w:val="none" w:sz="0" w:space="0" w:color="auto"/>
        <w:bottom w:val="none" w:sz="0" w:space="0" w:color="auto"/>
        <w:right w:val="none" w:sz="0" w:space="0" w:color="auto"/>
      </w:divBdr>
    </w:div>
    <w:div w:id="304050881">
      <w:bodyDiv w:val="1"/>
      <w:marLeft w:val="0"/>
      <w:marRight w:val="0"/>
      <w:marTop w:val="0"/>
      <w:marBottom w:val="0"/>
      <w:divBdr>
        <w:top w:val="none" w:sz="0" w:space="0" w:color="auto"/>
        <w:left w:val="none" w:sz="0" w:space="0" w:color="auto"/>
        <w:bottom w:val="none" w:sz="0" w:space="0" w:color="auto"/>
        <w:right w:val="none" w:sz="0" w:space="0" w:color="auto"/>
      </w:divBdr>
    </w:div>
    <w:div w:id="12354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ulation.admin-smolensk.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k-67@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E81DC-0692-41E0-AAC1-0E21481F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1721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ДЭР СО</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Листратенкова</cp:lastModifiedBy>
  <cp:revision>3</cp:revision>
  <cp:lastPrinted>2025-01-15T08:27:00Z</cp:lastPrinted>
  <dcterms:created xsi:type="dcterms:W3CDTF">2025-04-10T11:58:00Z</dcterms:created>
  <dcterms:modified xsi:type="dcterms:W3CDTF">2025-04-14T12:22:00Z</dcterms:modified>
</cp:coreProperties>
</file>