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EE" w:rsidRPr="00387170" w:rsidRDefault="00E73946" w:rsidP="009D7AEE">
      <w:pPr>
        <w:jc w:val="center"/>
        <w:rPr>
          <w:rFonts w:ascii="Times New Roman" w:hAnsi="Times New Roman" w:cs="Times New Roman"/>
          <w:b/>
          <w:bCs/>
        </w:rPr>
      </w:pPr>
      <w:r w:rsidRPr="00F54874">
        <w:rPr>
          <w:rFonts w:ascii="Times New Roman" w:hAnsi="Times New Roman" w:cs="Times New Roman"/>
          <w:b/>
          <w:bCs/>
        </w:rPr>
        <w:t>Мероприятия, запланированные к проведению АНО «Центр поддержки экспорта Смоленской области» в</w:t>
      </w:r>
      <w:r w:rsidR="00CC4500">
        <w:rPr>
          <w:rFonts w:ascii="Times New Roman" w:hAnsi="Times New Roman" w:cs="Times New Roman"/>
          <w:b/>
          <w:bCs/>
        </w:rPr>
        <w:t>о 2-м квартале</w:t>
      </w:r>
      <w:r w:rsidR="001F6984">
        <w:rPr>
          <w:rFonts w:ascii="Times New Roman" w:hAnsi="Times New Roman" w:cs="Times New Roman"/>
          <w:b/>
          <w:bCs/>
        </w:rPr>
        <w:t xml:space="preserve"> </w:t>
      </w:r>
      <w:r w:rsidR="00387170" w:rsidRPr="00387170">
        <w:rPr>
          <w:rFonts w:ascii="Times New Roman" w:hAnsi="Times New Roman" w:cs="Times New Roman"/>
          <w:b/>
          <w:bCs/>
        </w:rPr>
        <w:t>2024</w:t>
      </w:r>
      <w:r w:rsidR="00387170">
        <w:rPr>
          <w:rFonts w:ascii="Times New Roman" w:hAnsi="Times New Roman" w:cs="Times New Roman"/>
          <w:b/>
          <w:bCs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296"/>
        <w:gridCol w:w="3827"/>
        <w:gridCol w:w="2167"/>
        <w:gridCol w:w="2281"/>
      </w:tblGrid>
      <w:tr w:rsidR="009D7AEE" w:rsidRPr="00F54874" w:rsidTr="00870AB4">
        <w:tc>
          <w:tcPr>
            <w:tcW w:w="936" w:type="dxa"/>
          </w:tcPr>
          <w:p w:rsidR="009D7AEE" w:rsidRPr="00F54874" w:rsidRDefault="009D7AEE" w:rsidP="00064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87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548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5487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548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889" w:type="dxa"/>
          </w:tcPr>
          <w:p w:rsidR="009D7AEE" w:rsidRPr="00F54874" w:rsidRDefault="009D7AEE" w:rsidP="00064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874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203" w:type="dxa"/>
          </w:tcPr>
          <w:p w:rsidR="009D7AEE" w:rsidRPr="00F54874" w:rsidRDefault="009D7AEE" w:rsidP="00064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874">
              <w:rPr>
                <w:rFonts w:ascii="Times New Roman" w:hAnsi="Times New Roman" w:cs="Times New Roman"/>
                <w:b/>
                <w:bCs/>
              </w:rPr>
              <w:t>Даты проведения</w:t>
            </w:r>
          </w:p>
        </w:tc>
        <w:tc>
          <w:tcPr>
            <w:tcW w:w="2317" w:type="dxa"/>
          </w:tcPr>
          <w:p w:rsidR="009D7AEE" w:rsidRPr="00F54874" w:rsidRDefault="009D7AEE" w:rsidP="00064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874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CC4500" w:rsidRPr="00EF6F81" w:rsidTr="00870AB4">
        <w:trPr>
          <w:trHeight w:val="645"/>
        </w:trPr>
        <w:tc>
          <w:tcPr>
            <w:tcW w:w="936" w:type="dxa"/>
            <w:vAlign w:val="center"/>
          </w:tcPr>
          <w:p w:rsidR="00CC4500" w:rsidRPr="00870AB4" w:rsidRDefault="00CC4500" w:rsidP="00CC4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500" w:rsidRPr="00280808" w:rsidRDefault="00CC4500" w:rsidP="00CC4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C4500" w:rsidRPr="00280808" w:rsidRDefault="00CC4500" w:rsidP="00CC45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 электроники: компоненты и технологии, материалы и оборудование, встраиваемые системы и конечные решения</w:t>
            </w:r>
          </w:p>
        </w:tc>
        <w:tc>
          <w:tcPr>
            <w:tcW w:w="2203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16.04.24 по 18.04.24</w:t>
            </w:r>
          </w:p>
        </w:tc>
        <w:tc>
          <w:tcPr>
            <w:tcW w:w="2317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CC4500" w:rsidRPr="00EF6F81" w:rsidTr="00870AB4">
        <w:trPr>
          <w:trHeight w:val="240"/>
        </w:trPr>
        <w:tc>
          <w:tcPr>
            <w:tcW w:w="936" w:type="dxa"/>
            <w:vAlign w:val="center"/>
          </w:tcPr>
          <w:p w:rsidR="00CC4500" w:rsidRPr="00870AB4" w:rsidRDefault="00CC4500" w:rsidP="00CC4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C4500" w:rsidRPr="00280808" w:rsidRDefault="00CC4500" w:rsidP="00CC45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29-я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 технических средств охраны и оборудования для обеспечения безопасности и противопожарной защиты</w:t>
            </w:r>
          </w:p>
        </w:tc>
        <w:tc>
          <w:tcPr>
            <w:tcW w:w="2203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16.04.24 по 18.04.24</w:t>
            </w:r>
          </w:p>
        </w:tc>
        <w:tc>
          <w:tcPr>
            <w:tcW w:w="2317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CC4500" w:rsidRPr="00EF6F81" w:rsidTr="00870AB4">
        <w:tc>
          <w:tcPr>
            <w:tcW w:w="936" w:type="dxa"/>
            <w:vAlign w:val="center"/>
          </w:tcPr>
          <w:p w:rsidR="00CC4500" w:rsidRPr="00870AB4" w:rsidRDefault="00CC4500" w:rsidP="00CC4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C4500" w:rsidRPr="00CC4500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Asia Amusement &amp; Attractions Expo (AAA) 2024</w:t>
            </w:r>
          </w:p>
        </w:tc>
        <w:tc>
          <w:tcPr>
            <w:tcW w:w="2203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10.05.24 по 12.05.24</w:t>
            </w:r>
          </w:p>
        </w:tc>
        <w:tc>
          <w:tcPr>
            <w:tcW w:w="2317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в г. Гуанчжоу (Китайская Народная Республика)</w:t>
            </w:r>
          </w:p>
        </w:tc>
      </w:tr>
      <w:tr w:rsidR="00CC4500" w:rsidRPr="00EF6F81" w:rsidTr="00870AB4">
        <w:tc>
          <w:tcPr>
            <w:tcW w:w="936" w:type="dxa"/>
            <w:vAlign w:val="center"/>
          </w:tcPr>
          <w:p w:rsidR="00CC4500" w:rsidRPr="00870AB4" w:rsidRDefault="00CC4500" w:rsidP="00CC4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C4500" w:rsidRPr="00CC4500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29-я Международная выставка строительных и отделочных материалов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MosBuild</w:t>
            </w:r>
            <w:proofErr w:type="spellEnd"/>
          </w:p>
        </w:tc>
        <w:tc>
          <w:tcPr>
            <w:tcW w:w="2203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13.05.24 по 16.05.24</w:t>
            </w:r>
          </w:p>
        </w:tc>
        <w:tc>
          <w:tcPr>
            <w:tcW w:w="2317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CC4500" w:rsidRPr="00EF6F81" w:rsidTr="00870AB4">
        <w:trPr>
          <w:trHeight w:val="90"/>
        </w:trPr>
        <w:tc>
          <w:tcPr>
            <w:tcW w:w="936" w:type="dxa"/>
            <w:vAlign w:val="center"/>
          </w:tcPr>
          <w:p w:rsidR="00CC4500" w:rsidRPr="00870AB4" w:rsidRDefault="00CC4500" w:rsidP="00CC4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29-я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азахстанская международная выставка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дравоохранение"</w:t>
            </w:r>
          </w:p>
        </w:tc>
        <w:tc>
          <w:tcPr>
            <w:tcW w:w="2203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15.05.24 по 17.05.24</w:t>
            </w:r>
          </w:p>
        </w:tc>
        <w:tc>
          <w:tcPr>
            <w:tcW w:w="2317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Казахстан)</w:t>
            </w:r>
          </w:p>
        </w:tc>
      </w:tr>
      <w:tr w:rsidR="00CC4500" w:rsidRPr="00EF6F81" w:rsidTr="00870AB4">
        <w:trPr>
          <w:trHeight w:val="855"/>
        </w:trPr>
        <w:tc>
          <w:tcPr>
            <w:tcW w:w="936" w:type="dxa"/>
            <w:vAlign w:val="center"/>
          </w:tcPr>
          <w:p w:rsidR="00CC4500" w:rsidRPr="00870AB4" w:rsidRDefault="00CC4500" w:rsidP="00CC4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Sial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Shanghai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203" w:type="dxa"/>
            <w:vAlign w:val="center"/>
          </w:tcPr>
          <w:p w:rsidR="00CC4500" w:rsidRPr="00DB0344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28.05.24 по 30.05.24</w:t>
            </w:r>
          </w:p>
        </w:tc>
        <w:tc>
          <w:tcPr>
            <w:tcW w:w="2317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Шанхай (Китайская Народная Республика)</w:t>
            </w:r>
          </w:p>
        </w:tc>
      </w:tr>
      <w:tr w:rsidR="00CC4500" w:rsidRPr="00EF6F81" w:rsidTr="00870AB4">
        <w:trPr>
          <w:trHeight w:val="600"/>
        </w:trPr>
        <w:tc>
          <w:tcPr>
            <w:tcW w:w="936" w:type="dxa"/>
            <w:vAlign w:val="center"/>
          </w:tcPr>
          <w:p w:rsidR="00CC4500" w:rsidRPr="00870AB4" w:rsidRDefault="00CC4500" w:rsidP="00CC45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сельскохозяйственная выставка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Белагро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203" w:type="dxa"/>
            <w:vAlign w:val="center"/>
          </w:tcPr>
          <w:p w:rsidR="00CC4500" w:rsidRPr="00DB0344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04.06.24 по 09.06.24</w:t>
            </w:r>
          </w:p>
        </w:tc>
        <w:tc>
          <w:tcPr>
            <w:tcW w:w="2317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</w:p>
        </w:tc>
      </w:tr>
      <w:tr w:rsidR="00CC4500" w:rsidRPr="00EF6F81" w:rsidTr="00870AB4">
        <w:trPr>
          <w:trHeight w:val="150"/>
        </w:trPr>
        <w:tc>
          <w:tcPr>
            <w:tcW w:w="936" w:type="dxa"/>
            <w:vAlign w:val="center"/>
          </w:tcPr>
          <w:p w:rsidR="00CC4500" w:rsidRPr="00870AB4" w:rsidRDefault="00CC4500" w:rsidP="00CC4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 бизнес-миссия в Турецкую Республику</w:t>
            </w:r>
          </w:p>
        </w:tc>
        <w:tc>
          <w:tcPr>
            <w:tcW w:w="2203" w:type="dxa"/>
            <w:vAlign w:val="center"/>
          </w:tcPr>
          <w:p w:rsidR="00CC4500" w:rsidRPr="00DB0344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 xml:space="preserve">.06.24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317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г. Стамбул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br/>
              <w:t>(Турецкая Республика)</w:t>
            </w:r>
          </w:p>
        </w:tc>
      </w:tr>
      <w:tr w:rsidR="00CC4500" w:rsidRPr="00EF6F81" w:rsidTr="00870AB4">
        <w:trPr>
          <w:trHeight w:val="150"/>
        </w:trPr>
        <w:tc>
          <w:tcPr>
            <w:tcW w:w="936" w:type="dxa"/>
            <w:vAlign w:val="center"/>
          </w:tcPr>
          <w:p w:rsidR="00CC4500" w:rsidRPr="00870AB4" w:rsidRDefault="00CC4500" w:rsidP="00CC4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XXIX международная специализированная торгово-промышленная выставка MVC: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Зерно-Комбикорма-Ветеринария</w:t>
            </w:r>
            <w:proofErr w:type="spellEnd"/>
          </w:p>
        </w:tc>
        <w:tc>
          <w:tcPr>
            <w:tcW w:w="2203" w:type="dxa"/>
            <w:vAlign w:val="center"/>
          </w:tcPr>
          <w:p w:rsidR="00CC4500" w:rsidRPr="00DB0344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19.06.24 по 21.06.24</w:t>
            </w:r>
          </w:p>
        </w:tc>
        <w:tc>
          <w:tcPr>
            <w:tcW w:w="2317" w:type="dxa"/>
            <w:vAlign w:val="center"/>
          </w:tcPr>
          <w:p w:rsidR="00CC4500" w:rsidRPr="00280808" w:rsidRDefault="00CC4500" w:rsidP="00C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</w:tbl>
    <w:p w:rsidR="00593218" w:rsidRPr="0049607C" w:rsidRDefault="00593218" w:rsidP="009D7AEE">
      <w:pPr>
        <w:rPr>
          <w:rFonts w:ascii="Times New Roman" w:hAnsi="Times New Roman" w:cs="Times New Roman"/>
        </w:rPr>
      </w:pPr>
    </w:p>
    <w:sectPr w:rsidR="00593218" w:rsidRPr="0049607C" w:rsidSect="00F4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C3B"/>
    <w:multiLevelType w:val="hybridMultilevel"/>
    <w:tmpl w:val="B818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E82"/>
    <w:rsid w:val="0005742B"/>
    <w:rsid w:val="000D46AD"/>
    <w:rsid w:val="000E4EF1"/>
    <w:rsid w:val="00184AEE"/>
    <w:rsid w:val="001B4E09"/>
    <w:rsid w:val="001F6984"/>
    <w:rsid w:val="00257015"/>
    <w:rsid w:val="00280808"/>
    <w:rsid w:val="00291338"/>
    <w:rsid w:val="002C336E"/>
    <w:rsid w:val="002C4BF7"/>
    <w:rsid w:val="00306845"/>
    <w:rsid w:val="00311194"/>
    <w:rsid w:val="00387170"/>
    <w:rsid w:val="00462083"/>
    <w:rsid w:val="0049607C"/>
    <w:rsid w:val="00593218"/>
    <w:rsid w:val="005F6E82"/>
    <w:rsid w:val="006D3A7F"/>
    <w:rsid w:val="006D4A68"/>
    <w:rsid w:val="006D6E00"/>
    <w:rsid w:val="00743BF2"/>
    <w:rsid w:val="007E3F11"/>
    <w:rsid w:val="00870AB4"/>
    <w:rsid w:val="00921D99"/>
    <w:rsid w:val="00986288"/>
    <w:rsid w:val="009D7AEE"/>
    <w:rsid w:val="00A85455"/>
    <w:rsid w:val="00B04C0C"/>
    <w:rsid w:val="00B340C1"/>
    <w:rsid w:val="00B632F9"/>
    <w:rsid w:val="00BB6D48"/>
    <w:rsid w:val="00BF116D"/>
    <w:rsid w:val="00C269BC"/>
    <w:rsid w:val="00C52830"/>
    <w:rsid w:val="00CC4500"/>
    <w:rsid w:val="00D70B1A"/>
    <w:rsid w:val="00DB0344"/>
    <w:rsid w:val="00DB6B1C"/>
    <w:rsid w:val="00DE3FC9"/>
    <w:rsid w:val="00E52EDF"/>
    <w:rsid w:val="00E73946"/>
    <w:rsid w:val="00EE1955"/>
    <w:rsid w:val="00EF6F81"/>
    <w:rsid w:val="00F45275"/>
    <w:rsid w:val="00F54874"/>
    <w:rsid w:val="00FB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0063-B865-4E62-9AAD-0353483D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Обычайкина</cp:lastModifiedBy>
  <cp:revision>2</cp:revision>
  <dcterms:created xsi:type="dcterms:W3CDTF">2024-05-31T07:38:00Z</dcterms:created>
  <dcterms:modified xsi:type="dcterms:W3CDTF">2024-05-31T07:38:00Z</dcterms:modified>
</cp:coreProperties>
</file>