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0421"/>
      </w:tblGrid>
      <w:tr w:rsidR="00E60388">
        <w:trPr>
          <w:trHeight w:val="3402"/>
        </w:trPr>
        <w:tc>
          <w:tcPr>
            <w:tcW w:w="10421" w:type="dxa"/>
          </w:tcPr>
          <w:p w:rsidR="00E60388" w:rsidRDefault="00755930">
            <w:pPr>
              <w:jc w:val="center"/>
              <w:rPr>
                <w:sz w:val="16"/>
              </w:rPr>
            </w:pPr>
            <w:r>
              <w:rPr>
                <w:noProof/>
              </w:rPr>
              <w:drawing>
                <wp:inline distT="0" distB="0" distL="0" distR="0">
                  <wp:extent cx="739775" cy="8477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rcRect/>
                          <a:stretch/>
                        </pic:blipFill>
                        <pic:spPr>
                          <a:xfrm>
                            <a:off x="0" y="0"/>
                            <a:ext cx="739775" cy="847725"/>
                          </a:xfrm>
                          <a:prstGeom prst="rect">
                            <a:avLst/>
                          </a:prstGeom>
                        </pic:spPr>
                      </pic:pic>
                    </a:graphicData>
                  </a:graphic>
                </wp:inline>
              </w:drawing>
            </w:r>
          </w:p>
          <w:p w:rsidR="002016E6" w:rsidRPr="002016E6" w:rsidRDefault="002016E6">
            <w:pPr>
              <w:jc w:val="center"/>
              <w:rPr>
                <w:sz w:val="24"/>
                <w:szCs w:val="24"/>
              </w:rPr>
            </w:pPr>
          </w:p>
          <w:p w:rsidR="002016E6" w:rsidRPr="002016E6" w:rsidRDefault="002016E6" w:rsidP="002016E6">
            <w:pPr>
              <w:keepNext/>
              <w:spacing w:line="360" w:lineRule="auto"/>
              <w:jc w:val="center"/>
              <w:outlineLvl w:val="1"/>
              <w:rPr>
                <w:b/>
                <w:bCs/>
                <w:color w:val="000080"/>
                <w:spacing w:val="-10"/>
                <w:sz w:val="26"/>
                <w:szCs w:val="26"/>
              </w:rPr>
            </w:pPr>
            <w:r w:rsidRPr="002016E6">
              <w:rPr>
                <w:b/>
                <w:bCs/>
                <w:color w:val="000080"/>
                <w:spacing w:val="-10"/>
                <w:sz w:val="26"/>
                <w:szCs w:val="26"/>
              </w:rPr>
              <w:t>ПРАВИТЕЛЬСТВО СМОЛЕНСКОЙ ОБЛАСТИ</w:t>
            </w:r>
          </w:p>
          <w:p w:rsidR="002016E6" w:rsidRPr="002016E6" w:rsidRDefault="002016E6" w:rsidP="002016E6">
            <w:pPr>
              <w:keepNext/>
              <w:spacing w:after="60"/>
              <w:jc w:val="center"/>
              <w:outlineLvl w:val="1"/>
              <w:rPr>
                <w:b/>
                <w:bCs/>
                <w:color w:val="000080"/>
                <w:sz w:val="40"/>
                <w:szCs w:val="40"/>
              </w:rPr>
            </w:pPr>
            <w:proofErr w:type="gramStart"/>
            <w:r w:rsidRPr="002016E6">
              <w:rPr>
                <w:b/>
                <w:bCs/>
                <w:color w:val="000080"/>
                <w:sz w:val="40"/>
                <w:szCs w:val="40"/>
              </w:rPr>
              <w:t>П</w:t>
            </w:r>
            <w:proofErr w:type="gramEnd"/>
            <w:r w:rsidRPr="002016E6">
              <w:rPr>
                <w:b/>
                <w:bCs/>
                <w:color w:val="000080"/>
                <w:sz w:val="40"/>
                <w:szCs w:val="40"/>
              </w:rPr>
              <w:t xml:space="preserve"> О С Т А Н О В Л Е Н И Е</w:t>
            </w:r>
          </w:p>
          <w:p w:rsidR="00E60388" w:rsidRDefault="00E60388">
            <w:pPr>
              <w:jc w:val="center"/>
              <w:rPr>
                <w:b/>
                <w:color w:val="000080"/>
                <w:sz w:val="16"/>
              </w:rPr>
            </w:pPr>
          </w:p>
          <w:p w:rsidR="00E60388" w:rsidRDefault="00755930">
            <w:r>
              <w:rPr>
                <w:color w:val="000080"/>
                <w:sz w:val="24"/>
              </w:rPr>
              <w:t>от</w:t>
            </w:r>
            <w:bookmarkStart w:id="0" w:name="DATEDOC"/>
            <w:bookmarkEnd w:id="0"/>
            <w:r>
              <w:rPr>
                <w:color w:val="000080"/>
                <w:sz w:val="24"/>
              </w:rPr>
              <w:t xml:space="preserve"> </w:t>
            </w:r>
            <w:r w:rsidR="00683DF5">
              <w:rPr>
                <w:color w:val="000080"/>
                <w:sz w:val="24"/>
              </w:rPr>
              <w:t>13.02.2024</w:t>
            </w:r>
            <w:r>
              <w:rPr>
                <w:color w:val="000080"/>
                <w:sz w:val="24"/>
              </w:rPr>
              <w:t xml:space="preserve"> № </w:t>
            </w:r>
            <w:r w:rsidR="00683DF5">
              <w:rPr>
                <w:color w:val="000080"/>
                <w:sz w:val="24"/>
              </w:rPr>
              <w:t>81</w:t>
            </w:r>
            <w:r>
              <w:rPr>
                <w:color w:val="000080"/>
                <w:sz w:val="24"/>
              </w:rPr>
              <w:t xml:space="preserve"> </w:t>
            </w:r>
          </w:p>
          <w:p w:rsidR="00E60388" w:rsidRDefault="00755930">
            <w:r>
              <w:rPr>
                <w:color w:val="000080"/>
              </w:rPr>
              <w:t xml:space="preserve"> </w:t>
            </w:r>
            <w:bookmarkStart w:id="1" w:name="NUM"/>
            <w:bookmarkEnd w:id="1"/>
          </w:p>
          <w:p w:rsidR="00E60388" w:rsidRDefault="00E60388">
            <w:pPr>
              <w:rPr>
                <w:sz w:val="28"/>
              </w:rPr>
            </w:pPr>
          </w:p>
        </w:tc>
      </w:tr>
    </w:tbl>
    <w:p w:rsidR="00E60388" w:rsidRDefault="00E60388">
      <w:pPr>
        <w:rPr>
          <w:sz w:val="22"/>
        </w:rPr>
      </w:pPr>
    </w:p>
    <w:p w:rsidR="00E60388" w:rsidRDefault="00E60388">
      <w:pPr>
        <w:rPr>
          <w:sz w:val="22"/>
        </w:rPr>
      </w:pPr>
    </w:p>
    <w:p w:rsidR="00E60388" w:rsidRDefault="00E60388">
      <w:pPr>
        <w:rPr>
          <w:sz w:val="18"/>
        </w:rPr>
      </w:pPr>
    </w:p>
    <w:p w:rsidR="00E60388" w:rsidRDefault="00E60388">
      <w:pPr>
        <w:rPr>
          <w:sz w:val="16"/>
        </w:rPr>
      </w:pPr>
    </w:p>
    <w:tbl>
      <w:tblPr>
        <w:tblStyle w:val="afa"/>
        <w:tblW w:w="0" w:type="auto"/>
        <w:tblLayout w:type="fixed"/>
        <w:tblLook w:val="04A0" w:firstRow="1" w:lastRow="0" w:firstColumn="1" w:lastColumn="0" w:noHBand="0" w:noVBand="1"/>
      </w:tblPr>
      <w:tblGrid>
        <w:gridCol w:w="4503"/>
        <w:gridCol w:w="5099"/>
      </w:tblGrid>
      <w:tr w:rsidR="00E60388">
        <w:tc>
          <w:tcPr>
            <w:tcW w:w="4503" w:type="dxa"/>
            <w:tcBorders>
              <w:top w:val="nil"/>
              <w:left w:val="nil"/>
              <w:bottom w:val="nil"/>
              <w:right w:val="nil"/>
            </w:tcBorders>
          </w:tcPr>
          <w:p w:rsidR="00E60388" w:rsidRDefault="00755930">
            <w:pPr>
              <w:tabs>
                <w:tab w:val="left" w:pos="4275"/>
              </w:tabs>
              <w:ind w:right="-105"/>
              <w:jc w:val="both"/>
              <w:rPr>
                <w:sz w:val="28"/>
              </w:rPr>
            </w:pPr>
            <w:proofErr w:type="gramStart"/>
            <w:r>
              <w:rPr>
                <w:sz w:val="28"/>
              </w:rPr>
              <w:t>О внесении изменений в Положение о порядке и условиях предоставления в аренду имущества, находящегося в государственной собственности Смоленской области, включенного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E60388" w:rsidRDefault="00E60388">
            <w:pPr>
              <w:tabs>
                <w:tab w:val="left" w:pos="4275"/>
              </w:tabs>
              <w:ind w:right="-105"/>
              <w:jc w:val="both"/>
              <w:rPr>
                <w:sz w:val="28"/>
              </w:rPr>
            </w:pPr>
          </w:p>
        </w:tc>
        <w:tc>
          <w:tcPr>
            <w:tcW w:w="5099" w:type="dxa"/>
            <w:tcBorders>
              <w:top w:val="nil"/>
              <w:left w:val="nil"/>
              <w:bottom w:val="nil"/>
              <w:right w:val="nil"/>
            </w:tcBorders>
          </w:tcPr>
          <w:p w:rsidR="00E60388" w:rsidRDefault="00E60388">
            <w:pPr>
              <w:rPr>
                <w:sz w:val="28"/>
              </w:rPr>
            </w:pPr>
          </w:p>
        </w:tc>
      </w:tr>
    </w:tbl>
    <w:p w:rsidR="00E60388" w:rsidRDefault="00E60388">
      <w:pPr>
        <w:rPr>
          <w:sz w:val="24"/>
        </w:rPr>
      </w:pPr>
    </w:p>
    <w:p w:rsidR="00E60388" w:rsidRDefault="00E60388">
      <w:pPr>
        <w:rPr>
          <w:sz w:val="22"/>
        </w:rPr>
      </w:pPr>
    </w:p>
    <w:p w:rsidR="00E60388" w:rsidRDefault="00755930">
      <w:pPr>
        <w:tabs>
          <w:tab w:val="left" w:pos="709"/>
        </w:tabs>
        <w:spacing w:line="20" w:lineRule="atLeast"/>
        <w:jc w:val="both"/>
        <w:rPr>
          <w:sz w:val="28"/>
        </w:rPr>
      </w:pPr>
      <w:r>
        <w:rPr>
          <w:sz w:val="28"/>
        </w:rPr>
        <w:tab/>
      </w:r>
      <w:r w:rsidR="00F82EA9">
        <w:rPr>
          <w:sz w:val="28"/>
        </w:rPr>
        <w:t>Правительство</w:t>
      </w:r>
      <w:r>
        <w:rPr>
          <w:sz w:val="28"/>
        </w:rPr>
        <w:t xml:space="preserve"> Смоленской области </w:t>
      </w:r>
      <w:proofErr w:type="gramStart"/>
      <w:r>
        <w:rPr>
          <w:sz w:val="28"/>
        </w:rPr>
        <w:t>п</w:t>
      </w:r>
      <w:proofErr w:type="gramEnd"/>
      <w:r>
        <w:rPr>
          <w:sz w:val="28"/>
        </w:rPr>
        <w:t xml:space="preserve"> о с т а н о в л я е т:</w:t>
      </w:r>
    </w:p>
    <w:p w:rsidR="00E60388" w:rsidRDefault="00E60388">
      <w:pPr>
        <w:spacing w:line="20" w:lineRule="atLeast"/>
        <w:jc w:val="both"/>
        <w:rPr>
          <w:sz w:val="24"/>
        </w:rPr>
      </w:pPr>
    </w:p>
    <w:p w:rsidR="00E60388" w:rsidRDefault="00755930">
      <w:pPr>
        <w:ind w:firstLine="709"/>
        <w:jc w:val="both"/>
        <w:rPr>
          <w:sz w:val="28"/>
        </w:rPr>
      </w:pPr>
      <w:r w:rsidRPr="00341729">
        <w:rPr>
          <w:sz w:val="28"/>
        </w:rPr>
        <w:t>1.</w:t>
      </w:r>
      <w:r>
        <w:rPr>
          <w:sz w:val="28"/>
        </w:rPr>
        <w:t xml:space="preserve"> </w:t>
      </w:r>
      <w:proofErr w:type="gramStart"/>
      <w:r>
        <w:rPr>
          <w:sz w:val="28"/>
        </w:rPr>
        <w:t xml:space="preserve">Внести в </w:t>
      </w:r>
      <w:hyperlink r:id="rId9" w:history="1">
        <w:r>
          <w:rPr>
            <w:rStyle w:val="ae"/>
            <w:color w:val="000000"/>
            <w:sz w:val="28"/>
            <w:u w:val="none"/>
          </w:rPr>
          <w:t>Положение</w:t>
        </w:r>
      </w:hyperlink>
      <w:r>
        <w:rPr>
          <w:sz w:val="28"/>
        </w:rPr>
        <w:t xml:space="preserve"> о порядке и условиях предоставления в аренду имущества, находящегося в государственной собственности Смоленской области, включенного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утвержденное постановлением Администрации Смоленской области от 31.12.2009 № 839 (в редакции постановлений</w:t>
      </w:r>
      <w:proofErr w:type="gramEnd"/>
      <w:r>
        <w:rPr>
          <w:sz w:val="28"/>
        </w:rPr>
        <w:t xml:space="preserve"> </w:t>
      </w:r>
      <w:proofErr w:type="gramStart"/>
      <w:r>
        <w:rPr>
          <w:sz w:val="28"/>
        </w:rPr>
        <w:t xml:space="preserve">Администрации Смоленской области от 13.05.2016 № 262, от 30.05.2017 № 358, от 13.09.2019 № 534, от 19.07.2022 № 478, </w:t>
      </w:r>
      <w:r w:rsidR="00AB4E51">
        <w:rPr>
          <w:sz w:val="28"/>
        </w:rPr>
        <w:t>постановления Правительства Смоленской области от 29.11.2023 № 138</w:t>
      </w:r>
      <w:r>
        <w:rPr>
          <w:sz w:val="28"/>
        </w:rPr>
        <w:t>), следующие изменения:</w:t>
      </w:r>
      <w:proofErr w:type="gramEnd"/>
    </w:p>
    <w:p w:rsidR="00E60388" w:rsidRDefault="00755930">
      <w:pPr>
        <w:ind w:firstLine="709"/>
        <w:jc w:val="both"/>
        <w:rPr>
          <w:sz w:val="28"/>
        </w:rPr>
      </w:pPr>
      <w:r>
        <w:rPr>
          <w:sz w:val="28"/>
        </w:rPr>
        <w:t>1) в разделе 1:</w:t>
      </w:r>
    </w:p>
    <w:p w:rsidR="00E60388" w:rsidRDefault="00755930">
      <w:pPr>
        <w:ind w:firstLine="709"/>
        <w:jc w:val="both"/>
        <w:rPr>
          <w:sz w:val="28"/>
        </w:rPr>
      </w:pPr>
      <w:r>
        <w:rPr>
          <w:sz w:val="28"/>
        </w:rPr>
        <w:lastRenderedPageBreak/>
        <w:t>- абзац первый пункта 1.1 после слов «видами деятельности</w:t>
      </w:r>
      <w:proofErr w:type="gramStart"/>
      <w:r>
        <w:rPr>
          <w:sz w:val="28"/>
        </w:rPr>
        <w:t>,»</w:t>
      </w:r>
      <w:proofErr w:type="gramEnd"/>
      <w:r>
        <w:rPr>
          <w:sz w:val="28"/>
        </w:rPr>
        <w:t xml:space="preserve"> дополнить словами «арендующих объекты культурного наследия (памятники истории и культуры) народов Российской Федерации, организаций, образующих инфраструктуру поддержки субъектов малого и среднего предпринимательства, осуществляющих управление индустриальными парками,»; </w:t>
      </w:r>
    </w:p>
    <w:p w:rsidR="00E60388" w:rsidRDefault="00755930">
      <w:pPr>
        <w:ind w:firstLine="709"/>
        <w:jc w:val="both"/>
        <w:rPr>
          <w:sz w:val="28"/>
        </w:rPr>
      </w:pPr>
      <w:r>
        <w:rPr>
          <w:sz w:val="28"/>
        </w:rPr>
        <w:t>- в абзаце первом пункта 1.2 слова «(далее – имущество)» заменить словами «(далее также – имущество)»;</w:t>
      </w:r>
    </w:p>
    <w:p w:rsidR="00E60388" w:rsidRDefault="00755930">
      <w:pPr>
        <w:ind w:firstLine="709"/>
        <w:jc w:val="both"/>
        <w:rPr>
          <w:sz w:val="28"/>
        </w:rPr>
      </w:pPr>
      <w:r>
        <w:rPr>
          <w:sz w:val="28"/>
        </w:rPr>
        <w:t>- абзац второй пункта 1.3 после слов «субъектов малого и среднего предпринимательства» дополнить словами «, а также организациям, образующим инфраструктуру поддержки субъектов малого и среднего предпринимательства</w:t>
      </w:r>
      <w:proofErr w:type="gramStart"/>
      <w:r>
        <w:rPr>
          <w:sz w:val="28"/>
        </w:rPr>
        <w:t>,»</w:t>
      </w:r>
      <w:proofErr w:type="gramEnd"/>
      <w:r>
        <w:rPr>
          <w:sz w:val="28"/>
        </w:rPr>
        <w:t>;</w:t>
      </w:r>
    </w:p>
    <w:p w:rsidR="00E60388" w:rsidRDefault="00755930">
      <w:pPr>
        <w:ind w:firstLine="709"/>
        <w:jc w:val="both"/>
        <w:rPr>
          <w:sz w:val="28"/>
        </w:rPr>
      </w:pPr>
      <w:r>
        <w:rPr>
          <w:sz w:val="28"/>
        </w:rPr>
        <w:t>- в пункте 1.5:</w:t>
      </w:r>
    </w:p>
    <w:p w:rsidR="00E60388" w:rsidRDefault="00755930">
      <w:pPr>
        <w:ind w:firstLine="709"/>
        <w:jc w:val="both"/>
        <w:rPr>
          <w:sz w:val="28"/>
        </w:rPr>
      </w:pPr>
      <w:r>
        <w:rPr>
          <w:sz w:val="28"/>
        </w:rPr>
        <w:t xml:space="preserve">- в </w:t>
      </w:r>
      <w:hyperlink r:id="rId10" w:history="1">
        <w:r>
          <w:rPr>
            <w:rStyle w:val="ae"/>
            <w:color w:val="000000"/>
            <w:sz w:val="28"/>
            <w:u w:val="none"/>
          </w:rPr>
          <w:t>абзаце первом</w:t>
        </w:r>
      </w:hyperlink>
      <w:r>
        <w:rPr>
          <w:sz w:val="28"/>
        </w:rPr>
        <w:t xml:space="preserve"> слова «общей площадью свыше 100 квадратных метров» заменить словами «(за исключением сооружения) общей площадью свыше </w:t>
      </w:r>
      <w:r w:rsidR="00804F5E">
        <w:rPr>
          <w:sz w:val="28"/>
        </w:rPr>
        <w:br/>
      </w:r>
      <w:r>
        <w:rPr>
          <w:sz w:val="28"/>
        </w:rPr>
        <w:t>100 квадратных метров, недвижимого имущества, являющегося сооружением</w:t>
      </w:r>
      <w:proofErr w:type="gramStart"/>
      <w:r>
        <w:rPr>
          <w:sz w:val="28"/>
        </w:rPr>
        <w:t>,»</w:t>
      </w:r>
      <w:proofErr w:type="gramEnd"/>
      <w:r>
        <w:rPr>
          <w:sz w:val="28"/>
        </w:rPr>
        <w:t>;</w:t>
      </w:r>
    </w:p>
    <w:p w:rsidR="00E60388" w:rsidRDefault="00804F5E">
      <w:pPr>
        <w:ind w:firstLine="709"/>
        <w:jc w:val="both"/>
        <w:rPr>
          <w:sz w:val="28"/>
        </w:rPr>
      </w:pPr>
      <w:r>
        <w:rPr>
          <w:sz w:val="28"/>
        </w:rPr>
        <w:t>- абзац второй</w:t>
      </w:r>
      <w:r w:rsidR="00755930">
        <w:rPr>
          <w:sz w:val="28"/>
        </w:rPr>
        <w:t xml:space="preserve"> после слов «недвижимого имущества» дополнить словами «(за исключением сооружения)»;</w:t>
      </w:r>
    </w:p>
    <w:p w:rsidR="00E60388" w:rsidRDefault="00755930" w:rsidP="00AB4E51">
      <w:pPr>
        <w:ind w:firstLine="709"/>
        <w:jc w:val="both"/>
        <w:rPr>
          <w:sz w:val="28"/>
        </w:rPr>
      </w:pPr>
      <w:r>
        <w:rPr>
          <w:sz w:val="28"/>
        </w:rPr>
        <w:t xml:space="preserve">- абзац третий </w:t>
      </w:r>
      <w:r w:rsidR="00AB4E51">
        <w:rPr>
          <w:sz w:val="28"/>
        </w:rPr>
        <w:t>пункта</w:t>
      </w:r>
      <w:r w:rsidR="007C6D8F">
        <w:rPr>
          <w:sz w:val="28"/>
        </w:rPr>
        <w:t xml:space="preserve"> 1.6 </w:t>
      </w:r>
      <w:r>
        <w:rPr>
          <w:sz w:val="28"/>
        </w:rPr>
        <w:t>изложить в следующей редакции:</w:t>
      </w:r>
    </w:p>
    <w:p w:rsidR="00E60388" w:rsidRDefault="00755930">
      <w:pPr>
        <w:jc w:val="both"/>
        <w:rPr>
          <w:sz w:val="28"/>
        </w:rPr>
      </w:pPr>
      <w:r>
        <w:rPr>
          <w:sz w:val="28"/>
        </w:rPr>
        <w:tab/>
        <w:t>«- исполнительный орган Смоленской области, областное государственное учреждение (далее – учреждение) либо государственное унитарное предприятие Смоленской области, основанное на праве оперативного управления (далее – казенное предприятие)</w:t>
      </w:r>
      <w:r w:rsidR="003D4183">
        <w:rPr>
          <w:sz w:val="28"/>
        </w:rPr>
        <w:t>,</w:t>
      </w:r>
      <w:r>
        <w:rPr>
          <w:sz w:val="28"/>
        </w:rPr>
        <w:t xml:space="preserve"> – в отношении имущества, которое находится у исполнительного органа Смоленской области, учреждения либо казенного предприятия в оперативном управлении</w:t>
      </w:r>
      <w:proofErr w:type="gramStart"/>
      <w:r>
        <w:rPr>
          <w:sz w:val="28"/>
        </w:rPr>
        <w:t>;»</w:t>
      </w:r>
      <w:proofErr w:type="gramEnd"/>
      <w:r>
        <w:rPr>
          <w:sz w:val="28"/>
        </w:rPr>
        <w:t>;</w:t>
      </w:r>
    </w:p>
    <w:p w:rsidR="00E60388" w:rsidRDefault="00755930">
      <w:pPr>
        <w:ind w:firstLine="709"/>
        <w:jc w:val="both"/>
        <w:rPr>
          <w:sz w:val="28"/>
        </w:rPr>
      </w:pPr>
      <w:r>
        <w:rPr>
          <w:sz w:val="28"/>
        </w:rPr>
        <w:t xml:space="preserve">- пункт 1.7 изложить в следующей редакции: </w:t>
      </w:r>
    </w:p>
    <w:p w:rsidR="00E60388" w:rsidRDefault="00755930">
      <w:pPr>
        <w:ind w:firstLine="709"/>
        <w:jc w:val="both"/>
        <w:rPr>
          <w:sz w:val="28"/>
        </w:rPr>
      </w:pPr>
      <w:r>
        <w:rPr>
          <w:sz w:val="28"/>
        </w:rPr>
        <w:t xml:space="preserve">«1.7. </w:t>
      </w:r>
      <w:proofErr w:type="gramStart"/>
      <w:r>
        <w:rPr>
          <w:sz w:val="28"/>
        </w:rPr>
        <w:t xml:space="preserve">В целях настоящего Положения включение имущества в перечень предполагает волеизъявление исполнительного органа Смоленской области, а также </w:t>
      </w:r>
      <w:r w:rsidR="00AB4E51">
        <w:rPr>
          <w:sz w:val="28"/>
        </w:rPr>
        <w:t xml:space="preserve">волеизъявление </w:t>
      </w:r>
      <w:r>
        <w:rPr>
          <w:sz w:val="28"/>
        </w:rPr>
        <w:t>учреждения, казенного предприятия, предприятия и согласование исполнительного органа Смоленской области, осуществляющего управление имуществом в соответствии со сферами государственного управления данного органа, в ведомственном подчинении которого находится учреждение, казенное предприятие, предприятие</w:t>
      </w:r>
      <w:r w:rsidR="00AB4E51">
        <w:rPr>
          <w:sz w:val="28"/>
        </w:rPr>
        <w:t>,</w:t>
      </w:r>
      <w:r>
        <w:rPr>
          <w:sz w:val="28"/>
        </w:rPr>
        <w:t xml:space="preserve"> на сдачу имущества в аренду.»;</w:t>
      </w:r>
      <w:proofErr w:type="gramEnd"/>
    </w:p>
    <w:p w:rsidR="00E60388" w:rsidRDefault="00755930">
      <w:pPr>
        <w:ind w:firstLine="709"/>
        <w:jc w:val="both"/>
        <w:rPr>
          <w:sz w:val="28"/>
        </w:rPr>
      </w:pPr>
      <w:r>
        <w:rPr>
          <w:sz w:val="28"/>
        </w:rPr>
        <w:t>2) в разделе 2:</w:t>
      </w:r>
    </w:p>
    <w:p w:rsidR="00A30AEA" w:rsidRDefault="00A30AEA">
      <w:pPr>
        <w:ind w:firstLine="709"/>
        <w:jc w:val="both"/>
        <w:rPr>
          <w:sz w:val="28"/>
        </w:rPr>
      </w:pPr>
      <w:r>
        <w:rPr>
          <w:sz w:val="28"/>
        </w:rPr>
        <w:t>- в пункте 2.2:</w:t>
      </w:r>
    </w:p>
    <w:p w:rsidR="00E60388" w:rsidRDefault="00755930">
      <w:pPr>
        <w:ind w:firstLine="709"/>
        <w:jc w:val="both"/>
        <w:rPr>
          <w:sz w:val="28"/>
        </w:rPr>
      </w:pPr>
      <w:r>
        <w:rPr>
          <w:sz w:val="28"/>
        </w:rPr>
        <w:t>- абзац второй после слова «</w:t>
      </w:r>
      <w:r w:rsidR="00A30AEA">
        <w:rPr>
          <w:sz w:val="28"/>
        </w:rPr>
        <w:t>соответствовать</w:t>
      </w:r>
      <w:r>
        <w:rPr>
          <w:sz w:val="28"/>
        </w:rPr>
        <w:t xml:space="preserve">» дополнить словами «по состоянию на первое число месяца подачи заявления о предоставлении государственной преференции в целях поддержки субъектов малого и </w:t>
      </w:r>
      <w:r w:rsidR="00A30AEA">
        <w:rPr>
          <w:sz w:val="28"/>
        </w:rPr>
        <w:t xml:space="preserve">среднего предпринимательства в </w:t>
      </w:r>
      <w:r>
        <w:rPr>
          <w:sz w:val="28"/>
        </w:rPr>
        <w:t>виде передачи в аренду имущества</w:t>
      </w:r>
      <w:r w:rsidR="00A30AEA">
        <w:rPr>
          <w:sz w:val="28"/>
        </w:rPr>
        <w:t xml:space="preserve"> </w:t>
      </w:r>
      <w:r>
        <w:rPr>
          <w:sz w:val="28"/>
        </w:rPr>
        <w:t>без проведения торгов на право заключения договоров аренды»;</w:t>
      </w:r>
    </w:p>
    <w:p w:rsidR="00E60388" w:rsidRDefault="00755930">
      <w:pPr>
        <w:ind w:firstLine="709"/>
        <w:jc w:val="both"/>
        <w:rPr>
          <w:sz w:val="28"/>
        </w:rPr>
      </w:pPr>
      <w:r>
        <w:rPr>
          <w:sz w:val="28"/>
        </w:rPr>
        <w:t>- абзац третий изложить в следующей редакции:</w:t>
      </w:r>
    </w:p>
    <w:p w:rsidR="00E60388" w:rsidRDefault="00A30AEA">
      <w:pPr>
        <w:ind w:firstLine="709"/>
        <w:jc w:val="both"/>
        <w:rPr>
          <w:sz w:val="28"/>
        </w:rPr>
      </w:pPr>
      <w:proofErr w:type="gramStart"/>
      <w:r>
        <w:rPr>
          <w:sz w:val="28"/>
        </w:rPr>
        <w:t>«- отсутствие неисполненной обязанности</w:t>
      </w:r>
      <w:r w:rsidR="00755930">
        <w:rPr>
          <w:sz w:val="28"/>
        </w:rPr>
        <w:t xml:space="preserve"> по уплате налогов, сборов, страховых взносов, пеней, штрафов, процентов, подлежащих уплате в соответствии с законодательством Российск</w:t>
      </w:r>
      <w:r w:rsidR="00804F5E">
        <w:rPr>
          <w:sz w:val="28"/>
        </w:rPr>
        <w:t>ой Федерации о налогах и сборах</w:t>
      </w:r>
      <w:r w:rsidR="00755930">
        <w:rPr>
          <w:sz w:val="28"/>
        </w:rPr>
        <w:t xml:space="preserve"> по месту нахождения заявителя, являющегося юридическим лицом или индивидуальным предпринимателем (месту нахождения его обособленных подразделений, месту </w:t>
      </w:r>
      <w:r w:rsidR="00755930">
        <w:rPr>
          <w:sz w:val="28"/>
        </w:rPr>
        <w:lastRenderedPageBreak/>
        <w:t>нахождения принадлежащих ему недвижимого имущества и транспортных средств), на территории Смоленской области;»;</w:t>
      </w:r>
      <w:proofErr w:type="gramEnd"/>
    </w:p>
    <w:p w:rsidR="00E60388" w:rsidRDefault="00755930">
      <w:pPr>
        <w:ind w:firstLine="709"/>
        <w:jc w:val="both"/>
        <w:rPr>
          <w:sz w:val="28"/>
        </w:rPr>
      </w:pPr>
      <w:r>
        <w:rPr>
          <w:sz w:val="28"/>
        </w:rPr>
        <w:t xml:space="preserve">- подпункт 1 пункта 2.4 изложить в следующей редакции: </w:t>
      </w:r>
    </w:p>
    <w:p w:rsidR="00E60388" w:rsidRDefault="00755930">
      <w:pPr>
        <w:ind w:firstLine="709"/>
        <w:jc w:val="both"/>
        <w:rPr>
          <w:sz w:val="28"/>
        </w:rPr>
      </w:pPr>
      <w:proofErr w:type="gramStart"/>
      <w:r>
        <w:rPr>
          <w:sz w:val="28"/>
        </w:rPr>
        <w:t>«1)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полученную на электронном сервисе «Предоставление сведений из ЕГРЮЛ/ЕГРИП в электронном виде»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 по состоянию не ранее 30 календарных</w:t>
      </w:r>
      <w:proofErr w:type="gramEnd"/>
      <w:r>
        <w:rPr>
          <w:sz w:val="28"/>
        </w:rPr>
        <w:t xml:space="preserve"> дней до даты подачи заявления субъекта малого и среднего предпринимательства о предоставлении преференции (представляется по собственной инициативе). </w:t>
      </w:r>
      <w:proofErr w:type="gramStart"/>
      <w:r>
        <w:rPr>
          <w:sz w:val="28"/>
        </w:rPr>
        <w:t>В случае непредставления указанной выписки уполномоченный орган получает сведения из Единого государственного реестра юридических лиц (</w:t>
      </w:r>
      <w:r w:rsidR="00325AE0">
        <w:rPr>
          <w:sz w:val="28"/>
        </w:rPr>
        <w:t>в отношении</w:t>
      </w:r>
      <w:r>
        <w:rPr>
          <w:sz w:val="28"/>
        </w:rPr>
        <w:t xml:space="preserve"> юридических лиц) или </w:t>
      </w:r>
      <w:r w:rsidR="00A30AEA">
        <w:rPr>
          <w:sz w:val="28"/>
        </w:rPr>
        <w:t>сведения</w:t>
      </w:r>
      <w:r>
        <w:rPr>
          <w:sz w:val="28"/>
        </w:rPr>
        <w:t xml:space="preserve"> из Единого государственного реестра индивидуальных предпринимателей (</w:t>
      </w:r>
      <w:r w:rsidR="00325AE0">
        <w:rPr>
          <w:sz w:val="28"/>
        </w:rPr>
        <w:t>в отношении</w:t>
      </w:r>
      <w:r>
        <w:rPr>
          <w:sz w:val="28"/>
        </w:rPr>
        <w:t xml:space="preserve"> индивидуальных предпринимателей) на электронном сервисе «Предоставление сведений из ЕГРЮЛ/ЕГРИП в электронном виде» на сайте Федеральной налоговой службы (www.nalog.ru) в форме электронного документа в формате PDF, подписанного усиленной квалифицированной</w:t>
      </w:r>
      <w:proofErr w:type="gramEnd"/>
      <w:r>
        <w:rPr>
          <w:sz w:val="28"/>
        </w:rPr>
        <w:t xml:space="preserve"> электронной подписью</w:t>
      </w:r>
      <w:proofErr w:type="gramStart"/>
      <w:r>
        <w:rPr>
          <w:sz w:val="28"/>
        </w:rPr>
        <w:t>;»</w:t>
      </w:r>
      <w:proofErr w:type="gramEnd"/>
      <w:r w:rsidR="00503B91">
        <w:rPr>
          <w:sz w:val="28"/>
        </w:rPr>
        <w:t>;</w:t>
      </w:r>
    </w:p>
    <w:p w:rsidR="00E60388" w:rsidRDefault="002A19E9">
      <w:pPr>
        <w:ind w:firstLine="709"/>
        <w:jc w:val="both"/>
        <w:rPr>
          <w:sz w:val="28"/>
        </w:rPr>
      </w:pPr>
      <w:r>
        <w:rPr>
          <w:sz w:val="28"/>
        </w:rPr>
        <w:t>- в пункте 2.5 слово</w:t>
      </w:r>
      <w:r w:rsidR="00755930">
        <w:rPr>
          <w:sz w:val="28"/>
        </w:rPr>
        <w:t xml:space="preserve"> «</w:t>
      </w:r>
      <w:r>
        <w:rPr>
          <w:sz w:val="28"/>
        </w:rPr>
        <w:t>Администрации» заменить словом</w:t>
      </w:r>
      <w:r w:rsidR="00755930">
        <w:rPr>
          <w:sz w:val="28"/>
        </w:rPr>
        <w:t xml:space="preserve"> «</w:t>
      </w:r>
      <w:r>
        <w:rPr>
          <w:sz w:val="28"/>
        </w:rPr>
        <w:t>Правительства</w:t>
      </w:r>
      <w:r w:rsidR="00755930">
        <w:rPr>
          <w:sz w:val="28"/>
        </w:rPr>
        <w:t>»;</w:t>
      </w:r>
    </w:p>
    <w:p w:rsidR="00E60388" w:rsidRDefault="00755930">
      <w:pPr>
        <w:ind w:firstLine="709"/>
        <w:jc w:val="both"/>
        <w:rPr>
          <w:sz w:val="28"/>
        </w:rPr>
      </w:pPr>
      <w:r>
        <w:rPr>
          <w:sz w:val="28"/>
        </w:rPr>
        <w:t>- в пункте 2.7:</w:t>
      </w:r>
    </w:p>
    <w:p w:rsidR="00E60388" w:rsidRDefault="00755930">
      <w:pPr>
        <w:ind w:firstLine="709"/>
        <w:jc w:val="both"/>
        <w:rPr>
          <w:sz w:val="28"/>
        </w:rPr>
      </w:pPr>
      <w:proofErr w:type="gramStart"/>
      <w:r>
        <w:rPr>
          <w:sz w:val="28"/>
        </w:rPr>
        <w:t>- в абзаце первом слова «15 рабочих дней» заменить словами «5 рабочих дней», слова «заявлений субъектов малого и среднего предпринимательства о предоставлении преференции» заменить словами «заявлений о предоставлении государственной преференции в виде передачи в аренду имущества, находящегося в государственной собственности Смоленской области, без проведения торгов на право заключения договоров аренды (далее – комиссия)»;</w:t>
      </w:r>
      <w:proofErr w:type="gramEnd"/>
    </w:p>
    <w:p w:rsidR="00E60388" w:rsidRDefault="00755930">
      <w:pPr>
        <w:ind w:firstLine="709"/>
        <w:jc w:val="both"/>
        <w:rPr>
          <w:sz w:val="28"/>
        </w:rPr>
      </w:pPr>
      <w:r>
        <w:rPr>
          <w:sz w:val="28"/>
        </w:rPr>
        <w:t>- в абзаце втором слова «по рассмотрению заявлений субъектов малого и среднего предпринимательства о предоставлении преференции» исключить;</w:t>
      </w:r>
    </w:p>
    <w:p w:rsidR="00E60388" w:rsidRDefault="00755930">
      <w:pPr>
        <w:ind w:firstLine="709"/>
        <w:jc w:val="both"/>
        <w:rPr>
          <w:sz w:val="28"/>
        </w:rPr>
      </w:pPr>
      <w:r>
        <w:rPr>
          <w:sz w:val="28"/>
        </w:rPr>
        <w:t>- пункт 2.8 изложить в следующей редакции:</w:t>
      </w:r>
    </w:p>
    <w:p w:rsidR="00E60388" w:rsidRDefault="00755930">
      <w:pPr>
        <w:ind w:firstLine="709"/>
        <w:jc w:val="both"/>
        <w:rPr>
          <w:sz w:val="28"/>
        </w:rPr>
      </w:pPr>
      <w:r>
        <w:rPr>
          <w:sz w:val="28"/>
        </w:rPr>
        <w:t>«2.8. Положение о комисс</w:t>
      </w:r>
      <w:proofErr w:type="gramStart"/>
      <w:r>
        <w:rPr>
          <w:sz w:val="28"/>
        </w:rPr>
        <w:t>ии и ее</w:t>
      </w:r>
      <w:proofErr w:type="gramEnd"/>
      <w:r>
        <w:rPr>
          <w:sz w:val="28"/>
        </w:rPr>
        <w:t xml:space="preserve"> состав утверждаются </w:t>
      </w:r>
      <w:r w:rsidR="002A19E9">
        <w:rPr>
          <w:sz w:val="28"/>
        </w:rPr>
        <w:t>правовыми актами</w:t>
      </w:r>
      <w:r>
        <w:rPr>
          <w:sz w:val="28"/>
        </w:rPr>
        <w:t xml:space="preserve"> уполномоченного органа. </w:t>
      </w:r>
      <w:proofErr w:type="gramStart"/>
      <w:r>
        <w:rPr>
          <w:sz w:val="28"/>
        </w:rPr>
        <w:t xml:space="preserve">В состав комиссии входят представители уполномоченного органа, исполнительного органа Смоленской области, уполномоченного в сфере инвестиционной деятельности и развития малого и среднего предпринимательства, иных исполнительных органов Смоленской области, осуществляющих управление имуществом, находящимся в государственной собственности Смоленской области, в соответствии со сферами государственного управления данных органов, Совета по развитию малого и среднего предпринимательства при </w:t>
      </w:r>
      <w:r w:rsidR="002A19E9">
        <w:rPr>
          <w:sz w:val="28"/>
        </w:rPr>
        <w:t>Правительстве</w:t>
      </w:r>
      <w:r>
        <w:rPr>
          <w:sz w:val="28"/>
        </w:rPr>
        <w:t xml:space="preserve"> Смоленской области.</w:t>
      </w:r>
      <w:proofErr w:type="gramEnd"/>
    </w:p>
    <w:p w:rsidR="00E60388" w:rsidRDefault="00755930">
      <w:pPr>
        <w:ind w:firstLine="709"/>
        <w:jc w:val="both"/>
        <w:rPr>
          <w:sz w:val="28"/>
        </w:rPr>
      </w:pPr>
      <w:r>
        <w:rPr>
          <w:sz w:val="28"/>
        </w:rPr>
        <w:t>Положение о комиссии размещается на официальном сайте уполномоченного органа в сети «Интернет» по адресу: http://www.admin-smolensk.ru/~depim/ в разделе «Имущественная поддержка субъектов малого и среднего предпринимательства</w:t>
      </w:r>
      <w:r w:rsidR="00804F5E">
        <w:rPr>
          <w:sz w:val="28"/>
        </w:rPr>
        <w:t>»</w:t>
      </w:r>
      <w:proofErr w:type="gramStart"/>
      <w:r>
        <w:rPr>
          <w:sz w:val="28"/>
        </w:rPr>
        <w:t>.»</w:t>
      </w:r>
      <w:proofErr w:type="gramEnd"/>
      <w:r>
        <w:rPr>
          <w:sz w:val="28"/>
        </w:rPr>
        <w:t>;</w:t>
      </w:r>
    </w:p>
    <w:p w:rsidR="00E60388" w:rsidRDefault="00755930">
      <w:pPr>
        <w:ind w:firstLine="709"/>
        <w:jc w:val="both"/>
        <w:rPr>
          <w:sz w:val="28"/>
        </w:rPr>
      </w:pPr>
      <w:r>
        <w:rPr>
          <w:sz w:val="28"/>
        </w:rPr>
        <w:t xml:space="preserve">- в пункте 2.9 слова «по рассмотрению заявлений субъектов малого и среднего предпринимательства о предоставлении преференции» исключить; </w:t>
      </w:r>
    </w:p>
    <w:p w:rsidR="00E60388" w:rsidRDefault="00755930">
      <w:pPr>
        <w:ind w:firstLine="709"/>
        <w:jc w:val="both"/>
        <w:rPr>
          <w:sz w:val="28"/>
        </w:rPr>
      </w:pPr>
      <w:r>
        <w:rPr>
          <w:sz w:val="28"/>
        </w:rPr>
        <w:lastRenderedPageBreak/>
        <w:t>- в пункте 2.10:</w:t>
      </w:r>
    </w:p>
    <w:p w:rsidR="00E60388" w:rsidRDefault="00755930">
      <w:pPr>
        <w:ind w:firstLine="709"/>
        <w:jc w:val="both"/>
        <w:rPr>
          <w:sz w:val="28"/>
        </w:rPr>
      </w:pPr>
      <w:r>
        <w:rPr>
          <w:sz w:val="28"/>
        </w:rPr>
        <w:t>- в абзаце первом слова «по рассмотрению заявлений субъектов малого и среднего предпринимательства о предоставлении преференции» исключить;</w:t>
      </w:r>
    </w:p>
    <w:p w:rsidR="00E60388" w:rsidRDefault="00755930">
      <w:pPr>
        <w:ind w:firstLine="709"/>
        <w:jc w:val="both"/>
        <w:rPr>
          <w:sz w:val="28"/>
        </w:rPr>
      </w:pPr>
      <w:r>
        <w:rPr>
          <w:sz w:val="28"/>
        </w:rPr>
        <w:t>- абзац девятый признать утратившим силу;</w:t>
      </w:r>
    </w:p>
    <w:p w:rsidR="00E60388" w:rsidRDefault="00755930">
      <w:pPr>
        <w:ind w:firstLine="709"/>
        <w:jc w:val="both"/>
        <w:rPr>
          <w:sz w:val="28"/>
        </w:rPr>
      </w:pPr>
      <w:r>
        <w:rPr>
          <w:sz w:val="28"/>
        </w:rPr>
        <w:t>- в абзаце десятом слова «по рассмотрению заявлений субъектов малого и среднего предпринимательства о предоставлении преференции» исключить;</w:t>
      </w:r>
    </w:p>
    <w:p w:rsidR="00E60388" w:rsidRDefault="00755930">
      <w:pPr>
        <w:ind w:firstLine="709"/>
        <w:jc w:val="both"/>
        <w:rPr>
          <w:sz w:val="28"/>
        </w:rPr>
      </w:pPr>
      <w:r>
        <w:rPr>
          <w:sz w:val="28"/>
        </w:rPr>
        <w:t>- в пункте 2.11 слова «по рассмотрению заявлений субъектов малого и среднего предпринимательства о предоставлении преференции» исключить;</w:t>
      </w:r>
    </w:p>
    <w:p w:rsidR="002A19E9" w:rsidRDefault="002A19E9">
      <w:pPr>
        <w:ind w:firstLine="709"/>
        <w:jc w:val="both"/>
        <w:rPr>
          <w:sz w:val="28"/>
        </w:rPr>
      </w:pPr>
      <w:r>
        <w:rPr>
          <w:sz w:val="28"/>
        </w:rPr>
        <w:t>- в пункте 2.12:</w:t>
      </w:r>
    </w:p>
    <w:p w:rsidR="00E60388" w:rsidRDefault="00755930">
      <w:pPr>
        <w:ind w:firstLine="709"/>
        <w:jc w:val="both"/>
        <w:rPr>
          <w:sz w:val="28"/>
        </w:rPr>
      </w:pPr>
      <w:r>
        <w:rPr>
          <w:sz w:val="28"/>
        </w:rPr>
        <w:t>- в абзаце первом слова «по рассмотрению заявлений субъектов малого и среднего предпринимательства о предоставлении преференции» исключить;</w:t>
      </w:r>
    </w:p>
    <w:p w:rsidR="002A19E9" w:rsidRDefault="002A19E9">
      <w:pPr>
        <w:ind w:firstLine="709"/>
        <w:jc w:val="both"/>
        <w:rPr>
          <w:sz w:val="28"/>
        </w:rPr>
      </w:pPr>
      <w:r>
        <w:rPr>
          <w:sz w:val="28"/>
        </w:rPr>
        <w:t>- в абзаце втором слова «находится у учреждения» заменить словами «находится у исполнительного органа Смоленской области, учреждения»;</w:t>
      </w:r>
    </w:p>
    <w:p w:rsidR="00A46812" w:rsidRDefault="00A46812">
      <w:pPr>
        <w:ind w:firstLine="709"/>
        <w:jc w:val="both"/>
        <w:rPr>
          <w:sz w:val="28"/>
        </w:rPr>
      </w:pPr>
      <w:r>
        <w:rPr>
          <w:sz w:val="28"/>
        </w:rPr>
        <w:t xml:space="preserve">- в пункте 2.13 слова «5 дней» заменить словами «5 </w:t>
      </w:r>
      <w:r w:rsidR="009B4AA2">
        <w:rPr>
          <w:sz w:val="28"/>
        </w:rPr>
        <w:t>рабочих</w:t>
      </w:r>
      <w:r>
        <w:rPr>
          <w:sz w:val="28"/>
        </w:rPr>
        <w:t xml:space="preserve"> дней»;</w:t>
      </w:r>
    </w:p>
    <w:p w:rsidR="00E60388" w:rsidRDefault="00755930">
      <w:pPr>
        <w:ind w:firstLine="709"/>
        <w:jc w:val="both"/>
        <w:rPr>
          <w:sz w:val="28"/>
        </w:rPr>
      </w:pPr>
      <w:r>
        <w:rPr>
          <w:sz w:val="28"/>
        </w:rPr>
        <w:t>- пункт 2.14 признать утратившим силу;</w:t>
      </w:r>
    </w:p>
    <w:p w:rsidR="00E60388" w:rsidRDefault="00755930">
      <w:pPr>
        <w:ind w:firstLine="709"/>
        <w:jc w:val="both"/>
        <w:rPr>
          <w:sz w:val="28"/>
        </w:rPr>
      </w:pPr>
      <w:r>
        <w:rPr>
          <w:sz w:val="28"/>
        </w:rPr>
        <w:t>3) в разделе 2</w:t>
      </w:r>
      <w:r>
        <w:rPr>
          <w:sz w:val="28"/>
          <w:vertAlign w:val="superscript"/>
        </w:rPr>
        <w:t>1</w:t>
      </w:r>
      <w:r>
        <w:rPr>
          <w:sz w:val="28"/>
        </w:rPr>
        <w:t>:</w:t>
      </w:r>
    </w:p>
    <w:p w:rsidR="002A19E9" w:rsidRDefault="00755930">
      <w:pPr>
        <w:ind w:firstLine="709"/>
        <w:jc w:val="both"/>
        <w:rPr>
          <w:sz w:val="28"/>
        </w:rPr>
      </w:pPr>
      <w:r>
        <w:rPr>
          <w:sz w:val="28"/>
        </w:rPr>
        <w:t>- в пункте 2</w:t>
      </w:r>
      <w:r>
        <w:rPr>
          <w:sz w:val="28"/>
          <w:vertAlign w:val="superscript"/>
        </w:rPr>
        <w:t>1</w:t>
      </w:r>
      <w:r>
        <w:rPr>
          <w:sz w:val="28"/>
        </w:rPr>
        <w:t>.2</w:t>
      </w:r>
      <w:r w:rsidR="002A19E9">
        <w:rPr>
          <w:sz w:val="28"/>
        </w:rPr>
        <w:t>:</w:t>
      </w:r>
    </w:p>
    <w:p w:rsidR="00E60388" w:rsidRDefault="002A19E9">
      <w:pPr>
        <w:ind w:firstLine="709"/>
        <w:jc w:val="both"/>
        <w:rPr>
          <w:sz w:val="28"/>
        </w:rPr>
      </w:pPr>
      <w:r>
        <w:rPr>
          <w:sz w:val="28"/>
        </w:rPr>
        <w:t xml:space="preserve">- абзац первый </w:t>
      </w:r>
      <w:r w:rsidR="00755930">
        <w:rPr>
          <w:sz w:val="28"/>
        </w:rPr>
        <w:t>после слова «</w:t>
      </w:r>
      <w:r>
        <w:rPr>
          <w:sz w:val="28"/>
        </w:rPr>
        <w:t>соответствующим</w:t>
      </w:r>
      <w:r w:rsidR="00755930">
        <w:rPr>
          <w:sz w:val="28"/>
        </w:rPr>
        <w:t>» дополнить словами «по состоянию на первое число месяца подачи (регистрации) заявления о предоставлении государственной преференции в целях поддержки физических лиц, применяющих специальный налоговый режим, в виде передачи в аренду имущества без проведения торгов на право заключения договоров аренды»;</w:t>
      </w:r>
    </w:p>
    <w:p w:rsidR="00E60388" w:rsidRDefault="00755930">
      <w:pPr>
        <w:ind w:firstLine="709"/>
        <w:jc w:val="both"/>
        <w:rPr>
          <w:sz w:val="28"/>
        </w:rPr>
      </w:pPr>
      <w:r>
        <w:rPr>
          <w:sz w:val="28"/>
        </w:rPr>
        <w:t xml:space="preserve">- в абзаце втором слово «недоимки» </w:t>
      </w:r>
      <w:r w:rsidR="002A19E9">
        <w:rPr>
          <w:sz w:val="28"/>
        </w:rPr>
        <w:t>заменить слова</w:t>
      </w:r>
      <w:r w:rsidR="00F0395F">
        <w:rPr>
          <w:sz w:val="28"/>
        </w:rPr>
        <w:t>ми</w:t>
      </w:r>
      <w:r w:rsidR="002A19E9">
        <w:rPr>
          <w:sz w:val="28"/>
        </w:rPr>
        <w:t xml:space="preserve"> «неисполненной обязанности</w:t>
      </w:r>
      <w:r>
        <w:rPr>
          <w:sz w:val="28"/>
        </w:rPr>
        <w:t>»;</w:t>
      </w:r>
    </w:p>
    <w:p w:rsidR="00E60388" w:rsidRDefault="00755930">
      <w:pPr>
        <w:ind w:firstLine="709"/>
        <w:jc w:val="both"/>
        <w:rPr>
          <w:sz w:val="28"/>
        </w:rPr>
      </w:pPr>
      <w:r>
        <w:rPr>
          <w:sz w:val="28"/>
        </w:rPr>
        <w:t>- в пункте 2</w:t>
      </w:r>
      <w:r>
        <w:rPr>
          <w:sz w:val="28"/>
          <w:vertAlign w:val="superscript"/>
        </w:rPr>
        <w:t>1</w:t>
      </w:r>
      <w:r>
        <w:rPr>
          <w:sz w:val="28"/>
        </w:rPr>
        <w:t>.7:</w:t>
      </w:r>
    </w:p>
    <w:p w:rsidR="00E60388" w:rsidRDefault="00755930">
      <w:pPr>
        <w:ind w:firstLine="709"/>
        <w:jc w:val="both"/>
        <w:rPr>
          <w:sz w:val="28"/>
        </w:rPr>
      </w:pPr>
      <w:r>
        <w:rPr>
          <w:sz w:val="28"/>
        </w:rPr>
        <w:t>- в абзаце первом слова «15 рабочих дней» заменить словами «5 рабочих дней», слова «по рассмотрению заявлений физических лиц о предоставлении преференции» заменить словами «в соответствии с пункт</w:t>
      </w:r>
      <w:r w:rsidR="002A19E9">
        <w:rPr>
          <w:sz w:val="28"/>
        </w:rPr>
        <w:t xml:space="preserve">ом </w:t>
      </w:r>
      <w:r>
        <w:rPr>
          <w:sz w:val="28"/>
        </w:rPr>
        <w:t>2.8 настоящего Положения»;</w:t>
      </w:r>
    </w:p>
    <w:p w:rsidR="00E60388" w:rsidRDefault="00755930">
      <w:pPr>
        <w:ind w:firstLine="709"/>
        <w:jc w:val="both"/>
        <w:rPr>
          <w:sz w:val="28"/>
        </w:rPr>
      </w:pPr>
      <w:r>
        <w:rPr>
          <w:sz w:val="28"/>
        </w:rPr>
        <w:t>- в абзаце втором слова «по рассмотрению заявлений физических лиц о предоставлении преференции» исключить;</w:t>
      </w:r>
    </w:p>
    <w:p w:rsidR="00E60388" w:rsidRDefault="00755930">
      <w:pPr>
        <w:ind w:firstLine="709"/>
        <w:jc w:val="both"/>
        <w:rPr>
          <w:sz w:val="28"/>
        </w:rPr>
      </w:pPr>
      <w:r>
        <w:rPr>
          <w:sz w:val="28"/>
        </w:rPr>
        <w:t>- пункт 2</w:t>
      </w:r>
      <w:r>
        <w:rPr>
          <w:sz w:val="28"/>
          <w:vertAlign w:val="superscript"/>
        </w:rPr>
        <w:t>1</w:t>
      </w:r>
      <w:r>
        <w:rPr>
          <w:sz w:val="28"/>
        </w:rPr>
        <w:t>.8 признать утратившим силу;</w:t>
      </w:r>
    </w:p>
    <w:p w:rsidR="00E60388" w:rsidRDefault="00755930">
      <w:pPr>
        <w:ind w:firstLine="709"/>
        <w:jc w:val="both"/>
        <w:rPr>
          <w:sz w:val="28"/>
        </w:rPr>
      </w:pPr>
      <w:r>
        <w:rPr>
          <w:sz w:val="28"/>
        </w:rPr>
        <w:t>- в пункте 2</w:t>
      </w:r>
      <w:r>
        <w:rPr>
          <w:sz w:val="28"/>
          <w:vertAlign w:val="superscript"/>
        </w:rPr>
        <w:t>1</w:t>
      </w:r>
      <w:r>
        <w:rPr>
          <w:sz w:val="28"/>
        </w:rPr>
        <w:t>.9 слова «по рассмотрению заявлений физических лиц о предоставлении преференции» исключить;</w:t>
      </w:r>
    </w:p>
    <w:p w:rsidR="00E60388" w:rsidRDefault="00755930">
      <w:pPr>
        <w:ind w:firstLine="709"/>
        <w:jc w:val="both"/>
        <w:rPr>
          <w:sz w:val="28"/>
        </w:rPr>
      </w:pPr>
      <w:r>
        <w:rPr>
          <w:sz w:val="28"/>
        </w:rPr>
        <w:t>- в пункте 2</w:t>
      </w:r>
      <w:r>
        <w:rPr>
          <w:sz w:val="28"/>
          <w:vertAlign w:val="superscript"/>
        </w:rPr>
        <w:t>1</w:t>
      </w:r>
      <w:r>
        <w:rPr>
          <w:sz w:val="28"/>
        </w:rPr>
        <w:t>.10:</w:t>
      </w:r>
    </w:p>
    <w:p w:rsidR="00E60388" w:rsidRDefault="00755930">
      <w:pPr>
        <w:ind w:firstLine="709"/>
        <w:jc w:val="both"/>
        <w:rPr>
          <w:sz w:val="28"/>
        </w:rPr>
      </w:pPr>
      <w:r>
        <w:rPr>
          <w:sz w:val="28"/>
        </w:rPr>
        <w:t>- в абзаце первом слова «по рассмотрению заявлений физических лиц о предоставлении преференции» исключить;</w:t>
      </w:r>
    </w:p>
    <w:p w:rsidR="00E60388" w:rsidRDefault="00755930">
      <w:pPr>
        <w:ind w:firstLine="709"/>
        <w:jc w:val="both"/>
        <w:rPr>
          <w:sz w:val="28"/>
        </w:rPr>
      </w:pPr>
      <w:r>
        <w:rPr>
          <w:sz w:val="28"/>
        </w:rPr>
        <w:t>- абзац девятый признать утратившим силу;</w:t>
      </w:r>
    </w:p>
    <w:p w:rsidR="00E60388" w:rsidRDefault="00755930">
      <w:pPr>
        <w:ind w:firstLine="709"/>
        <w:jc w:val="both"/>
        <w:rPr>
          <w:sz w:val="28"/>
        </w:rPr>
      </w:pPr>
      <w:r>
        <w:rPr>
          <w:sz w:val="28"/>
        </w:rPr>
        <w:t>- в абзаце десятом слова «по рассмотрению заявлений физических лиц о предоставлении преференции» исключить;</w:t>
      </w:r>
    </w:p>
    <w:p w:rsidR="00E60388" w:rsidRDefault="00755930">
      <w:pPr>
        <w:ind w:firstLine="709"/>
        <w:jc w:val="both"/>
        <w:rPr>
          <w:sz w:val="28"/>
        </w:rPr>
      </w:pPr>
      <w:r>
        <w:rPr>
          <w:sz w:val="28"/>
        </w:rPr>
        <w:t>- в пункте 2</w:t>
      </w:r>
      <w:r>
        <w:rPr>
          <w:sz w:val="28"/>
          <w:vertAlign w:val="superscript"/>
        </w:rPr>
        <w:t>1</w:t>
      </w:r>
      <w:r>
        <w:rPr>
          <w:sz w:val="28"/>
        </w:rPr>
        <w:t>.11 слова «по рассмотрению заявлений физических лиц о предоставлении преференции» исключить;</w:t>
      </w:r>
    </w:p>
    <w:p w:rsidR="002A19E9" w:rsidRDefault="002A19E9">
      <w:pPr>
        <w:ind w:firstLine="709"/>
        <w:jc w:val="both"/>
        <w:rPr>
          <w:sz w:val="28"/>
        </w:rPr>
      </w:pPr>
      <w:r>
        <w:rPr>
          <w:sz w:val="28"/>
        </w:rPr>
        <w:t>- в пункте 2</w:t>
      </w:r>
      <w:r>
        <w:rPr>
          <w:sz w:val="28"/>
          <w:vertAlign w:val="superscript"/>
        </w:rPr>
        <w:t>1</w:t>
      </w:r>
      <w:r>
        <w:rPr>
          <w:sz w:val="28"/>
        </w:rPr>
        <w:t>.12:</w:t>
      </w:r>
    </w:p>
    <w:p w:rsidR="00E60388" w:rsidRDefault="00755930">
      <w:pPr>
        <w:ind w:firstLine="709"/>
        <w:jc w:val="both"/>
        <w:rPr>
          <w:sz w:val="28"/>
        </w:rPr>
      </w:pPr>
      <w:r>
        <w:rPr>
          <w:sz w:val="28"/>
        </w:rPr>
        <w:t>- в абзаце первом слова «по рассмотрению заявлений физических лиц о предоставлении преференции» исключить;</w:t>
      </w:r>
    </w:p>
    <w:p w:rsidR="002A19E9" w:rsidRDefault="002A19E9" w:rsidP="002A19E9">
      <w:pPr>
        <w:ind w:firstLine="709"/>
        <w:jc w:val="both"/>
        <w:rPr>
          <w:sz w:val="28"/>
        </w:rPr>
      </w:pPr>
      <w:r>
        <w:rPr>
          <w:sz w:val="28"/>
        </w:rPr>
        <w:lastRenderedPageBreak/>
        <w:t>- в абзаце втором слова «находится у учреждения» заменить словами «находится у исполнительного органа Смоленской области, учреждения»;</w:t>
      </w:r>
    </w:p>
    <w:p w:rsidR="00E60388" w:rsidRDefault="00755930">
      <w:pPr>
        <w:ind w:firstLine="709"/>
        <w:jc w:val="both"/>
        <w:rPr>
          <w:sz w:val="28"/>
        </w:rPr>
      </w:pPr>
      <w:r>
        <w:rPr>
          <w:sz w:val="28"/>
        </w:rPr>
        <w:t>- пункт 2</w:t>
      </w:r>
      <w:r>
        <w:rPr>
          <w:sz w:val="28"/>
          <w:vertAlign w:val="superscript"/>
        </w:rPr>
        <w:t>1</w:t>
      </w:r>
      <w:r>
        <w:rPr>
          <w:sz w:val="28"/>
        </w:rPr>
        <w:t>.14 признать утратившим силу;</w:t>
      </w:r>
    </w:p>
    <w:p w:rsidR="00E60388" w:rsidRDefault="00755930">
      <w:pPr>
        <w:ind w:firstLine="709"/>
        <w:jc w:val="both"/>
        <w:rPr>
          <w:sz w:val="28"/>
        </w:rPr>
      </w:pPr>
      <w:r>
        <w:rPr>
          <w:sz w:val="28"/>
        </w:rPr>
        <w:t xml:space="preserve">4) </w:t>
      </w:r>
      <w:hyperlink r:id="rId11" w:history="1">
        <w:r>
          <w:rPr>
            <w:sz w:val="28"/>
          </w:rPr>
          <w:t>дополнить</w:t>
        </w:r>
      </w:hyperlink>
      <w:r>
        <w:rPr>
          <w:sz w:val="28"/>
        </w:rPr>
        <w:t xml:space="preserve"> разделами 2</w:t>
      </w:r>
      <w:r>
        <w:rPr>
          <w:sz w:val="28"/>
          <w:vertAlign w:val="superscript"/>
        </w:rPr>
        <w:t>2</w:t>
      </w:r>
      <w:r>
        <w:rPr>
          <w:sz w:val="28"/>
        </w:rPr>
        <w:t>, 2</w:t>
      </w:r>
      <w:r>
        <w:rPr>
          <w:sz w:val="28"/>
          <w:vertAlign w:val="superscript"/>
        </w:rPr>
        <w:t>3</w:t>
      </w:r>
      <w:r>
        <w:rPr>
          <w:sz w:val="28"/>
        </w:rPr>
        <w:t xml:space="preserve"> следующего содержания:</w:t>
      </w:r>
    </w:p>
    <w:p w:rsidR="00E60388" w:rsidRDefault="00755930">
      <w:pPr>
        <w:ind w:left="1701" w:right="1701"/>
        <w:jc w:val="center"/>
        <w:rPr>
          <w:b/>
          <w:sz w:val="28"/>
        </w:rPr>
      </w:pPr>
      <w:r>
        <w:rPr>
          <w:sz w:val="28"/>
        </w:rPr>
        <w:t>«</w:t>
      </w:r>
      <w:r>
        <w:rPr>
          <w:b/>
          <w:sz w:val="28"/>
        </w:rPr>
        <w:t>2</w:t>
      </w:r>
      <w:r>
        <w:rPr>
          <w:b/>
          <w:sz w:val="28"/>
          <w:vertAlign w:val="superscript"/>
        </w:rPr>
        <w:t>2</w:t>
      </w:r>
      <w:r>
        <w:rPr>
          <w:b/>
          <w:sz w:val="28"/>
        </w:rPr>
        <w:t xml:space="preserve">. Предоставление государственной преференции </w:t>
      </w:r>
      <w:r w:rsidR="00360BFA">
        <w:rPr>
          <w:b/>
          <w:sz w:val="28"/>
        </w:rPr>
        <w:t>организациям, образующим</w:t>
      </w:r>
      <w:r>
        <w:rPr>
          <w:b/>
          <w:sz w:val="28"/>
        </w:rPr>
        <w:t xml:space="preserve"> инфраструктуру поддержки субъектов малого и среднего предпринимательства</w:t>
      </w:r>
    </w:p>
    <w:p w:rsidR="00E60388" w:rsidRDefault="00E60388">
      <w:pPr>
        <w:jc w:val="center"/>
        <w:rPr>
          <w:sz w:val="28"/>
        </w:rPr>
      </w:pPr>
    </w:p>
    <w:p w:rsidR="00E60388" w:rsidRDefault="00755930">
      <w:pPr>
        <w:ind w:firstLine="709"/>
        <w:jc w:val="both"/>
        <w:rPr>
          <w:sz w:val="28"/>
        </w:rPr>
      </w:pPr>
      <w:r>
        <w:rPr>
          <w:sz w:val="28"/>
        </w:rPr>
        <w:t>2</w:t>
      </w:r>
      <w:r>
        <w:rPr>
          <w:sz w:val="28"/>
          <w:vertAlign w:val="superscript"/>
        </w:rPr>
        <w:t>2</w:t>
      </w:r>
      <w:r>
        <w:rPr>
          <w:sz w:val="28"/>
        </w:rPr>
        <w:t xml:space="preserve">.1. </w:t>
      </w:r>
      <w:proofErr w:type="gramStart"/>
      <w:r>
        <w:rPr>
          <w:sz w:val="28"/>
        </w:rPr>
        <w:t xml:space="preserve">Предоставление государственной преференции </w:t>
      </w:r>
      <w:r w:rsidR="00360BFA">
        <w:rPr>
          <w:sz w:val="28"/>
        </w:rPr>
        <w:t>организациям, образующим</w:t>
      </w:r>
      <w:r>
        <w:rPr>
          <w:sz w:val="28"/>
        </w:rPr>
        <w:t xml:space="preserve"> инфраструктуру поддержки субъектов малого и среднего предпринимательства</w:t>
      </w:r>
      <w:r w:rsidR="00360BFA">
        <w:rPr>
          <w:sz w:val="28"/>
        </w:rPr>
        <w:t>,</w:t>
      </w:r>
      <w:r>
        <w:rPr>
          <w:sz w:val="28"/>
        </w:rPr>
        <w:t xml:space="preserve"> в виде передачи в аренду имущества без проведения торгов на право заключения договоров аренды (далее также - государственная преференция для организаций, образующих инфраструктуру поддержки субъектов малого и среднего предпринимательства) осуществляется в соответствии с пунктом 13 </w:t>
      </w:r>
      <w:r w:rsidR="00C832A5">
        <w:rPr>
          <w:sz w:val="28"/>
        </w:rPr>
        <w:br/>
      </w:r>
      <w:r>
        <w:rPr>
          <w:sz w:val="28"/>
        </w:rPr>
        <w:t>части 1 статьи 19 Федерального закона «О защите конкуренции» в рамках областной государственной программы</w:t>
      </w:r>
      <w:proofErr w:type="gramEnd"/>
      <w:r>
        <w:rPr>
          <w:sz w:val="28"/>
        </w:rPr>
        <w:t xml:space="preserve"> «Экономическое развитие Смоленской области, включая создание благоприятного предпринимательского и инвестиционного климата», утвержденной постановлением Администрации Смоленской области от 08.11.2013 № 894.</w:t>
      </w:r>
    </w:p>
    <w:p w:rsidR="000571A1" w:rsidRPr="00D27240" w:rsidRDefault="00755930" w:rsidP="00B0309F">
      <w:pPr>
        <w:autoSpaceDE w:val="0"/>
        <w:autoSpaceDN w:val="0"/>
        <w:adjustRightInd w:val="0"/>
        <w:ind w:firstLine="708"/>
        <w:jc w:val="both"/>
        <w:rPr>
          <w:sz w:val="28"/>
          <w:szCs w:val="28"/>
        </w:rPr>
      </w:pPr>
      <w:r>
        <w:rPr>
          <w:sz w:val="28"/>
        </w:rPr>
        <w:t>2</w:t>
      </w:r>
      <w:r>
        <w:rPr>
          <w:sz w:val="28"/>
          <w:vertAlign w:val="superscript"/>
        </w:rPr>
        <w:t>2</w:t>
      </w:r>
      <w:r>
        <w:rPr>
          <w:sz w:val="28"/>
        </w:rPr>
        <w:t xml:space="preserve">.2. </w:t>
      </w:r>
      <w:proofErr w:type="gramStart"/>
      <w:r>
        <w:rPr>
          <w:sz w:val="28"/>
        </w:rPr>
        <w:t xml:space="preserve">Государственная преференция для организаций, образующих инфраструктуру поддержки субъектов малого и среднего предпринимательства, предоставляется в отношении имущества, включенного в перечень, юридическим лицам, соответствующим условиям, установленным статьей 15 Федерального закона «О развитии малого и среднего предпринимательства в Российской Федерации» </w:t>
      </w:r>
      <w:r w:rsidR="00D27240">
        <w:rPr>
          <w:sz w:val="28"/>
        </w:rPr>
        <w:br/>
      </w:r>
      <w:r>
        <w:rPr>
          <w:sz w:val="28"/>
        </w:rPr>
        <w:t xml:space="preserve">(далее – заявители), за исключением </w:t>
      </w:r>
      <w:r w:rsidR="00D27240">
        <w:rPr>
          <w:sz w:val="28"/>
          <w:szCs w:val="28"/>
        </w:rPr>
        <w:t>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r>
        <w:rPr>
          <w:sz w:val="28"/>
        </w:rPr>
        <w:t>, сведения о которых содержатся в едином</w:t>
      </w:r>
      <w:proofErr w:type="gramEnd"/>
      <w:r>
        <w:rPr>
          <w:sz w:val="28"/>
        </w:rPr>
        <w:t xml:space="preserve"> </w:t>
      </w:r>
      <w:proofErr w:type="gramStart"/>
      <w:r>
        <w:rPr>
          <w:sz w:val="28"/>
        </w:rPr>
        <w:t>р</w:t>
      </w:r>
      <w:r w:rsidR="00392DE4">
        <w:rPr>
          <w:sz w:val="28"/>
        </w:rPr>
        <w:t>еестре</w:t>
      </w:r>
      <w:proofErr w:type="gramEnd"/>
      <w:r w:rsidR="00392DE4">
        <w:rPr>
          <w:sz w:val="28"/>
        </w:rPr>
        <w:t xml:space="preserve"> организаций, образующих </w:t>
      </w:r>
      <w:r>
        <w:rPr>
          <w:sz w:val="28"/>
        </w:rPr>
        <w:t>инфраструктуру поддержки</w:t>
      </w:r>
      <w:r>
        <w:t xml:space="preserve"> </w:t>
      </w:r>
      <w:r>
        <w:rPr>
          <w:sz w:val="28"/>
        </w:rPr>
        <w:t>субъектов малого и среднего предпринимательства (далее – единый реестр организаций инфраструктуры поддержки).</w:t>
      </w:r>
    </w:p>
    <w:p w:rsidR="00E60388" w:rsidRDefault="00755930">
      <w:pPr>
        <w:ind w:firstLine="709"/>
        <w:jc w:val="both"/>
        <w:rPr>
          <w:sz w:val="28"/>
        </w:rPr>
      </w:pPr>
      <w:r>
        <w:rPr>
          <w:sz w:val="28"/>
        </w:rPr>
        <w:t>Заявитель также должен соответствовать следующим критериям:</w:t>
      </w:r>
    </w:p>
    <w:p w:rsidR="00E60388" w:rsidRDefault="00392DE4" w:rsidP="00392DE4">
      <w:pPr>
        <w:ind w:firstLine="709"/>
        <w:jc w:val="both"/>
        <w:rPr>
          <w:sz w:val="28"/>
        </w:rPr>
      </w:pPr>
      <w:proofErr w:type="gramStart"/>
      <w:r>
        <w:rPr>
          <w:sz w:val="28"/>
        </w:rPr>
        <w:t>- отсутствие неисполненной обязанности</w:t>
      </w:r>
      <w:r w:rsidR="00755930">
        <w:rPr>
          <w:sz w:val="28"/>
        </w:rPr>
        <w:t xml:space="preserve"> по уплате налогов, сборов, страховых взносов, пеней, штрафов, процентов, подлежащих уплате в соответствии с законодательством Российск</w:t>
      </w:r>
      <w:r w:rsidR="00F0395F">
        <w:rPr>
          <w:sz w:val="28"/>
        </w:rPr>
        <w:t>ой Федерации о налогах и сборах</w:t>
      </w:r>
      <w:r w:rsidR="00755930">
        <w:rPr>
          <w:sz w:val="28"/>
        </w:rPr>
        <w:t xml:space="preserve"> по месту нахождения заявителя (месту нахождения его обособленных подразделений, месту нахождения принадлежащих ему недвижимого им</w:t>
      </w:r>
      <w:r w:rsidR="00F0395F">
        <w:rPr>
          <w:sz w:val="28"/>
        </w:rPr>
        <w:t>ущества и транспортных средств)</w:t>
      </w:r>
      <w:r w:rsidR="00755930">
        <w:rPr>
          <w:sz w:val="28"/>
        </w:rPr>
        <w:t xml:space="preserve"> на территории Смоленской области</w:t>
      </w:r>
      <w:r w:rsidR="00F0395F">
        <w:rPr>
          <w:sz w:val="28"/>
        </w:rPr>
        <w:t>,</w:t>
      </w:r>
      <w:r w:rsidR="00755930">
        <w:rPr>
          <w:sz w:val="28"/>
        </w:rPr>
        <w:t xml:space="preserve"> по состоянию на первое число месяца подачи  заявления,</w:t>
      </w:r>
      <w:r>
        <w:rPr>
          <w:sz w:val="28"/>
        </w:rPr>
        <w:t xml:space="preserve"> указанного в пункте 2</w:t>
      </w:r>
      <w:r>
        <w:rPr>
          <w:sz w:val="28"/>
          <w:vertAlign w:val="superscript"/>
        </w:rPr>
        <w:t>2</w:t>
      </w:r>
      <w:r>
        <w:rPr>
          <w:sz w:val="28"/>
        </w:rPr>
        <w:t xml:space="preserve">.3 настоящего </w:t>
      </w:r>
      <w:r w:rsidR="00F0395F">
        <w:rPr>
          <w:sz w:val="28"/>
        </w:rPr>
        <w:t>Положения</w:t>
      </w:r>
      <w:r w:rsidR="00755930">
        <w:rPr>
          <w:sz w:val="28"/>
        </w:rPr>
        <w:t>;</w:t>
      </w:r>
      <w:proofErr w:type="gramEnd"/>
    </w:p>
    <w:p w:rsidR="00E60388" w:rsidRDefault="00755930">
      <w:pPr>
        <w:ind w:firstLine="709"/>
        <w:jc w:val="both"/>
        <w:rPr>
          <w:sz w:val="28"/>
        </w:rPr>
      </w:pPr>
      <w:r>
        <w:rPr>
          <w:sz w:val="28"/>
        </w:rPr>
        <w:t>- отсутствие задолженности перед областным бюджетом по ранее заключенному (заключенным) догов</w:t>
      </w:r>
      <w:r w:rsidR="00F0395F">
        <w:rPr>
          <w:sz w:val="28"/>
        </w:rPr>
        <w:t>ору (договорам) аренды в случае</w:t>
      </w:r>
      <w:r w:rsidR="003534DA">
        <w:rPr>
          <w:sz w:val="28"/>
        </w:rPr>
        <w:t>,</w:t>
      </w:r>
      <w:r>
        <w:rPr>
          <w:sz w:val="28"/>
        </w:rPr>
        <w:t xml:space="preserve"> если заявитель ранее арендовал имущество,</w:t>
      </w:r>
      <w:r>
        <w:t xml:space="preserve"> </w:t>
      </w:r>
      <w:r>
        <w:rPr>
          <w:sz w:val="28"/>
        </w:rPr>
        <w:t>по состоянию на первое число месяца подачи (регистрации) заявления,   указанного в пункте 2</w:t>
      </w:r>
      <w:r>
        <w:rPr>
          <w:sz w:val="28"/>
          <w:vertAlign w:val="superscript"/>
        </w:rPr>
        <w:t>2</w:t>
      </w:r>
      <w:r>
        <w:rPr>
          <w:sz w:val="28"/>
        </w:rPr>
        <w:t xml:space="preserve">.3 настоящего </w:t>
      </w:r>
      <w:r w:rsidR="00F0395F">
        <w:rPr>
          <w:sz w:val="28"/>
        </w:rPr>
        <w:t>Положения</w:t>
      </w:r>
      <w:r>
        <w:rPr>
          <w:sz w:val="28"/>
        </w:rPr>
        <w:t>.</w:t>
      </w:r>
    </w:p>
    <w:p w:rsidR="00E60388" w:rsidRDefault="00755930">
      <w:pPr>
        <w:ind w:firstLine="709"/>
        <w:jc w:val="both"/>
        <w:rPr>
          <w:sz w:val="28"/>
        </w:rPr>
      </w:pPr>
      <w:r>
        <w:rPr>
          <w:sz w:val="28"/>
        </w:rPr>
        <w:t>2</w:t>
      </w:r>
      <w:r>
        <w:rPr>
          <w:sz w:val="28"/>
          <w:vertAlign w:val="superscript"/>
        </w:rPr>
        <w:t>2</w:t>
      </w:r>
      <w:r>
        <w:rPr>
          <w:sz w:val="28"/>
        </w:rPr>
        <w:t xml:space="preserve">.3. </w:t>
      </w:r>
      <w:proofErr w:type="gramStart"/>
      <w:r>
        <w:rPr>
          <w:sz w:val="28"/>
        </w:rPr>
        <w:t xml:space="preserve">Для получения государственной преференции для организаций, образующих инфраструктуру поддержки субъектов малого и среднего </w:t>
      </w:r>
      <w:r>
        <w:rPr>
          <w:sz w:val="28"/>
        </w:rPr>
        <w:lastRenderedPageBreak/>
        <w:t>предпринимательства, заявитель представляет в уполномоченный орган на бумажном носителе либо направляет почтовым отправлением заявление о предоставлении государственной преференции в целях поддержки организаций, образующих инфраструктуру поддержки субъектов малого и среднего предпринимательства</w:t>
      </w:r>
      <w:r w:rsidR="00392DE4">
        <w:rPr>
          <w:sz w:val="28"/>
        </w:rPr>
        <w:t>,</w:t>
      </w:r>
      <w:r>
        <w:rPr>
          <w:sz w:val="28"/>
        </w:rPr>
        <w:t xml:space="preserve"> в виде передачи в аренду имущества без проведения торгов на право заключения договоров аренды (далее также – заявление</w:t>
      </w:r>
      <w:proofErr w:type="gramEnd"/>
      <w:r>
        <w:rPr>
          <w:sz w:val="28"/>
        </w:rPr>
        <w:t xml:space="preserve"> организации, образующей инфраструктуру поддержки субъектов малого и среднего предпринимательства, о предоставлении преференции) по форме согласно приложению № 3 к настоящему Положению с приложением документов, указанных в пункте 2</w:t>
      </w:r>
      <w:r>
        <w:rPr>
          <w:sz w:val="28"/>
          <w:vertAlign w:val="superscript"/>
        </w:rPr>
        <w:t>2</w:t>
      </w:r>
      <w:r>
        <w:rPr>
          <w:sz w:val="28"/>
        </w:rPr>
        <w:t>.4 настоящего Положения.</w:t>
      </w:r>
    </w:p>
    <w:p w:rsidR="00E60388" w:rsidRDefault="00755930">
      <w:pPr>
        <w:ind w:firstLine="709"/>
        <w:jc w:val="both"/>
        <w:rPr>
          <w:sz w:val="28"/>
        </w:rPr>
      </w:pPr>
      <w:r>
        <w:rPr>
          <w:sz w:val="28"/>
        </w:rPr>
        <w:t>2</w:t>
      </w:r>
      <w:r>
        <w:rPr>
          <w:sz w:val="28"/>
          <w:vertAlign w:val="superscript"/>
        </w:rPr>
        <w:t>2</w:t>
      </w:r>
      <w:r>
        <w:rPr>
          <w:sz w:val="28"/>
        </w:rPr>
        <w:t xml:space="preserve">.4. С заявлением организации, образующей инфраструктуру поддержки субъектов малого и среднего предпринимательства, </w:t>
      </w:r>
      <w:r w:rsidR="00392DE4">
        <w:rPr>
          <w:sz w:val="28"/>
        </w:rPr>
        <w:t xml:space="preserve">о предоставлении преференции </w:t>
      </w:r>
      <w:r>
        <w:rPr>
          <w:sz w:val="28"/>
        </w:rPr>
        <w:t>заявитель представляет:</w:t>
      </w:r>
    </w:p>
    <w:p w:rsidR="00E60388" w:rsidRDefault="00755930">
      <w:pPr>
        <w:ind w:firstLine="709"/>
        <w:jc w:val="both"/>
        <w:rPr>
          <w:sz w:val="28"/>
        </w:rPr>
      </w:pPr>
      <w:proofErr w:type="gramStart"/>
      <w:r>
        <w:rPr>
          <w:sz w:val="28"/>
        </w:rPr>
        <w:t xml:space="preserve">1) выписку из Единого государственного реестра юридических лиц, полученную на электронном сервисе «Предоставление сведений из ЕГРЮЛ/ЕГРИП в электронном виде» на сайте Федеральной налоговой службы (www.nalog.ru) в форме электронного документа в формате PDF, подписанного усиленной квалифицированной </w:t>
      </w:r>
      <w:r w:rsidR="00392DE4">
        <w:rPr>
          <w:sz w:val="28"/>
        </w:rPr>
        <w:t xml:space="preserve">электронной </w:t>
      </w:r>
      <w:r>
        <w:rPr>
          <w:sz w:val="28"/>
        </w:rPr>
        <w:t>подписью, по состоянию не ранее 30 календарных дней до даты подачи заявления организации, образующей инфраструктуру поддержки субъектов малого и среднего предпринимательства</w:t>
      </w:r>
      <w:proofErr w:type="gramEnd"/>
      <w:r w:rsidR="00392DE4">
        <w:rPr>
          <w:sz w:val="28"/>
        </w:rPr>
        <w:t>, о предоставлении преференции</w:t>
      </w:r>
      <w:r>
        <w:rPr>
          <w:sz w:val="28"/>
        </w:rPr>
        <w:t xml:space="preserve">. В случае непредставления указанной выписки уполномоченный орган получает сведения из Единого государственного реестра юридических лиц на электронном сервисе «Предоставление сведений из ЕГРЮЛ/ЕГРИП в электронном виде» на сайте Федеральной налоговой службы (www.nalog.ru) в форме электронного документа в формате PDF, подписанного усиленной квалифицированной </w:t>
      </w:r>
      <w:r w:rsidR="00392DE4">
        <w:rPr>
          <w:sz w:val="28"/>
        </w:rPr>
        <w:t xml:space="preserve">электронной </w:t>
      </w:r>
      <w:r>
        <w:rPr>
          <w:sz w:val="28"/>
        </w:rPr>
        <w:t>подписью;</w:t>
      </w:r>
    </w:p>
    <w:p w:rsidR="00E60388" w:rsidRDefault="00755930">
      <w:pPr>
        <w:ind w:firstLine="709"/>
        <w:jc w:val="both"/>
        <w:rPr>
          <w:sz w:val="28"/>
        </w:rPr>
      </w:pPr>
      <w:proofErr w:type="gramStart"/>
      <w:r>
        <w:rPr>
          <w:sz w:val="28"/>
        </w:rPr>
        <w:t>2) справку территориального органа Федеральной налоговой службы, подписанную ее руководителем (иным уполномоченным лицом), об исполнении заявителем обязанности по уплате налогов, сборов, страховых взносов, пеней, штрафов, процентов по месту нахождения заявителя (месту нахождения его обособленных подразделений, месту нахождения принадлежащих ему недвижимого им</w:t>
      </w:r>
      <w:r w:rsidR="00F0395F">
        <w:rPr>
          <w:sz w:val="28"/>
        </w:rPr>
        <w:t>ущества и транспортных средств)</w:t>
      </w:r>
      <w:r>
        <w:rPr>
          <w:sz w:val="28"/>
        </w:rPr>
        <w:t xml:space="preserve"> на территории Смоленской области, выданную по состоянию не ранее 30 календарных дней до даты подачи заявления</w:t>
      </w:r>
      <w:proofErr w:type="gramEnd"/>
      <w:r>
        <w:rPr>
          <w:sz w:val="28"/>
        </w:rPr>
        <w:t xml:space="preserve"> организации, образующей инфраструктуру поддержки субъектов малого и среднего предпринимательства, о предоставлении преференции;</w:t>
      </w:r>
    </w:p>
    <w:p w:rsidR="00E60388" w:rsidRDefault="00755930">
      <w:pPr>
        <w:ind w:firstLine="709"/>
        <w:jc w:val="both"/>
        <w:rPr>
          <w:sz w:val="28"/>
        </w:rPr>
      </w:pPr>
      <w:r>
        <w:rPr>
          <w:sz w:val="28"/>
        </w:rPr>
        <w:t>3) сведения о номере и дате внесения реестровой записи в единый реестр организаций</w:t>
      </w:r>
      <w:r w:rsidR="001B7A39">
        <w:rPr>
          <w:sz w:val="28"/>
        </w:rPr>
        <w:t xml:space="preserve">, образующих </w:t>
      </w:r>
      <w:r w:rsidR="00392DE4">
        <w:rPr>
          <w:sz w:val="28"/>
        </w:rPr>
        <w:t>инфраструктуру поддержки субъектов малого и среднего предпринимательства.</w:t>
      </w:r>
    </w:p>
    <w:p w:rsidR="00E60388" w:rsidRDefault="00755930">
      <w:pPr>
        <w:ind w:firstLine="709"/>
        <w:jc w:val="both"/>
        <w:rPr>
          <w:sz w:val="28"/>
        </w:rPr>
      </w:pPr>
      <w:r>
        <w:rPr>
          <w:sz w:val="28"/>
        </w:rPr>
        <w:t>2</w:t>
      </w:r>
      <w:r>
        <w:rPr>
          <w:sz w:val="28"/>
          <w:vertAlign w:val="superscript"/>
        </w:rPr>
        <w:t>2</w:t>
      </w:r>
      <w:r>
        <w:rPr>
          <w:sz w:val="28"/>
        </w:rPr>
        <w:t>.5. Заявление организации, образующей инфраструктуру поддержки субъектов малого и среднего предпринимательства, о предоставлении преференции с приложением документов, указанных в пункте 2</w:t>
      </w:r>
      <w:r>
        <w:rPr>
          <w:sz w:val="28"/>
          <w:vertAlign w:val="superscript"/>
        </w:rPr>
        <w:t>2</w:t>
      </w:r>
      <w:r>
        <w:rPr>
          <w:sz w:val="28"/>
        </w:rPr>
        <w:t>.4 настоящего Положения, регистрируется специалистом уполномоченного органа, ответственным за делопроизводство, в системе электронного документооборота в день представления указанного заявления.</w:t>
      </w:r>
    </w:p>
    <w:p w:rsidR="00E60388" w:rsidRDefault="00755930">
      <w:pPr>
        <w:ind w:firstLine="709"/>
        <w:jc w:val="both"/>
        <w:rPr>
          <w:sz w:val="28"/>
        </w:rPr>
      </w:pPr>
      <w:r>
        <w:rPr>
          <w:sz w:val="28"/>
        </w:rPr>
        <w:lastRenderedPageBreak/>
        <w:t>2</w:t>
      </w:r>
      <w:r>
        <w:rPr>
          <w:sz w:val="28"/>
          <w:vertAlign w:val="superscript"/>
        </w:rPr>
        <w:t>2</w:t>
      </w:r>
      <w:r>
        <w:rPr>
          <w:sz w:val="28"/>
        </w:rPr>
        <w:t xml:space="preserve">.6. </w:t>
      </w:r>
      <w:proofErr w:type="gramStart"/>
      <w:r>
        <w:rPr>
          <w:sz w:val="28"/>
        </w:rPr>
        <w:t>В случае подачи заявления</w:t>
      </w:r>
      <w:r>
        <w:t xml:space="preserve"> </w:t>
      </w:r>
      <w:r>
        <w:rPr>
          <w:sz w:val="28"/>
        </w:rPr>
        <w:t xml:space="preserve">организации, образующей инфраструктуру поддержки субъектов малого и среднего предпринимательства, </w:t>
      </w:r>
      <w:r w:rsidR="00392DE4">
        <w:rPr>
          <w:sz w:val="28"/>
        </w:rPr>
        <w:t xml:space="preserve">о предоставлении преференции </w:t>
      </w:r>
      <w:r>
        <w:rPr>
          <w:sz w:val="28"/>
        </w:rPr>
        <w:t>в отношении имущества, закрепленного за учреждением, казенным предприятием, предприятием, образующими социальную инфраструктуру для детей, уполномоченный орган в течение 5 рабочих дней с момента регистрации заявления организации, образующей инфраструктуру поддержки субъектов малого и среднего предпринимательства, о предоставлении преференции подготавливает и направляет в исполнительный</w:t>
      </w:r>
      <w:r>
        <w:t xml:space="preserve"> </w:t>
      </w:r>
      <w:r>
        <w:rPr>
          <w:sz w:val="28"/>
        </w:rPr>
        <w:t>орган Смоленской</w:t>
      </w:r>
      <w:proofErr w:type="gramEnd"/>
      <w:r>
        <w:rPr>
          <w:sz w:val="28"/>
        </w:rPr>
        <w:t xml:space="preserve"> области, осуществляющий функции и полномочия учредителя соответствующего учреждения, казенного предприятия, предприятия, образующих социальную инфраструктуру для детей, обращение о проведении </w:t>
      </w:r>
      <w:proofErr w:type="gramStart"/>
      <w:r>
        <w:rPr>
          <w:sz w:val="28"/>
        </w:rPr>
        <w:t>оценки последствий заключения договора аренды имущества</w:t>
      </w:r>
      <w:proofErr w:type="gramEnd"/>
      <w:r>
        <w:rPr>
          <w:sz w:val="28"/>
        </w:rPr>
        <w:t xml:space="preserve">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E60388" w:rsidRDefault="00755930">
      <w:pPr>
        <w:ind w:firstLine="709"/>
        <w:jc w:val="both"/>
        <w:rPr>
          <w:sz w:val="28"/>
        </w:rPr>
      </w:pPr>
      <w:r>
        <w:rPr>
          <w:sz w:val="28"/>
        </w:rPr>
        <w:t>2</w:t>
      </w:r>
      <w:r>
        <w:rPr>
          <w:sz w:val="28"/>
          <w:vertAlign w:val="superscript"/>
        </w:rPr>
        <w:t>2</w:t>
      </w:r>
      <w:r>
        <w:rPr>
          <w:sz w:val="28"/>
        </w:rPr>
        <w:t xml:space="preserve">.7. </w:t>
      </w:r>
      <w:proofErr w:type="gramStart"/>
      <w:r>
        <w:rPr>
          <w:sz w:val="28"/>
        </w:rPr>
        <w:t>Уполномоченный орган в течение 20 рабочих дней с момента регистрации заявления организации, образующей инфраструктуру поддержки субъектов малого и среднего предпринимательства, о предоставлении преференции, но не ранее 5 рабочих дней с момента размещения на официальном сайте уполномоченного органа в сети «Интернет» перечня с имуществом, в отношении которого подано заявление организации, образующей инфраструктуру поддержки субъектов малого и среднего предпринимательства, о предоставлении преференции</w:t>
      </w:r>
      <w:proofErr w:type="gramEnd"/>
      <w:r w:rsidR="00F0395F">
        <w:rPr>
          <w:sz w:val="28"/>
        </w:rPr>
        <w:t>,</w:t>
      </w:r>
      <w:r>
        <w:rPr>
          <w:sz w:val="28"/>
        </w:rPr>
        <w:t xml:space="preserve"> создает ко</w:t>
      </w:r>
      <w:r w:rsidR="00392DE4">
        <w:rPr>
          <w:sz w:val="28"/>
        </w:rPr>
        <w:t>миссию в соответствии с пунктом</w:t>
      </w:r>
      <w:r>
        <w:rPr>
          <w:sz w:val="28"/>
        </w:rPr>
        <w:t xml:space="preserve"> 2.8 настоящего Положения.</w:t>
      </w:r>
    </w:p>
    <w:p w:rsidR="00E60388" w:rsidRDefault="00755930">
      <w:pPr>
        <w:ind w:firstLine="709"/>
        <w:jc w:val="both"/>
        <w:rPr>
          <w:sz w:val="28"/>
        </w:rPr>
      </w:pPr>
      <w:r>
        <w:rPr>
          <w:sz w:val="28"/>
        </w:rPr>
        <w:t>В случае, указанном в пункте 2</w:t>
      </w:r>
      <w:r>
        <w:rPr>
          <w:sz w:val="28"/>
          <w:vertAlign w:val="superscript"/>
        </w:rPr>
        <w:t>2</w:t>
      </w:r>
      <w:r>
        <w:rPr>
          <w:sz w:val="28"/>
        </w:rPr>
        <w:t xml:space="preserve">.6 настоящего </w:t>
      </w:r>
      <w:r w:rsidR="00C832A5">
        <w:rPr>
          <w:sz w:val="28"/>
        </w:rPr>
        <w:t>Положения</w:t>
      </w:r>
      <w:r>
        <w:rPr>
          <w:sz w:val="28"/>
        </w:rPr>
        <w:t>, комиссия создается после получения уполномоченным органом положительного заключения о возможности заключения договора аренды имущества, закрепленного за учреждением, казенным предприятием, предприятием, образующими социальную инфраструктуру для детей, в пределах сроков, установленных в абзаце первом настоящего пункта.</w:t>
      </w:r>
    </w:p>
    <w:p w:rsidR="00E60388" w:rsidRDefault="00755930">
      <w:pPr>
        <w:ind w:firstLine="709"/>
        <w:jc w:val="both"/>
        <w:rPr>
          <w:sz w:val="28"/>
        </w:rPr>
      </w:pPr>
      <w:r>
        <w:rPr>
          <w:sz w:val="28"/>
        </w:rPr>
        <w:t>2</w:t>
      </w:r>
      <w:r>
        <w:rPr>
          <w:sz w:val="28"/>
          <w:vertAlign w:val="superscript"/>
        </w:rPr>
        <w:t>2</w:t>
      </w:r>
      <w:r>
        <w:rPr>
          <w:sz w:val="28"/>
        </w:rPr>
        <w:t xml:space="preserve">.8. </w:t>
      </w:r>
      <w:proofErr w:type="gramStart"/>
      <w:r>
        <w:rPr>
          <w:sz w:val="28"/>
        </w:rPr>
        <w:t>Комиссия в течение 5 рабочих дней со дня ее создания рассматривает заявление организации, образующей инфраструктуру поддержки субъектов малого и среднего предпринимательства, о предоставлении преференции, документы, прилагаемые к указанному заявлению, на предмет соответствия требованиям, определенным пунктами 2</w:t>
      </w:r>
      <w:r>
        <w:rPr>
          <w:sz w:val="28"/>
          <w:vertAlign w:val="superscript"/>
        </w:rPr>
        <w:t>2</w:t>
      </w:r>
      <w:r>
        <w:rPr>
          <w:sz w:val="28"/>
        </w:rPr>
        <w:t>.2 - 2</w:t>
      </w:r>
      <w:r>
        <w:rPr>
          <w:sz w:val="28"/>
          <w:vertAlign w:val="superscript"/>
        </w:rPr>
        <w:t>2</w:t>
      </w:r>
      <w:r>
        <w:rPr>
          <w:sz w:val="28"/>
        </w:rPr>
        <w:t xml:space="preserve">.4 настоящего </w:t>
      </w:r>
      <w:r w:rsidR="00C832A5">
        <w:rPr>
          <w:sz w:val="28"/>
        </w:rPr>
        <w:t>Положения</w:t>
      </w:r>
      <w:r>
        <w:rPr>
          <w:sz w:val="28"/>
        </w:rPr>
        <w:t>, и принимает решение о предоставлении государстве</w:t>
      </w:r>
      <w:r w:rsidR="00392DE4">
        <w:rPr>
          <w:sz w:val="28"/>
        </w:rPr>
        <w:t>нной преференции для организаций</w:t>
      </w:r>
      <w:r>
        <w:rPr>
          <w:sz w:val="28"/>
        </w:rPr>
        <w:t>, образующ</w:t>
      </w:r>
      <w:r w:rsidR="00392DE4">
        <w:rPr>
          <w:sz w:val="28"/>
        </w:rPr>
        <w:t>их</w:t>
      </w:r>
      <w:r>
        <w:rPr>
          <w:sz w:val="28"/>
        </w:rPr>
        <w:t xml:space="preserve"> инфраструктуру поддержки субъектов малого и среднего предпринимательства, или об отказе в</w:t>
      </w:r>
      <w:proofErr w:type="gramEnd"/>
      <w:r>
        <w:rPr>
          <w:sz w:val="28"/>
        </w:rPr>
        <w:t xml:space="preserve"> </w:t>
      </w:r>
      <w:proofErr w:type="gramStart"/>
      <w:r>
        <w:rPr>
          <w:sz w:val="28"/>
        </w:rPr>
        <w:t>предоставлении</w:t>
      </w:r>
      <w:proofErr w:type="gramEnd"/>
      <w:r>
        <w:rPr>
          <w:sz w:val="28"/>
        </w:rPr>
        <w:t xml:space="preserve"> государстве</w:t>
      </w:r>
      <w:r w:rsidR="00392DE4">
        <w:rPr>
          <w:sz w:val="28"/>
        </w:rPr>
        <w:t>нной преференции для организаций, образующих</w:t>
      </w:r>
      <w:r>
        <w:rPr>
          <w:sz w:val="28"/>
        </w:rPr>
        <w:t xml:space="preserve"> инфраструктуру поддержки субъектов малого и среднего предпринимательства.</w:t>
      </w:r>
    </w:p>
    <w:p w:rsidR="00E60388" w:rsidRDefault="00755930">
      <w:pPr>
        <w:ind w:firstLine="709"/>
        <w:jc w:val="both"/>
        <w:rPr>
          <w:sz w:val="28"/>
        </w:rPr>
      </w:pPr>
      <w:r>
        <w:rPr>
          <w:sz w:val="28"/>
        </w:rPr>
        <w:t>Решение комиссии принимается простым большинством голосов присутствующих на заседании членов комиссии путем открытого голосования и оформляется протоколом, который подписывается председателем, секретарем и иными членами комиссии, присутствующими на заседании.</w:t>
      </w:r>
    </w:p>
    <w:p w:rsidR="00E60388" w:rsidRDefault="00755930">
      <w:pPr>
        <w:ind w:firstLine="709"/>
        <w:jc w:val="both"/>
        <w:rPr>
          <w:sz w:val="28"/>
        </w:rPr>
      </w:pPr>
      <w:r>
        <w:rPr>
          <w:sz w:val="28"/>
        </w:rPr>
        <w:t>2</w:t>
      </w:r>
      <w:r>
        <w:rPr>
          <w:sz w:val="28"/>
          <w:vertAlign w:val="superscript"/>
        </w:rPr>
        <w:t>2</w:t>
      </w:r>
      <w:r>
        <w:rPr>
          <w:sz w:val="28"/>
        </w:rPr>
        <w:t>.9. Комиссия отказывает в предоставлении государстве</w:t>
      </w:r>
      <w:r w:rsidR="00392DE4">
        <w:rPr>
          <w:sz w:val="28"/>
        </w:rPr>
        <w:t>нной преференции для организаций, образующих</w:t>
      </w:r>
      <w:r>
        <w:rPr>
          <w:sz w:val="28"/>
        </w:rPr>
        <w:t xml:space="preserve"> инфраструктуру поддержки субъектов малого и среднего предпринимательства, в случаях:</w:t>
      </w:r>
    </w:p>
    <w:p w:rsidR="00E60388" w:rsidRDefault="00755930">
      <w:pPr>
        <w:ind w:firstLine="709"/>
        <w:jc w:val="both"/>
        <w:rPr>
          <w:sz w:val="28"/>
        </w:rPr>
      </w:pPr>
      <w:r>
        <w:rPr>
          <w:sz w:val="28"/>
        </w:rPr>
        <w:lastRenderedPageBreak/>
        <w:t>- принятия уполномоченным органом решения об исключении имущества из перечня;</w:t>
      </w:r>
    </w:p>
    <w:p w:rsidR="00E60388" w:rsidRDefault="00755930">
      <w:pPr>
        <w:ind w:firstLine="709"/>
        <w:jc w:val="both"/>
        <w:rPr>
          <w:sz w:val="28"/>
        </w:rPr>
      </w:pPr>
      <w:r>
        <w:rPr>
          <w:sz w:val="28"/>
        </w:rPr>
        <w:t xml:space="preserve">- наличия обременения испрашиваемого в аренду имущества правами третьих лиц </w:t>
      </w:r>
      <w:r w:rsidR="00F0395F">
        <w:rPr>
          <w:sz w:val="28"/>
        </w:rPr>
        <w:t>–</w:t>
      </w:r>
      <w:r>
        <w:rPr>
          <w:sz w:val="28"/>
        </w:rPr>
        <w:t xml:space="preserve"> субъектов малого и среднего предпринимательства,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w:t>
      </w:r>
    </w:p>
    <w:p w:rsidR="00E60388" w:rsidRDefault="00755930">
      <w:pPr>
        <w:ind w:firstLine="709"/>
        <w:jc w:val="both"/>
        <w:rPr>
          <w:sz w:val="28"/>
        </w:rPr>
      </w:pPr>
      <w:r>
        <w:rPr>
          <w:sz w:val="28"/>
        </w:rPr>
        <w:t>- несоответствия заявителя хотя бы одному из требований, установленных пунктом 2</w:t>
      </w:r>
      <w:r>
        <w:rPr>
          <w:sz w:val="28"/>
          <w:vertAlign w:val="superscript"/>
        </w:rPr>
        <w:t>2</w:t>
      </w:r>
      <w:r>
        <w:rPr>
          <w:sz w:val="28"/>
        </w:rPr>
        <w:t xml:space="preserve">.2 настоящего </w:t>
      </w:r>
      <w:r w:rsidR="00392DE4">
        <w:rPr>
          <w:sz w:val="28"/>
        </w:rPr>
        <w:t>Положения</w:t>
      </w:r>
      <w:r>
        <w:rPr>
          <w:sz w:val="28"/>
        </w:rPr>
        <w:t>;</w:t>
      </w:r>
    </w:p>
    <w:p w:rsidR="00E60388" w:rsidRDefault="00755930">
      <w:pPr>
        <w:ind w:firstLine="709"/>
        <w:jc w:val="both"/>
        <w:rPr>
          <w:sz w:val="28"/>
        </w:rPr>
      </w:pPr>
      <w:r>
        <w:rPr>
          <w:sz w:val="28"/>
        </w:rPr>
        <w:t>- непредставления заявителем или представления не в полном объеме документов, указанных в пункте 2</w:t>
      </w:r>
      <w:r>
        <w:rPr>
          <w:sz w:val="28"/>
          <w:vertAlign w:val="superscript"/>
        </w:rPr>
        <w:t>2</w:t>
      </w:r>
      <w:r>
        <w:rPr>
          <w:sz w:val="28"/>
        </w:rPr>
        <w:t>.4 настоящего Положения, за исключением документа, указанного в подпункте 1 пункта 2</w:t>
      </w:r>
      <w:r>
        <w:rPr>
          <w:sz w:val="28"/>
          <w:vertAlign w:val="superscript"/>
        </w:rPr>
        <w:t>2</w:t>
      </w:r>
      <w:r>
        <w:rPr>
          <w:sz w:val="28"/>
        </w:rPr>
        <w:t xml:space="preserve">.4 настоящего </w:t>
      </w:r>
      <w:r w:rsidR="00392DE4">
        <w:rPr>
          <w:sz w:val="28"/>
        </w:rPr>
        <w:t>Положения</w:t>
      </w:r>
      <w:r>
        <w:rPr>
          <w:sz w:val="28"/>
        </w:rPr>
        <w:t>;</w:t>
      </w:r>
    </w:p>
    <w:p w:rsidR="00E60388" w:rsidRDefault="00755930">
      <w:pPr>
        <w:ind w:firstLine="709"/>
        <w:jc w:val="both"/>
        <w:rPr>
          <w:sz w:val="28"/>
        </w:rPr>
      </w:pPr>
      <w:r>
        <w:rPr>
          <w:sz w:val="28"/>
        </w:rPr>
        <w:t>- представления заявителем недостоверных сведений и документов.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E60388" w:rsidRDefault="00755930">
      <w:pPr>
        <w:ind w:firstLine="709"/>
        <w:jc w:val="both"/>
        <w:rPr>
          <w:sz w:val="28"/>
        </w:rPr>
      </w:pPr>
      <w:r>
        <w:rPr>
          <w:sz w:val="28"/>
        </w:rPr>
        <w:t xml:space="preserve">- несоответствия указанной в заявлении организации, образующей инфраструктуру поддержки субъектов малого и среднего предпринимательства, о предоставлении преференции цели использования имущества его назначению; </w:t>
      </w:r>
    </w:p>
    <w:p w:rsidR="00E60388" w:rsidRDefault="00755930">
      <w:pPr>
        <w:ind w:firstLine="709"/>
        <w:jc w:val="both"/>
        <w:rPr>
          <w:sz w:val="28"/>
        </w:rPr>
      </w:pPr>
      <w:r>
        <w:rPr>
          <w:sz w:val="28"/>
        </w:rPr>
        <w:t xml:space="preserve">- принятия ранее комиссией в отношении </w:t>
      </w:r>
      <w:r w:rsidR="00AC1C36">
        <w:rPr>
          <w:sz w:val="28"/>
        </w:rPr>
        <w:t>испрашиваемого в аренду</w:t>
      </w:r>
      <w:r w:rsidR="00F0395F">
        <w:rPr>
          <w:sz w:val="28"/>
        </w:rPr>
        <w:t xml:space="preserve"> </w:t>
      </w:r>
      <w:r>
        <w:rPr>
          <w:sz w:val="28"/>
        </w:rPr>
        <w:t>имущества решения о предоставлении государстве</w:t>
      </w:r>
      <w:r w:rsidR="00392DE4">
        <w:rPr>
          <w:sz w:val="28"/>
        </w:rPr>
        <w:t>нной преференции для организаций</w:t>
      </w:r>
      <w:r>
        <w:rPr>
          <w:sz w:val="28"/>
        </w:rPr>
        <w:t>,</w:t>
      </w:r>
      <w:r w:rsidR="00392DE4">
        <w:rPr>
          <w:sz w:val="28"/>
        </w:rPr>
        <w:t xml:space="preserve"> образующих</w:t>
      </w:r>
      <w:r>
        <w:rPr>
          <w:sz w:val="28"/>
        </w:rPr>
        <w:t xml:space="preserve"> инфраструктуру поддержки субъектов малого и среднего предпринимательства.</w:t>
      </w:r>
    </w:p>
    <w:p w:rsidR="00E60388" w:rsidRDefault="00755930">
      <w:pPr>
        <w:ind w:firstLine="709"/>
        <w:jc w:val="both"/>
        <w:rPr>
          <w:sz w:val="28"/>
        </w:rPr>
      </w:pPr>
      <w:r>
        <w:rPr>
          <w:sz w:val="28"/>
        </w:rPr>
        <w:t>2</w:t>
      </w:r>
      <w:r>
        <w:rPr>
          <w:sz w:val="28"/>
          <w:vertAlign w:val="superscript"/>
        </w:rPr>
        <w:t>2</w:t>
      </w:r>
      <w:r>
        <w:rPr>
          <w:sz w:val="28"/>
        </w:rPr>
        <w:t>.10. При принятии комиссией решения об отказе в предоставлении государстве</w:t>
      </w:r>
      <w:r w:rsidR="00392DE4">
        <w:rPr>
          <w:sz w:val="28"/>
        </w:rPr>
        <w:t>нной преференции для организаций, образующих</w:t>
      </w:r>
      <w:r>
        <w:rPr>
          <w:sz w:val="28"/>
        </w:rPr>
        <w:t xml:space="preserve"> инфраструктуру поддержки субъектов малого и среднего предпринимательства, уполномоченный орган уведомляет об этом заявителя в письменной форме в течение 5 рабочих дней со дня принятия данного решения с указанием причины отказа.</w:t>
      </w:r>
    </w:p>
    <w:p w:rsidR="00E60388" w:rsidRDefault="00755930">
      <w:pPr>
        <w:ind w:firstLine="709"/>
        <w:jc w:val="both"/>
        <w:rPr>
          <w:sz w:val="28"/>
        </w:rPr>
      </w:pPr>
      <w:r>
        <w:rPr>
          <w:sz w:val="28"/>
        </w:rPr>
        <w:t>2</w:t>
      </w:r>
      <w:r>
        <w:rPr>
          <w:sz w:val="28"/>
          <w:vertAlign w:val="superscript"/>
        </w:rPr>
        <w:t>2</w:t>
      </w:r>
      <w:r>
        <w:rPr>
          <w:sz w:val="28"/>
        </w:rPr>
        <w:t>.11. Уполномоченный орган в срок не позднее 5 рабочих дней со дня принятия комиссией решения о предоставлении государстве</w:t>
      </w:r>
      <w:r w:rsidR="00392DE4">
        <w:rPr>
          <w:sz w:val="28"/>
        </w:rPr>
        <w:t>нной преференции для организаций, образующих</w:t>
      </w:r>
      <w:r>
        <w:rPr>
          <w:sz w:val="28"/>
        </w:rPr>
        <w:t xml:space="preserve"> инфраструктуру поддержки субъектов малого и среднего предпринимательства:</w:t>
      </w:r>
    </w:p>
    <w:p w:rsidR="00E60388" w:rsidRDefault="00755930">
      <w:pPr>
        <w:ind w:firstLine="709"/>
        <w:jc w:val="both"/>
        <w:rPr>
          <w:sz w:val="28"/>
        </w:rPr>
      </w:pPr>
      <w:proofErr w:type="gramStart"/>
      <w:r>
        <w:rPr>
          <w:sz w:val="28"/>
        </w:rPr>
        <w:t xml:space="preserve">- подготавливает и вносит в установленном порядке в </w:t>
      </w:r>
      <w:r w:rsidR="00392DE4">
        <w:rPr>
          <w:sz w:val="28"/>
        </w:rPr>
        <w:t>Правительство</w:t>
      </w:r>
      <w:r>
        <w:rPr>
          <w:sz w:val="28"/>
        </w:rPr>
        <w:t xml:space="preserve"> Смоленской области проект распоряжения </w:t>
      </w:r>
      <w:r w:rsidR="00392DE4">
        <w:rPr>
          <w:sz w:val="28"/>
        </w:rPr>
        <w:t>Правительства</w:t>
      </w:r>
      <w:r>
        <w:rPr>
          <w:sz w:val="28"/>
        </w:rPr>
        <w:t xml:space="preserve"> Смоленской области о даче согласия на сдачу в аренду имущества либо издает приказ о даче согласия на сдачу в аренду имущества в случае, если имущество находится у </w:t>
      </w:r>
      <w:r w:rsidR="00392DE4">
        <w:rPr>
          <w:sz w:val="28"/>
        </w:rPr>
        <w:t xml:space="preserve">исполнительного органа Смоленской области, </w:t>
      </w:r>
      <w:r>
        <w:rPr>
          <w:sz w:val="28"/>
        </w:rPr>
        <w:t xml:space="preserve">учреждения либо казенного предприятия в оперативном управлении, у предприятия </w:t>
      </w:r>
      <w:r w:rsidR="00F0395F">
        <w:rPr>
          <w:sz w:val="28"/>
        </w:rPr>
        <w:t xml:space="preserve">– </w:t>
      </w:r>
      <w:r>
        <w:rPr>
          <w:sz w:val="28"/>
        </w:rPr>
        <w:t>в хозяйственном ведении;</w:t>
      </w:r>
      <w:proofErr w:type="gramEnd"/>
    </w:p>
    <w:p w:rsidR="00E60388" w:rsidRDefault="00755930">
      <w:pPr>
        <w:ind w:firstLine="709"/>
        <w:jc w:val="both"/>
        <w:rPr>
          <w:sz w:val="28"/>
        </w:rPr>
      </w:pPr>
      <w:r>
        <w:rPr>
          <w:sz w:val="28"/>
        </w:rPr>
        <w:t xml:space="preserve">- подготавливает и вносит в установленном порядке в </w:t>
      </w:r>
      <w:r w:rsidR="00392DE4">
        <w:rPr>
          <w:sz w:val="28"/>
        </w:rPr>
        <w:t>Правительство</w:t>
      </w:r>
      <w:r>
        <w:rPr>
          <w:sz w:val="28"/>
        </w:rPr>
        <w:t xml:space="preserve"> Смоленской области проект распоряжения </w:t>
      </w:r>
      <w:r w:rsidR="00392DE4">
        <w:rPr>
          <w:sz w:val="28"/>
        </w:rPr>
        <w:t>Правительства</w:t>
      </w:r>
      <w:r>
        <w:rPr>
          <w:sz w:val="28"/>
        </w:rPr>
        <w:t xml:space="preserve"> Смоленской области о сдаче в аренду имущества либо издает приказ о сдаче в аренду имущества</w:t>
      </w:r>
      <w:r w:rsidR="00AC1C36">
        <w:rPr>
          <w:sz w:val="28"/>
        </w:rPr>
        <w:t xml:space="preserve"> в случае</w:t>
      </w:r>
      <w:r>
        <w:rPr>
          <w:sz w:val="28"/>
        </w:rPr>
        <w:t>, если имущество составляет государственную казну Смоленской области.</w:t>
      </w:r>
    </w:p>
    <w:p w:rsidR="00E60388" w:rsidRDefault="00755930">
      <w:pPr>
        <w:ind w:firstLine="709"/>
        <w:jc w:val="both"/>
        <w:rPr>
          <w:sz w:val="28"/>
        </w:rPr>
      </w:pPr>
      <w:r>
        <w:rPr>
          <w:sz w:val="28"/>
        </w:rPr>
        <w:t>2</w:t>
      </w:r>
      <w:r>
        <w:rPr>
          <w:sz w:val="28"/>
          <w:vertAlign w:val="superscript"/>
        </w:rPr>
        <w:t>2</w:t>
      </w:r>
      <w:r w:rsidR="00FC47F6">
        <w:rPr>
          <w:sz w:val="28"/>
        </w:rPr>
        <w:t>.12</w:t>
      </w:r>
      <w:r>
        <w:rPr>
          <w:sz w:val="28"/>
        </w:rPr>
        <w:t>. После принятия правового акта, указанного в пункте 2</w:t>
      </w:r>
      <w:r>
        <w:rPr>
          <w:sz w:val="28"/>
          <w:vertAlign w:val="superscript"/>
        </w:rPr>
        <w:t>2</w:t>
      </w:r>
      <w:r>
        <w:rPr>
          <w:sz w:val="28"/>
        </w:rPr>
        <w:t xml:space="preserve">.11 настоящего </w:t>
      </w:r>
      <w:r w:rsidR="00392DE4">
        <w:rPr>
          <w:sz w:val="28"/>
        </w:rPr>
        <w:t>Положения</w:t>
      </w:r>
      <w:r>
        <w:rPr>
          <w:sz w:val="28"/>
        </w:rPr>
        <w:t xml:space="preserve">, уполномоченный орган уведомляет об этом заявителя в письменной форме в течение 5 </w:t>
      </w:r>
      <w:r w:rsidR="00AC1C36">
        <w:rPr>
          <w:sz w:val="28"/>
        </w:rPr>
        <w:t xml:space="preserve">рабочих </w:t>
      </w:r>
      <w:r>
        <w:rPr>
          <w:sz w:val="28"/>
        </w:rPr>
        <w:t>дней со дня принятия соответствующего правового акта.</w:t>
      </w:r>
    </w:p>
    <w:p w:rsidR="00E60388" w:rsidRDefault="00755930">
      <w:pPr>
        <w:ind w:left="1701" w:right="1701"/>
        <w:jc w:val="center"/>
        <w:rPr>
          <w:b/>
          <w:sz w:val="28"/>
        </w:rPr>
      </w:pPr>
      <w:r>
        <w:rPr>
          <w:b/>
          <w:sz w:val="28"/>
        </w:rPr>
        <w:lastRenderedPageBreak/>
        <w:t>2</w:t>
      </w:r>
      <w:r>
        <w:rPr>
          <w:b/>
          <w:sz w:val="28"/>
          <w:vertAlign w:val="superscript"/>
        </w:rPr>
        <w:t>3</w:t>
      </w:r>
      <w:r>
        <w:rPr>
          <w:b/>
          <w:sz w:val="28"/>
        </w:rPr>
        <w:t xml:space="preserve">. Особенности предоставления государственной преференции в виде передачи в аренду имущества, находящегося в государственной собственности Смоленской области, </w:t>
      </w:r>
      <w:r w:rsidR="00875575">
        <w:rPr>
          <w:b/>
          <w:sz w:val="28"/>
        </w:rPr>
        <w:t xml:space="preserve">включенного в перечень, </w:t>
      </w:r>
      <w:r>
        <w:rPr>
          <w:b/>
          <w:sz w:val="28"/>
        </w:rPr>
        <w:t>без проведения торгов при поступлении двух и более предусмотренных настоящим Положением заявлений в отношении одного и того же имущества</w:t>
      </w:r>
    </w:p>
    <w:p w:rsidR="00E60388" w:rsidRDefault="00E60388">
      <w:pPr>
        <w:jc w:val="center"/>
        <w:rPr>
          <w:sz w:val="28"/>
        </w:rPr>
      </w:pPr>
    </w:p>
    <w:p w:rsidR="00E60388" w:rsidRDefault="00755930" w:rsidP="003B1605">
      <w:pPr>
        <w:ind w:firstLine="709"/>
        <w:jc w:val="both"/>
        <w:rPr>
          <w:sz w:val="28"/>
        </w:rPr>
      </w:pPr>
      <w:r>
        <w:rPr>
          <w:sz w:val="28"/>
        </w:rPr>
        <w:t>2</w:t>
      </w:r>
      <w:r>
        <w:rPr>
          <w:sz w:val="28"/>
          <w:vertAlign w:val="superscript"/>
        </w:rPr>
        <w:t>3</w:t>
      </w:r>
      <w:r w:rsidR="00F0395F">
        <w:rPr>
          <w:sz w:val="28"/>
        </w:rPr>
        <w:t xml:space="preserve">.1. </w:t>
      </w:r>
      <w:proofErr w:type="gramStart"/>
      <w:r w:rsidR="00F0395F">
        <w:rPr>
          <w:sz w:val="28"/>
        </w:rPr>
        <w:t>В случае</w:t>
      </w:r>
      <w:r>
        <w:rPr>
          <w:sz w:val="28"/>
        </w:rPr>
        <w:t xml:space="preserve"> если в отношении о</w:t>
      </w:r>
      <w:r w:rsidR="00F0395F">
        <w:rPr>
          <w:sz w:val="28"/>
        </w:rPr>
        <w:t>дного и того же имущества подано</w:t>
      </w:r>
      <w:r>
        <w:rPr>
          <w:sz w:val="28"/>
        </w:rPr>
        <w:t xml:space="preserve"> два </w:t>
      </w:r>
      <w:r w:rsidR="00D01F8C">
        <w:rPr>
          <w:sz w:val="28"/>
        </w:rPr>
        <w:br/>
      </w:r>
      <w:r w:rsidR="00F0395F">
        <w:rPr>
          <w:sz w:val="28"/>
        </w:rPr>
        <w:t>(</w:t>
      </w:r>
      <w:r>
        <w:rPr>
          <w:sz w:val="28"/>
        </w:rPr>
        <w:t>и более</w:t>
      </w:r>
      <w:r w:rsidR="00F0395F">
        <w:rPr>
          <w:sz w:val="28"/>
        </w:rPr>
        <w:t>)</w:t>
      </w:r>
      <w:r>
        <w:rPr>
          <w:sz w:val="28"/>
        </w:rPr>
        <w:t xml:space="preserve"> заявления субъекта малого и среднего предпринимательства </w:t>
      </w:r>
      <w:r w:rsidR="00875575">
        <w:rPr>
          <w:sz w:val="28"/>
        </w:rPr>
        <w:t>о предоставлении преференции</w:t>
      </w:r>
      <w:r w:rsidR="00F45C1F">
        <w:rPr>
          <w:sz w:val="28"/>
        </w:rPr>
        <w:t>,</w:t>
      </w:r>
      <w:r w:rsidR="00875575">
        <w:rPr>
          <w:sz w:val="28"/>
        </w:rPr>
        <w:t xml:space="preserve"> </w:t>
      </w:r>
      <w:r>
        <w:rPr>
          <w:sz w:val="28"/>
        </w:rPr>
        <w:t>и (или) заявления физического лица о предоставлении преференции</w:t>
      </w:r>
      <w:r w:rsidR="00F45C1F">
        <w:rPr>
          <w:sz w:val="28"/>
        </w:rPr>
        <w:t>,</w:t>
      </w:r>
      <w:r>
        <w:rPr>
          <w:sz w:val="28"/>
        </w:rPr>
        <w:t xml:space="preserve"> и (или) заявления организации, образующей инфраструктуру поддержки субъектов малого и среднего предпринимательства</w:t>
      </w:r>
      <w:r w:rsidR="00875575">
        <w:rPr>
          <w:sz w:val="28"/>
        </w:rPr>
        <w:t xml:space="preserve">, о предоставлении преференции </w:t>
      </w:r>
      <w:r>
        <w:rPr>
          <w:sz w:val="28"/>
        </w:rPr>
        <w:t xml:space="preserve"> (далее – заявления), то </w:t>
      </w:r>
      <w:r w:rsidR="00875575">
        <w:rPr>
          <w:sz w:val="28"/>
        </w:rPr>
        <w:t>в первоочередном порядке рассматривается заявление лица, имеющего</w:t>
      </w:r>
      <w:r>
        <w:rPr>
          <w:sz w:val="28"/>
        </w:rPr>
        <w:t xml:space="preserve"> право на предоставление государственной</w:t>
      </w:r>
      <w:proofErr w:type="gramEnd"/>
      <w:r>
        <w:rPr>
          <w:sz w:val="28"/>
        </w:rPr>
        <w:t xml:space="preserve"> преференции в виде </w:t>
      </w:r>
      <w:r w:rsidR="003B1605">
        <w:rPr>
          <w:sz w:val="28"/>
        </w:rPr>
        <w:t>передачи</w:t>
      </w:r>
      <w:r>
        <w:rPr>
          <w:sz w:val="28"/>
        </w:rPr>
        <w:t xml:space="preserve"> в аренду </w:t>
      </w:r>
      <w:r w:rsidR="00F45C1F">
        <w:rPr>
          <w:sz w:val="28"/>
        </w:rPr>
        <w:t>имущества без проведения торгов</w:t>
      </w:r>
      <w:r>
        <w:rPr>
          <w:sz w:val="28"/>
        </w:rPr>
        <w:t xml:space="preserve"> </w:t>
      </w:r>
      <w:r w:rsidR="003B1605">
        <w:rPr>
          <w:sz w:val="28"/>
        </w:rPr>
        <w:t xml:space="preserve">на право заключения договоров аренды (далее - государственная преференция в виде передачи в аренду имущества без проведения торгов) </w:t>
      </w:r>
      <w:r>
        <w:rPr>
          <w:sz w:val="28"/>
        </w:rPr>
        <w:t xml:space="preserve">в соответствии с настоящим Положением (далее – заинтересованное лицо), </w:t>
      </w:r>
      <w:r w:rsidR="00875575">
        <w:rPr>
          <w:sz w:val="28"/>
        </w:rPr>
        <w:t>поступившее первым</w:t>
      </w:r>
      <w:r>
        <w:rPr>
          <w:sz w:val="28"/>
        </w:rPr>
        <w:t xml:space="preserve">. </w:t>
      </w:r>
    </w:p>
    <w:p w:rsidR="00E60388" w:rsidRDefault="00755930">
      <w:pPr>
        <w:ind w:firstLine="709"/>
        <w:jc w:val="both"/>
        <w:rPr>
          <w:sz w:val="28"/>
        </w:rPr>
      </w:pPr>
      <w:r>
        <w:rPr>
          <w:sz w:val="28"/>
        </w:rPr>
        <w:t>2</w:t>
      </w:r>
      <w:r>
        <w:rPr>
          <w:sz w:val="28"/>
          <w:vertAlign w:val="superscript"/>
        </w:rPr>
        <w:t>3</w:t>
      </w:r>
      <w:r>
        <w:rPr>
          <w:sz w:val="28"/>
        </w:rPr>
        <w:t xml:space="preserve">.2. Заявления с приложением </w:t>
      </w:r>
      <w:r w:rsidR="00F0395F">
        <w:rPr>
          <w:sz w:val="28"/>
        </w:rPr>
        <w:t xml:space="preserve">соответствующих </w:t>
      </w:r>
      <w:r>
        <w:rPr>
          <w:sz w:val="28"/>
        </w:rPr>
        <w:t xml:space="preserve">документов, </w:t>
      </w:r>
      <w:r w:rsidR="00F0395F">
        <w:rPr>
          <w:sz w:val="28"/>
        </w:rPr>
        <w:t>предусмотренных</w:t>
      </w:r>
      <w:r>
        <w:rPr>
          <w:sz w:val="28"/>
        </w:rPr>
        <w:t xml:space="preserve"> в пункте 2.4, пункте 2</w:t>
      </w:r>
      <w:r>
        <w:rPr>
          <w:sz w:val="28"/>
          <w:vertAlign w:val="superscript"/>
        </w:rPr>
        <w:t>1</w:t>
      </w:r>
      <w:r w:rsidR="00F0395F">
        <w:rPr>
          <w:sz w:val="28"/>
        </w:rPr>
        <w:t>.4</w:t>
      </w:r>
      <w:r w:rsidR="00875575">
        <w:rPr>
          <w:sz w:val="28"/>
        </w:rPr>
        <w:t>,</w:t>
      </w:r>
      <w:r>
        <w:rPr>
          <w:sz w:val="28"/>
          <w:vertAlign w:val="superscript"/>
        </w:rPr>
        <w:t xml:space="preserve"> </w:t>
      </w:r>
      <w:r>
        <w:rPr>
          <w:sz w:val="28"/>
        </w:rPr>
        <w:t>пункте 2</w:t>
      </w:r>
      <w:r>
        <w:rPr>
          <w:sz w:val="28"/>
          <w:vertAlign w:val="superscript"/>
        </w:rPr>
        <w:t>2</w:t>
      </w:r>
      <w:r>
        <w:rPr>
          <w:sz w:val="28"/>
        </w:rPr>
        <w:t>.4 настоящего Положения, регистрируются специалистом уполномоченного органа, ответственным за делопроизводство, в системе электронного документооборота в день представления заявлений.</w:t>
      </w:r>
    </w:p>
    <w:p w:rsidR="00E60388" w:rsidRDefault="00755930">
      <w:pPr>
        <w:ind w:firstLine="709"/>
        <w:jc w:val="both"/>
        <w:rPr>
          <w:sz w:val="28"/>
        </w:rPr>
      </w:pPr>
      <w:r>
        <w:rPr>
          <w:sz w:val="28"/>
        </w:rPr>
        <w:t>2</w:t>
      </w:r>
      <w:r>
        <w:rPr>
          <w:sz w:val="28"/>
          <w:vertAlign w:val="superscript"/>
        </w:rPr>
        <w:t>3</w:t>
      </w:r>
      <w:r>
        <w:rPr>
          <w:sz w:val="28"/>
        </w:rPr>
        <w:t xml:space="preserve">.3. </w:t>
      </w:r>
      <w:proofErr w:type="gramStart"/>
      <w:r>
        <w:rPr>
          <w:sz w:val="28"/>
        </w:rPr>
        <w:t>В случае подачи заявления</w:t>
      </w:r>
      <w:r>
        <w:t xml:space="preserve"> </w:t>
      </w:r>
      <w:r>
        <w:rPr>
          <w:sz w:val="28"/>
        </w:rPr>
        <w:t>в отношении имущества, закрепленного за учреждением, казенным предпри</w:t>
      </w:r>
      <w:r w:rsidR="003B1605">
        <w:rPr>
          <w:sz w:val="28"/>
        </w:rPr>
        <w:t>ятием, предприятием, образующим</w:t>
      </w:r>
      <w:r>
        <w:rPr>
          <w:sz w:val="28"/>
        </w:rPr>
        <w:t xml:space="preserve"> социальную инфраструктуру для детей, уполномоченный орган в течение 5 рабочих дней с момента регистрации </w:t>
      </w:r>
      <w:r w:rsidR="00F0395F">
        <w:rPr>
          <w:sz w:val="28"/>
        </w:rPr>
        <w:t>поступившего первым</w:t>
      </w:r>
      <w:r>
        <w:rPr>
          <w:sz w:val="28"/>
        </w:rPr>
        <w:t xml:space="preserve"> заявления подготавливает и направляет в исполнительный</w:t>
      </w:r>
      <w:r>
        <w:t xml:space="preserve"> </w:t>
      </w:r>
      <w:r>
        <w:rPr>
          <w:sz w:val="28"/>
        </w:rPr>
        <w:t>орган Смоленской области, осуществляющий функции и полномочия учредителя соответствующего учреждения, казенного предприятия, предприятия, образующих социальную инфраструктуру для детей, обращение о проведении оценки последствий заключения</w:t>
      </w:r>
      <w:proofErr w:type="gramEnd"/>
      <w:r>
        <w:rPr>
          <w:sz w:val="28"/>
        </w:rPr>
        <w:t xml:space="preserve"> договора аренды имущества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E60388" w:rsidRDefault="00755930">
      <w:pPr>
        <w:ind w:firstLine="709"/>
        <w:jc w:val="both"/>
        <w:rPr>
          <w:sz w:val="28"/>
        </w:rPr>
      </w:pPr>
      <w:r>
        <w:rPr>
          <w:sz w:val="28"/>
        </w:rPr>
        <w:t>2</w:t>
      </w:r>
      <w:r>
        <w:rPr>
          <w:sz w:val="28"/>
          <w:vertAlign w:val="superscript"/>
        </w:rPr>
        <w:t>3</w:t>
      </w:r>
      <w:r>
        <w:rPr>
          <w:sz w:val="28"/>
        </w:rPr>
        <w:t xml:space="preserve">.4. Уполномоченный орган в течение 20 рабочих дней с момента регистрации </w:t>
      </w:r>
      <w:r w:rsidR="00F0395F">
        <w:rPr>
          <w:sz w:val="28"/>
        </w:rPr>
        <w:t>поступившего первым</w:t>
      </w:r>
      <w:r>
        <w:rPr>
          <w:sz w:val="28"/>
        </w:rPr>
        <w:t xml:space="preserve"> заявления, но не ранее 5 рабочих дней с момента размещения на официальном сайте уполномоченного органа в сети «Интернет» перечня с имуществом, в отношении которого подано данное заявление</w:t>
      </w:r>
      <w:r w:rsidR="00875575">
        <w:rPr>
          <w:sz w:val="28"/>
        </w:rPr>
        <w:t>,</w:t>
      </w:r>
      <w:r>
        <w:rPr>
          <w:sz w:val="28"/>
        </w:rPr>
        <w:t xml:space="preserve"> создает комиссию в соответствии с пунктом 2.8 настоящего Положения.</w:t>
      </w:r>
    </w:p>
    <w:p w:rsidR="00E60388" w:rsidRDefault="00755930">
      <w:pPr>
        <w:ind w:firstLine="709"/>
        <w:jc w:val="both"/>
        <w:rPr>
          <w:sz w:val="28"/>
        </w:rPr>
      </w:pPr>
      <w:r>
        <w:rPr>
          <w:sz w:val="28"/>
        </w:rPr>
        <w:t>В случае, указанном в пункте 2</w:t>
      </w:r>
      <w:r>
        <w:rPr>
          <w:sz w:val="28"/>
          <w:vertAlign w:val="superscript"/>
        </w:rPr>
        <w:t>3</w:t>
      </w:r>
      <w:r>
        <w:rPr>
          <w:sz w:val="28"/>
        </w:rPr>
        <w:t xml:space="preserve">.3 настоящего </w:t>
      </w:r>
      <w:r w:rsidR="009C5BDF">
        <w:rPr>
          <w:sz w:val="28"/>
        </w:rPr>
        <w:t>Положения</w:t>
      </w:r>
      <w:r>
        <w:rPr>
          <w:sz w:val="28"/>
        </w:rPr>
        <w:t xml:space="preserve">, комиссия создается после получения уполномоченным органом положительного заключения о возможности заключения договора аренды имущества, закрепленного за учреждением, казенным предприятием, предприятием, образующими социальную </w:t>
      </w:r>
      <w:r>
        <w:rPr>
          <w:sz w:val="28"/>
        </w:rPr>
        <w:lastRenderedPageBreak/>
        <w:t>инфраструктуру для детей, в пределах сроков, установленных в абзаце первом настоящего пункта.</w:t>
      </w:r>
    </w:p>
    <w:p w:rsidR="00E60388" w:rsidRDefault="00755930">
      <w:pPr>
        <w:tabs>
          <w:tab w:val="left" w:pos="709"/>
        </w:tabs>
        <w:ind w:firstLine="709"/>
        <w:jc w:val="both"/>
        <w:rPr>
          <w:sz w:val="28"/>
        </w:rPr>
      </w:pPr>
      <w:r>
        <w:rPr>
          <w:sz w:val="28"/>
        </w:rPr>
        <w:t>2</w:t>
      </w:r>
      <w:r>
        <w:rPr>
          <w:sz w:val="28"/>
          <w:vertAlign w:val="superscript"/>
        </w:rPr>
        <w:t>3</w:t>
      </w:r>
      <w:r>
        <w:rPr>
          <w:sz w:val="28"/>
        </w:rPr>
        <w:t xml:space="preserve">.5. </w:t>
      </w:r>
      <w:proofErr w:type="gramStart"/>
      <w:r>
        <w:rPr>
          <w:sz w:val="28"/>
        </w:rPr>
        <w:t xml:space="preserve">Комиссия в течение 5 рабочих дней со дня ее создания рассматривает в первоочередном порядке </w:t>
      </w:r>
      <w:r w:rsidR="00F0395F">
        <w:rPr>
          <w:sz w:val="28"/>
        </w:rPr>
        <w:t xml:space="preserve">поступившее первым </w:t>
      </w:r>
      <w:r>
        <w:rPr>
          <w:sz w:val="28"/>
        </w:rPr>
        <w:t xml:space="preserve">заявление и прилагаемые к </w:t>
      </w:r>
      <w:r w:rsidR="00F0395F">
        <w:rPr>
          <w:sz w:val="28"/>
        </w:rPr>
        <w:t>данному</w:t>
      </w:r>
      <w:r>
        <w:rPr>
          <w:sz w:val="28"/>
        </w:rPr>
        <w:t xml:space="preserve"> заявлению документы на предмет соответствия требованиям, определенным пунктами 2.2 – 2.4 настоящего Положения (при поступлении заявления субъекта малого и среднего предпринимательства о предоставлении преференции), пунктами 2</w:t>
      </w:r>
      <w:r>
        <w:rPr>
          <w:sz w:val="28"/>
          <w:vertAlign w:val="superscript"/>
        </w:rPr>
        <w:t>1</w:t>
      </w:r>
      <w:r>
        <w:rPr>
          <w:sz w:val="28"/>
        </w:rPr>
        <w:t>.2 - 2</w:t>
      </w:r>
      <w:r>
        <w:rPr>
          <w:sz w:val="28"/>
          <w:vertAlign w:val="superscript"/>
        </w:rPr>
        <w:t>1</w:t>
      </w:r>
      <w:r>
        <w:rPr>
          <w:sz w:val="28"/>
        </w:rPr>
        <w:t>.4 настоящего Положения (при поступлении заявления физического лица о предоставлении преференции), пунктами 2</w:t>
      </w:r>
      <w:r>
        <w:rPr>
          <w:sz w:val="28"/>
          <w:vertAlign w:val="superscript"/>
        </w:rPr>
        <w:t>2</w:t>
      </w:r>
      <w:r>
        <w:rPr>
          <w:sz w:val="28"/>
        </w:rPr>
        <w:t>.2 - 2</w:t>
      </w:r>
      <w:r>
        <w:rPr>
          <w:sz w:val="28"/>
          <w:vertAlign w:val="superscript"/>
        </w:rPr>
        <w:t>2</w:t>
      </w:r>
      <w:r w:rsidR="00075B75">
        <w:rPr>
          <w:sz w:val="28"/>
        </w:rPr>
        <w:t>.4</w:t>
      </w:r>
      <w:proofErr w:type="gramEnd"/>
      <w:r w:rsidR="00075B75">
        <w:rPr>
          <w:sz w:val="28"/>
        </w:rPr>
        <w:t xml:space="preserve"> </w:t>
      </w:r>
      <w:r>
        <w:rPr>
          <w:sz w:val="28"/>
        </w:rPr>
        <w:t>настоящего Положения (при поступлении  заявления организации, образующей инфраструктуру поддержки субъектов малого и среднего предпринимательства, о предоставлении преференции), и принимает решение о предоставлении государственной преференции в виде передачи в аренду имущества без проведения торгов или об отказе в предоставлении государственной преференции в виде передачи в аренду имущества без проведения торгов.</w:t>
      </w:r>
    </w:p>
    <w:p w:rsidR="00E60388" w:rsidRDefault="00755930">
      <w:pPr>
        <w:ind w:firstLine="709"/>
        <w:jc w:val="both"/>
        <w:rPr>
          <w:sz w:val="28"/>
        </w:rPr>
      </w:pPr>
      <w:r>
        <w:rPr>
          <w:sz w:val="28"/>
        </w:rPr>
        <w:t>Решение комиссии принимается простым большинством голосов присутствующих на заседании членов комиссии путем открытого голосования и оформляется протоколом, который подписывается председателем, секретарем и иными членами комиссии, присутствующими на заседании.</w:t>
      </w:r>
    </w:p>
    <w:p w:rsidR="00E60388" w:rsidRDefault="00755930">
      <w:pPr>
        <w:ind w:firstLine="709"/>
        <w:jc w:val="both"/>
        <w:rPr>
          <w:sz w:val="28"/>
        </w:rPr>
      </w:pPr>
      <w:r>
        <w:rPr>
          <w:sz w:val="28"/>
        </w:rPr>
        <w:t>2</w:t>
      </w:r>
      <w:r>
        <w:rPr>
          <w:sz w:val="28"/>
          <w:vertAlign w:val="superscript"/>
        </w:rPr>
        <w:t>3</w:t>
      </w:r>
      <w:r>
        <w:rPr>
          <w:sz w:val="28"/>
        </w:rPr>
        <w:t xml:space="preserve">.6. </w:t>
      </w:r>
      <w:proofErr w:type="gramStart"/>
      <w:r>
        <w:rPr>
          <w:sz w:val="28"/>
        </w:rPr>
        <w:t>Комиссия отказывает в предоставлении государственной преференции в виде передачи в аренду и</w:t>
      </w:r>
      <w:r w:rsidR="00B03786">
        <w:rPr>
          <w:sz w:val="28"/>
        </w:rPr>
        <w:t xml:space="preserve">мущества без проведения торгов </w:t>
      </w:r>
      <w:r w:rsidR="009C5BDF">
        <w:rPr>
          <w:sz w:val="28"/>
        </w:rPr>
        <w:t xml:space="preserve">заинтересованному </w:t>
      </w:r>
      <w:r>
        <w:rPr>
          <w:sz w:val="28"/>
        </w:rPr>
        <w:t>лицу, заявление которого поступило первым, в случаях, предусмотренных пунктом 2.10 настоящего Положения (при поступлении заявления субъекта малого и среднего предпринимательства о предоставлении преференции), пунктом 2</w:t>
      </w:r>
      <w:r>
        <w:rPr>
          <w:sz w:val="28"/>
          <w:vertAlign w:val="superscript"/>
        </w:rPr>
        <w:t>1</w:t>
      </w:r>
      <w:r>
        <w:rPr>
          <w:sz w:val="28"/>
        </w:rPr>
        <w:t>.10 настоящего Положения (при поступлении заявления физического лица о предоставлении преференции), пунктом 2</w:t>
      </w:r>
      <w:r>
        <w:rPr>
          <w:sz w:val="28"/>
          <w:vertAlign w:val="superscript"/>
        </w:rPr>
        <w:t>2</w:t>
      </w:r>
      <w:r>
        <w:rPr>
          <w:sz w:val="28"/>
        </w:rPr>
        <w:t>.9 настоящего Положения (при поступлении заявления организации, образующей</w:t>
      </w:r>
      <w:proofErr w:type="gramEnd"/>
      <w:r>
        <w:rPr>
          <w:sz w:val="28"/>
        </w:rPr>
        <w:t xml:space="preserve"> инфраструктуру поддержки субъектов малого и среднего предпринимательства, о предоставлении преференции).</w:t>
      </w:r>
    </w:p>
    <w:p w:rsidR="00E60388" w:rsidRDefault="00755930">
      <w:pPr>
        <w:ind w:firstLine="709"/>
        <w:jc w:val="both"/>
        <w:rPr>
          <w:sz w:val="28"/>
        </w:rPr>
      </w:pPr>
      <w:r>
        <w:rPr>
          <w:sz w:val="28"/>
        </w:rPr>
        <w:t>2</w:t>
      </w:r>
      <w:r>
        <w:rPr>
          <w:sz w:val="28"/>
          <w:vertAlign w:val="superscript"/>
        </w:rPr>
        <w:t>3</w:t>
      </w:r>
      <w:r>
        <w:rPr>
          <w:sz w:val="28"/>
        </w:rPr>
        <w:t xml:space="preserve">.7. В случае если комиссия приняла решение о предоставлении государственной преференции в виде передачи в аренду имущества без проведения торгов заинтересованному лицу, </w:t>
      </w:r>
      <w:r w:rsidR="00B03786">
        <w:rPr>
          <w:sz w:val="28"/>
        </w:rPr>
        <w:t>заявление которого поступило</w:t>
      </w:r>
      <w:r>
        <w:rPr>
          <w:sz w:val="28"/>
        </w:rPr>
        <w:t xml:space="preserve"> первым, заинтересованным лицам</w:t>
      </w:r>
      <w:r w:rsidR="00031825">
        <w:rPr>
          <w:sz w:val="28"/>
        </w:rPr>
        <w:t>, заявления</w:t>
      </w:r>
      <w:r w:rsidR="00B03786">
        <w:rPr>
          <w:sz w:val="28"/>
        </w:rPr>
        <w:t xml:space="preserve"> которых поступили последующими</w:t>
      </w:r>
      <w:r w:rsidR="00031825">
        <w:rPr>
          <w:sz w:val="28"/>
        </w:rPr>
        <w:t>,</w:t>
      </w:r>
      <w:r>
        <w:rPr>
          <w:sz w:val="28"/>
        </w:rPr>
        <w:t xml:space="preserve"> комиссия отказывает в предоставлении государственной преференции в виде передачи в аренду имущества без проведения торгов. </w:t>
      </w:r>
    </w:p>
    <w:p w:rsidR="00E60388" w:rsidRDefault="00755930">
      <w:pPr>
        <w:ind w:firstLine="709"/>
        <w:jc w:val="both"/>
        <w:rPr>
          <w:sz w:val="28"/>
        </w:rPr>
      </w:pPr>
      <w:proofErr w:type="gramStart"/>
      <w:r>
        <w:rPr>
          <w:sz w:val="28"/>
        </w:rPr>
        <w:t>В случае принятия комиссией решения об отказе в предоставлении государственной преференции в виде передачи в аренду</w:t>
      </w:r>
      <w:proofErr w:type="gramEnd"/>
      <w:r>
        <w:rPr>
          <w:sz w:val="28"/>
        </w:rPr>
        <w:t xml:space="preserve"> имущества без проведения торгов заинтересованному лицу, </w:t>
      </w:r>
      <w:r w:rsidR="00B03786">
        <w:rPr>
          <w:sz w:val="28"/>
        </w:rPr>
        <w:t>заявление которого поступило</w:t>
      </w:r>
      <w:r>
        <w:rPr>
          <w:sz w:val="28"/>
        </w:rPr>
        <w:t xml:space="preserve"> первым, комиссия рассматривает документы </w:t>
      </w:r>
      <w:r w:rsidR="00031825">
        <w:rPr>
          <w:sz w:val="28"/>
        </w:rPr>
        <w:t xml:space="preserve">заинтересованного </w:t>
      </w:r>
      <w:r>
        <w:rPr>
          <w:sz w:val="28"/>
        </w:rPr>
        <w:t>лица, заявление которого зарегистрировано следующим</w:t>
      </w:r>
      <w:r w:rsidR="00B03786">
        <w:rPr>
          <w:sz w:val="28"/>
        </w:rPr>
        <w:t xml:space="preserve"> в порядке очередности</w:t>
      </w:r>
      <w:r>
        <w:rPr>
          <w:sz w:val="28"/>
        </w:rPr>
        <w:t xml:space="preserve">, в соответствии с </w:t>
      </w:r>
      <w:r w:rsidR="00B03786">
        <w:rPr>
          <w:sz w:val="28"/>
        </w:rPr>
        <w:br/>
      </w:r>
      <w:r>
        <w:rPr>
          <w:sz w:val="28"/>
        </w:rPr>
        <w:t>пунктами 2</w:t>
      </w:r>
      <w:r>
        <w:rPr>
          <w:sz w:val="28"/>
          <w:vertAlign w:val="superscript"/>
        </w:rPr>
        <w:t>3</w:t>
      </w:r>
      <w:r>
        <w:rPr>
          <w:sz w:val="28"/>
        </w:rPr>
        <w:t>.5, 2</w:t>
      </w:r>
      <w:r>
        <w:rPr>
          <w:sz w:val="28"/>
          <w:vertAlign w:val="superscript"/>
        </w:rPr>
        <w:t>3</w:t>
      </w:r>
      <w:r w:rsidR="00031825">
        <w:rPr>
          <w:sz w:val="28"/>
        </w:rPr>
        <w:t xml:space="preserve">.6 </w:t>
      </w:r>
      <w:r>
        <w:rPr>
          <w:sz w:val="28"/>
        </w:rPr>
        <w:t>настоящего Положения.</w:t>
      </w:r>
    </w:p>
    <w:p w:rsidR="00E60388" w:rsidRDefault="00755930">
      <w:pPr>
        <w:ind w:firstLine="709"/>
        <w:jc w:val="both"/>
        <w:rPr>
          <w:sz w:val="28"/>
        </w:rPr>
      </w:pPr>
      <w:r>
        <w:rPr>
          <w:sz w:val="28"/>
        </w:rPr>
        <w:t>2</w:t>
      </w:r>
      <w:r>
        <w:rPr>
          <w:sz w:val="28"/>
          <w:vertAlign w:val="superscript"/>
        </w:rPr>
        <w:t>3</w:t>
      </w:r>
      <w:r>
        <w:rPr>
          <w:sz w:val="28"/>
        </w:rPr>
        <w:t xml:space="preserve">.8. </w:t>
      </w:r>
      <w:proofErr w:type="gramStart"/>
      <w:r>
        <w:rPr>
          <w:sz w:val="28"/>
        </w:rPr>
        <w:t>При принятии комиссией решения об отказе в предоставлении государственной преференции в виде передачи в аренду</w:t>
      </w:r>
      <w:proofErr w:type="gramEnd"/>
      <w:r>
        <w:rPr>
          <w:sz w:val="28"/>
        </w:rPr>
        <w:t xml:space="preserve"> имущества без проведения торгов уполномоченный орган уведомляет об этом заинтересованное лицо в письменной форме в течение 5 рабочих дней со дня принятия данного решения с указанием причины отказа.</w:t>
      </w:r>
    </w:p>
    <w:p w:rsidR="00E60388" w:rsidRDefault="00755930">
      <w:pPr>
        <w:ind w:firstLine="709"/>
        <w:jc w:val="both"/>
        <w:rPr>
          <w:sz w:val="28"/>
        </w:rPr>
      </w:pPr>
      <w:r>
        <w:rPr>
          <w:sz w:val="28"/>
        </w:rPr>
        <w:lastRenderedPageBreak/>
        <w:t>2</w:t>
      </w:r>
      <w:r>
        <w:rPr>
          <w:sz w:val="28"/>
          <w:vertAlign w:val="superscript"/>
        </w:rPr>
        <w:t>3</w:t>
      </w:r>
      <w:r>
        <w:rPr>
          <w:sz w:val="28"/>
        </w:rPr>
        <w:t xml:space="preserve">.9. Уполномоченный орган в срок не позднее 5 рабочих дней </w:t>
      </w:r>
      <w:proofErr w:type="gramStart"/>
      <w:r>
        <w:rPr>
          <w:sz w:val="28"/>
        </w:rPr>
        <w:t>со дня принятия комиссией решения о предоставлении государственной преференции в виде передачи в аренду имущества без проведения</w:t>
      </w:r>
      <w:proofErr w:type="gramEnd"/>
      <w:r>
        <w:rPr>
          <w:sz w:val="28"/>
        </w:rPr>
        <w:t xml:space="preserve"> торгов:</w:t>
      </w:r>
    </w:p>
    <w:p w:rsidR="00E60388" w:rsidRDefault="00755930">
      <w:pPr>
        <w:ind w:firstLine="709"/>
        <w:jc w:val="both"/>
        <w:rPr>
          <w:sz w:val="28"/>
        </w:rPr>
      </w:pPr>
      <w:proofErr w:type="gramStart"/>
      <w:r>
        <w:rPr>
          <w:sz w:val="28"/>
        </w:rPr>
        <w:t xml:space="preserve">- подготавливает и вносит в установленном порядке в </w:t>
      </w:r>
      <w:r w:rsidR="00140CED">
        <w:rPr>
          <w:sz w:val="28"/>
        </w:rPr>
        <w:t>Правительство</w:t>
      </w:r>
      <w:r>
        <w:rPr>
          <w:sz w:val="28"/>
        </w:rPr>
        <w:t xml:space="preserve"> Смоленской области проект распоряжения </w:t>
      </w:r>
      <w:r w:rsidR="00140CED">
        <w:rPr>
          <w:sz w:val="28"/>
        </w:rPr>
        <w:t>Правительства</w:t>
      </w:r>
      <w:r>
        <w:rPr>
          <w:sz w:val="28"/>
        </w:rPr>
        <w:t xml:space="preserve"> Смоленской области о даче согласия на сдачу в аренду имущества либо издает приказ о даче согласия на сдачу в аренду имущества в случае, если имущество находится у </w:t>
      </w:r>
      <w:r w:rsidR="00140CED">
        <w:rPr>
          <w:sz w:val="28"/>
        </w:rPr>
        <w:t xml:space="preserve">исполнительного органа Смоленской области, </w:t>
      </w:r>
      <w:r>
        <w:rPr>
          <w:sz w:val="28"/>
        </w:rPr>
        <w:t xml:space="preserve">учреждения либо казенного предприятия в оперативном управлении, у предприятия </w:t>
      </w:r>
      <w:r w:rsidR="00B03786">
        <w:rPr>
          <w:sz w:val="28"/>
        </w:rPr>
        <w:t xml:space="preserve">– </w:t>
      </w:r>
      <w:r>
        <w:rPr>
          <w:sz w:val="28"/>
        </w:rPr>
        <w:t>в хозяйственном ведении;</w:t>
      </w:r>
      <w:proofErr w:type="gramEnd"/>
    </w:p>
    <w:p w:rsidR="00E60388" w:rsidRDefault="00755930">
      <w:pPr>
        <w:ind w:firstLine="709"/>
        <w:jc w:val="both"/>
        <w:rPr>
          <w:sz w:val="28"/>
        </w:rPr>
      </w:pPr>
      <w:r>
        <w:rPr>
          <w:sz w:val="28"/>
        </w:rPr>
        <w:t xml:space="preserve">- подготавливает и вносит в установленном порядке в </w:t>
      </w:r>
      <w:r w:rsidR="00140CED">
        <w:rPr>
          <w:sz w:val="28"/>
        </w:rPr>
        <w:t>Правительство</w:t>
      </w:r>
      <w:r>
        <w:rPr>
          <w:sz w:val="28"/>
        </w:rPr>
        <w:t xml:space="preserve"> Смоленской области проект распоряжения </w:t>
      </w:r>
      <w:r w:rsidR="00140CED">
        <w:rPr>
          <w:sz w:val="28"/>
        </w:rPr>
        <w:t>Правительства</w:t>
      </w:r>
      <w:r>
        <w:rPr>
          <w:sz w:val="28"/>
        </w:rPr>
        <w:t xml:space="preserve"> Смоленской области о сдаче в аренду имущества либо издает приказ о сдаче в аренду имущества</w:t>
      </w:r>
      <w:r w:rsidR="00CD60B0">
        <w:rPr>
          <w:sz w:val="28"/>
        </w:rPr>
        <w:t xml:space="preserve"> в случае</w:t>
      </w:r>
      <w:r>
        <w:rPr>
          <w:sz w:val="28"/>
        </w:rPr>
        <w:t>, если имущество составляет государственную казну Смоленской области.</w:t>
      </w:r>
    </w:p>
    <w:p w:rsidR="00E60388" w:rsidRDefault="00755930">
      <w:pPr>
        <w:ind w:firstLine="709"/>
        <w:jc w:val="both"/>
        <w:rPr>
          <w:sz w:val="28"/>
        </w:rPr>
      </w:pPr>
      <w:r>
        <w:rPr>
          <w:sz w:val="28"/>
        </w:rPr>
        <w:t>2</w:t>
      </w:r>
      <w:r>
        <w:rPr>
          <w:sz w:val="28"/>
          <w:vertAlign w:val="superscript"/>
        </w:rPr>
        <w:t>3</w:t>
      </w:r>
      <w:r>
        <w:rPr>
          <w:sz w:val="28"/>
        </w:rPr>
        <w:t>.10. После принятия правового акта, указанного в пункте 2</w:t>
      </w:r>
      <w:r>
        <w:rPr>
          <w:sz w:val="28"/>
          <w:vertAlign w:val="superscript"/>
        </w:rPr>
        <w:t>3</w:t>
      </w:r>
      <w:r>
        <w:rPr>
          <w:sz w:val="28"/>
        </w:rPr>
        <w:t xml:space="preserve">.9 настоящего </w:t>
      </w:r>
      <w:r w:rsidR="003B1605">
        <w:rPr>
          <w:sz w:val="28"/>
        </w:rPr>
        <w:t>Положения</w:t>
      </w:r>
      <w:r>
        <w:rPr>
          <w:sz w:val="28"/>
        </w:rPr>
        <w:t xml:space="preserve">, уполномоченный орган уведомляет об этом заинтересованное лицо в письменной форме в течение 5 </w:t>
      </w:r>
      <w:r w:rsidR="00CD60B0">
        <w:rPr>
          <w:sz w:val="28"/>
        </w:rPr>
        <w:t xml:space="preserve">рабочих </w:t>
      </w:r>
      <w:r>
        <w:rPr>
          <w:sz w:val="28"/>
        </w:rPr>
        <w:t>дней со дня принятия соответствующего правового акта</w:t>
      </w:r>
      <w:proofErr w:type="gramStart"/>
      <w:r>
        <w:rPr>
          <w:sz w:val="28"/>
        </w:rPr>
        <w:t>.»;</w:t>
      </w:r>
    </w:p>
    <w:p w:rsidR="00E60388" w:rsidRDefault="00755930">
      <w:pPr>
        <w:ind w:firstLine="709"/>
        <w:jc w:val="both"/>
        <w:rPr>
          <w:sz w:val="28"/>
        </w:rPr>
      </w:pPr>
      <w:proofErr w:type="gramEnd"/>
      <w:r>
        <w:rPr>
          <w:sz w:val="28"/>
        </w:rPr>
        <w:t>5) в разделе 3:</w:t>
      </w:r>
    </w:p>
    <w:p w:rsidR="00E60388" w:rsidRDefault="00755930">
      <w:pPr>
        <w:ind w:firstLine="709"/>
        <w:jc w:val="both"/>
        <w:rPr>
          <w:sz w:val="28"/>
        </w:rPr>
      </w:pPr>
      <w:r>
        <w:rPr>
          <w:sz w:val="28"/>
        </w:rPr>
        <w:t xml:space="preserve"> - пункт 3.1 изложить в следующей редакции:</w:t>
      </w:r>
    </w:p>
    <w:p w:rsidR="00E60388" w:rsidRDefault="00755930">
      <w:pPr>
        <w:ind w:firstLine="709"/>
        <w:jc w:val="both"/>
        <w:rPr>
          <w:sz w:val="28"/>
        </w:rPr>
      </w:pPr>
      <w:r>
        <w:rPr>
          <w:sz w:val="28"/>
        </w:rPr>
        <w:t xml:space="preserve">«3.1. </w:t>
      </w:r>
      <w:proofErr w:type="gramStart"/>
      <w:r>
        <w:rPr>
          <w:sz w:val="28"/>
        </w:rPr>
        <w:t xml:space="preserve">Предоставление в аренду имущества по результатам торгов на право заключения договоров аренды осуществляется по инициативе уполномоченного органа </w:t>
      </w:r>
      <w:r w:rsidR="00B03786">
        <w:rPr>
          <w:sz w:val="28"/>
        </w:rPr>
        <w:t>–</w:t>
      </w:r>
      <w:r>
        <w:rPr>
          <w:sz w:val="28"/>
        </w:rPr>
        <w:t xml:space="preserve"> в отношении имущества, составляющего государственную казну Смоленской области, или по инициативе исполнительного органа Смоленской области, учреждения, казенного предприятия – в отношении имущества, которое находится у исполнительного органа Смоленской области, учреждения, казенного предприятия в оперативном управлении, по инициативе предприятия </w:t>
      </w:r>
      <w:r w:rsidR="00F93B8B">
        <w:rPr>
          <w:sz w:val="28"/>
        </w:rPr>
        <w:t>–</w:t>
      </w:r>
      <w:r>
        <w:rPr>
          <w:sz w:val="28"/>
        </w:rPr>
        <w:t xml:space="preserve"> в отношении имущества, которое находится у</w:t>
      </w:r>
      <w:proofErr w:type="gramEnd"/>
      <w:r>
        <w:rPr>
          <w:sz w:val="28"/>
        </w:rPr>
        <w:t xml:space="preserve"> предприятия в хозяйственном ведении</w:t>
      </w:r>
      <w:proofErr w:type="gramStart"/>
      <w:r>
        <w:rPr>
          <w:sz w:val="28"/>
        </w:rPr>
        <w:t>.»;</w:t>
      </w:r>
      <w:proofErr w:type="gramEnd"/>
    </w:p>
    <w:p w:rsidR="00E60388" w:rsidRDefault="00755930">
      <w:pPr>
        <w:ind w:firstLine="709"/>
        <w:jc w:val="both"/>
        <w:rPr>
          <w:sz w:val="28"/>
        </w:rPr>
      </w:pPr>
      <w:r>
        <w:rPr>
          <w:sz w:val="28"/>
        </w:rPr>
        <w:t>- абзац первый пункта 3.2 изложить в следующей редакции:</w:t>
      </w:r>
    </w:p>
    <w:p w:rsidR="00E60388" w:rsidRDefault="00755930">
      <w:pPr>
        <w:jc w:val="both"/>
        <w:rPr>
          <w:sz w:val="28"/>
        </w:rPr>
      </w:pPr>
      <w:r>
        <w:rPr>
          <w:sz w:val="28"/>
        </w:rPr>
        <w:tab/>
        <w:t xml:space="preserve">«3.2. </w:t>
      </w:r>
      <w:proofErr w:type="gramStart"/>
      <w:r>
        <w:rPr>
          <w:sz w:val="28"/>
        </w:rPr>
        <w:t xml:space="preserve">Для получения согласия на сдачу в аренду имущества, находящегося в государственной собственности Смоленской области, в случае, предусмотренном пунктом 3.1 настоящего </w:t>
      </w:r>
      <w:r w:rsidR="003B1605">
        <w:rPr>
          <w:sz w:val="28"/>
        </w:rPr>
        <w:t>Положения</w:t>
      </w:r>
      <w:r>
        <w:rPr>
          <w:sz w:val="28"/>
        </w:rPr>
        <w:t>, исполнительный орган Смоленской области, учреждение, казенное предприятие, предприятие представляют в уполномоченный орган письменное обращение, подписанное руководителем исполнительного органа</w:t>
      </w:r>
      <w:r w:rsidR="00FF4210">
        <w:rPr>
          <w:sz w:val="28"/>
        </w:rPr>
        <w:t xml:space="preserve"> Смоленской области, учреждения, казенного предприятия, предприятия</w:t>
      </w:r>
      <w:r>
        <w:rPr>
          <w:sz w:val="28"/>
        </w:rPr>
        <w:t xml:space="preserve"> (далее – письменное обращение).»;</w:t>
      </w:r>
      <w:proofErr w:type="gramEnd"/>
    </w:p>
    <w:p w:rsidR="00E60388" w:rsidRDefault="00755930">
      <w:pPr>
        <w:ind w:firstLine="709"/>
        <w:jc w:val="both"/>
        <w:rPr>
          <w:sz w:val="28"/>
        </w:rPr>
      </w:pPr>
      <w:r>
        <w:rPr>
          <w:sz w:val="28"/>
        </w:rPr>
        <w:t>- пункт 3.4 признать утратившим силу;</w:t>
      </w:r>
    </w:p>
    <w:p w:rsidR="00E60388" w:rsidRDefault="00755930">
      <w:pPr>
        <w:ind w:firstLine="709"/>
        <w:jc w:val="both"/>
        <w:rPr>
          <w:sz w:val="28"/>
        </w:rPr>
      </w:pPr>
      <w:r>
        <w:rPr>
          <w:sz w:val="28"/>
        </w:rPr>
        <w:t>- в пункте 3.5 слова «пунктами 3.3, 3.4» заменить словами «пунктом 3.3»;</w:t>
      </w:r>
    </w:p>
    <w:p w:rsidR="00E60388" w:rsidRDefault="00755930">
      <w:pPr>
        <w:ind w:firstLine="709"/>
        <w:jc w:val="both"/>
        <w:rPr>
          <w:sz w:val="28"/>
        </w:rPr>
      </w:pPr>
      <w:r>
        <w:rPr>
          <w:sz w:val="28"/>
        </w:rPr>
        <w:t>6)  абзац третий пункта 4.4 раздела 4 после слов «имущества, которое находится у» дополнить словами «исполнительного органа Смоленской области</w:t>
      </w:r>
      <w:proofErr w:type="gramStart"/>
      <w:r>
        <w:rPr>
          <w:sz w:val="28"/>
        </w:rPr>
        <w:t>,»</w:t>
      </w:r>
      <w:proofErr w:type="gramEnd"/>
      <w:r>
        <w:rPr>
          <w:sz w:val="28"/>
        </w:rPr>
        <w:t>;</w:t>
      </w:r>
    </w:p>
    <w:p w:rsidR="00E60388" w:rsidRPr="00211F88" w:rsidRDefault="00755930">
      <w:pPr>
        <w:ind w:firstLine="709"/>
        <w:jc w:val="both"/>
        <w:rPr>
          <w:sz w:val="28"/>
        </w:rPr>
      </w:pPr>
      <w:r w:rsidRPr="00211F88">
        <w:rPr>
          <w:sz w:val="28"/>
        </w:rPr>
        <w:t>7) в разделе 5:</w:t>
      </w:r>
    </w:p>
    <w:p w:rsidR="00E60388" w:rsidRPr="00211F88" w:rsidRDefault="00755930">
      <w:pPr>
        <w:ind w:firstLine="709"/>
        <w:jc w:val="both"/>
        <w:rPr>
          <w:sz w:val="28"/>
        </w:rPr>
      </w:pPr>
      <w:r w:rsidRPr="00211F88">
        <w:rPr>
          <w:sz w:val="28"/>
        </w:rPr>
        <w:t>- в пункте 5.4:</w:t>
      </w:r>
    </w:p>
    <w:p w:rsidR="00E60388" w:rsidRPr="00211F88" w:rsidRDefault="00755930">
      <w:pPr>
        <w:ind w:firstLine="709"/>
        <w:jc w:val="both"/>
        <w:rPr>
          <w:sz w:val="28"/>
        </w:rPr>
      </w:pPr>
      <w:r w:rsidRPr="00211F88">
        <w:rPr>
          <w:sz w:val="28"/>
        </w:rPr>
        <w:t>- абзац первый изложить в следующей редакции:</w:t>
      </w:r>
    </w:p>
    <w:p w:rsidR="00E60388" w:rsidRPr="00211F88" w:rsidRDefault="00755930">
      <w:pPr>
        <w:ind w:firstLine="709"/>
        <w:jc w:val="both"/>
        <w:rPr>
          <w:sz w:val="28"/>
        </w:rPr>
      </w:pPr>
      <w:r w:rsidRPr="00211F88">
        <w:rPr>
          <w:sz w:val="28"/>
        </w:rPr>
        <w:t xml:space="preserve">«5.4.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иные установленные областными государственными </w:t>
      </w:r>
      <w:r w:rsidRPr="00211F88">
        <w:rPr>
          <w:sz w:val="28"/>
        </w:rPr>
        <w:lastRenderedPageBreak/>
        <w:t>программами приоритетные виды деятельности, а также физических лиц, применяющих специальный налоговый режим, устанавливается льгота по арендной плате в форме понижающего коэффициента, равного 0,25.»;</w:t>
      </w:r>
    </w:p>
    <w:p w:rsidR="00E60388" w:rsidRPr="00211F88" w:rsidRDefault="00755930">
      <w:pPr>
        <w:ind w:firstLine="709"/>
        <w:jc w:val="both"/>
        <w:rPr>
          <w:sz w:val="28"/>
        </w:rPr>
      </w:pPr>
      <w:r w:rsidRPr="00211F88">
        <w:rPr>
          <w:sz w:val="28"/>
        </w:rPr>
        <w:t>- абзацы второй</w:t>
      </w:r>
      <w:r w:rsidR="00CC0EBF">
        <w:rPr>
          <w:sz w:val="28"/>
        </w:rPr>
        <w:t xml:space="preserve"> – </w:t>
      </w:r>
      <w:r w:rsidRPr="00211F88">
        <w:rPr>
          <w:sz w:val="28"/>
        </w:rPr>
        <w:t>пятый признать утратившими силу;</w:t>
      </w:r>
    </w:p>
    <w:p w:rsidR="00E60388" w:rsidRPr="00211F88" w:rsidRDefault="00755930">
      <w:pPr>
        <w:ind w:firstLine="709"/>
        <w:jc w:val="both"/>
        <w:rPr>
          <w:sz w:val="28"/>
        </w:rPr>
      </w:pPr>
      <w:r w:rsidRPr="00211F88">
        <w:rPr>
          <w:sz w:val="28"/>
        </w:rPr>
        <w:t xml:space="preserve">- дополнить пунктами </w:t>
      </w:r>
      <w:r w:rsidR="00BF36B6">
        <w:rPr>
          <w:sz w:val="28"/>
        </w:rPr>
        <w:t>5.4</w:t>
      </w:r>
      <w:r w:rsidR="00BF36B6">
        <w:rPr>
          <w:sz w:val="28"/>
          <w:vertAlign w:val="superscript"/>
        </w:rPr>
        <w:t>1</w:t>
      </w:r>
      <w:r w:rsidRPr="00211F88">
        <w:rPr>
          <w:sz w:val="28"/>
        </w:rPr>
        <w:t xml:space="preserve">, </w:t>
      </w:r>
      <w:r w:rsidR="00BF36B6">
        <w:rPr>
          <w:sz w:val="28"/>
        </w:rPr>
        <w:t>5.</w:t>
      </w:r>
      <w:r w:rsidR="00BF36B6" w:rsidRPr="00BF36B6">
        <w:rPr>
          <w:sz w:val="28"/>
        </w:rPr>
        <w:t>4</w:t>
      </w:r>
      <w:r w:rsidR="00BF36B6">
        <w:rPr>
          <w:sz w:val="28"/>
          <w:vertAlign w:val="superscript"/>
        </w:rPr>
        <w:t>2</w:t>
      </w:r>
      <w:r w:rsidR="00BF36B6">
        <w:rPr>
          <w:sz w:val="28"/>
        </w:rPr>
        <w:t xml:space="preserve"> </w:t>
      </w:r>
      <w:r w:rsidRPr="00BF36B6">
        <w:rPr>
          <w:sz w:val="28"/>
        </w:rPr>
        <w:t>следующего</w:t>
      </w:r>
      <w:r w:rsidRPr="00211F88">
        <w:rPr>
          <w:sz w:val="28"/>
        </w:rPr>
        <w:t xml:space="preserve"> содержания:</w:t>
      </w:r>
    </w:p>
    <w:p w:rsidR="00E60388" w:rsidRPr="00211F88" w:rsidRDefault="00FF4210">
      <w:pPr>
        <w:ind w:firstLine="709"/>
        <w:jc w:val="both"/>
        <w:rPr>
          <w:sz w:val="28"/>
        </w:rPr>
      </w:pPr>
      <w:r>
        <w:rPr>
          <w:sz w:val="28"/>
        </w:rPr>
        <w:t>«5.4</w:t>
      </w:r>
      <w:r>
        <w:rPr>
          <w:sz w:val="28"/>
          <w:vertAlign w:val="superscript"/>
        </w:rPr>
        <w:t>1</w:t>
      </w:r>
      <w:r w:rsidR="00755930" w:rsidRPr="00211F88">
        <w:rPr>
          <w:sz w:val="28"/>
        </w:rPr>
        <w:t>. Для организаций, образующих инфраструктуру поддержки субъектов малого и среднего предпринимательства, осуществляющих управление индустриальными парками, устанавливается льгота по арендной плате в форме понижающего коэффициента, равного 0,01.</w:t>
      </w:r>
    </w:p>
    <w:p w:rsidR="00E60388" w:rsidRPr="00211F88" w:rsidRDefault="00FF4210">
      <w:pPr>
        <w:ind w:firstLine="709"/>
        <w:jc w:val="both"/>
        <w:rPr>
          <w:sz w:val="28"/>
        </w:rPr>
      </w:pPr>
      <w:r>
        <w:rPr>
          <w:sz w:val="28"/>
        </w:rPr>
        <w:t>5.4</w:t>
      </w:r>
      <w:r>
        <w:rPr>
          <w:sz w:val="28"/>
          <w:vertAlign w:val="superscript"/>
        </w:rPr>
        <w:t>2</w:t>
      </w:r>
      <w:r w:rsidRPr="00211F88">
        <w:rPr>
          <w:sz w:val="28"/>
        </w:rPr>
        <w:t xml:space="preserve">. </w:t>
      </w:r>
      <w:proofErr w:type="gramStart"/>
      <w:r w:rsidR="00755930" w:rsidRPr="00211F88">
        <w:rPr>
          <w:sz w:val="28"/>
        </w:rPr>
        <w:t xml:space="preserve">Для субъектов малого и среднего предпринимательства, арендующих по договорам аренды, заключенным на срок 5 лет и более, объекты культурного наследия (памятники истории и культуры) народов Российской Федерации, являющиеся зданием, строением или сооружением общей площадью более </w:t>
      </w:r>
      <w:r w:rsidR="00CD60B0">
        <w:rPr>
          <w:sz w:val="28"/>
        </w:rPr>
        <w:br/>
      </w:r>
      <w:r w:rsidR="00755930" w:rsidRPr="00211F88">
        <w:rPr>
          <w:sz w:val="28"/>
        </w:rPr>
        <w:t>500 квадратных метров, за исключением таких объектов, соответствующих установленным Правительством Российской Федерации критериям отнесения объектов культурного наследия (памятников истории и культуры) народов Российской Федерации, включенных</w:t>
      </w:r>
      <w:proofErr w:type="gramEnd"/>
      <w:r w:rsidR="00755930" w:rsidRPr="00211F88">
        <w:rPr>
          <w:sz w:val="28"/>
        </w:rPr>
        <w:t xml:space="preserve"> в реестр объектов культурного наследия (памятников истории и культуры) народов Российской Федерации, к объектам культурного наследия (памятникам истории и культуры) народов Российской Федерации, находящимся в неудовлетворительном состоянии, устанавливается льгота по арендной плате в форме понижающего коэффициент</w:t>
      </w:r>
      <w:r w:rsidR="003B1605">
        <w:rPr>
          <w:sz w:val="28"/>
        </w:rPr>
        <w:t>а, равного 0,25, при этом понижающие</w:t>
      </w:r>
      <w:r w:rsidR="00755930" w:rsidRPr="00211F88">
        <w:rPr>
          <w:sz w:val="28"/>
        </w:rPr>
        <w:t xml:space="preserve"> коэффициент</w:t>
      </w:r>
      <w:r w:rsidR="003B1605">
        <w:rPr>
          <w:sz w:val="28"/>
        </w:rPr>
        <w:t>ы, предусмотренные</w:t>
      </w:r>
      <w:r w:rsidR="00755930" w:rsidRPr="00211F88">
        <w:rPr>
          <w:sz w:val="28"/>
        </w:rPr>
        <w:t xml:space="preserve"> пунктами 5.4, </w:t>
      </w:r>
      <w:r>
        <w:rPr>
          <w:sz w:val="28"/>
        </w:rPr>
        <w:t>5.4</w:t>
      </w:r>
      <w:r>
        <w:rPr>
          <w:sz w:val="28"/>
          <w:vertAlign w:val="superscript"/>
        </w:rPr>
        <w:t>1</w:t>
      </w:r>
      <w:r w:rsidRPr="00211F88">
        <w:rPr>
          <w:sz w:val="28"/>
        </w:rPr>
        <w:t xml:space="preserve"> </w:t>
      </w:r>
      <w:r w:rsidR="00755930" w:rsidRPr="00211F88">
        <w:rPr>
          <w:sz w:val="28"/>
        </w:rPr>
        <w:t>н</w:t>
      </w:r>
      <w:r w:rsidR="007B45BF">
        <w:rPr>
          <w:sz w:val="28"/>
        </w:rPr>
        <w:t>астоящего Положения, не применяю</w:t>
      </w:r>
      <w:r w:rsidR="00755930" w:rsidRPr="00211F88">
        <w:rPr>
          <w:sz w:val="28"/>
        </w:rPr>
        <w:t>тся</w:t>
      </w:r>
      <w:proofErr w:type="gramStart"/>
      <w:r w:rsidR="00755930" w:rsidRPr="00211F88">
        <w:rPr>
          <w:sz w:val="28"/>
        </w:rPr>
        <w:t>.»;</w:t>
      </w:r>
      <w:proofErr w:type="gramEnd"/>
    </w:p>
    <w:p w:rsidR="00E60388" w:rsidRDefault="00026840">
      <w:pPr>
        <w:ind w:firstLine="709"/>
        <w:jc w:val="both"/>
        <w:rPr>
          <w:sz w:val="28"/>
        </w:rPr>
      </w:pPr>
      <w:r>
        <w:rPr>
          <w:sz w:val="28"/>
        </w:rPr>
        <w:t>- абзац семнадцатый</w:t>
      </w:r>
      <w:r w:rsidR="00755930" w:rsidRPr="00211F88">
        <w:rPr>
          <w:sz w:val="28"/>
        </w:rPr>
        <w:t xml:space="preserve"> пун</w:t>
      </w:r>
      <w:r>
        <w:rPr>
          <w:sz w:val="28"/>
        </w:rPr>
        <w:t>кта 5.5 изложить в следующей редакции:</w:t>
      </w:r>
    </w:p>
    <w:p w:rsidR="00026840" w:rsidRPr="003D6546" w:rsidRDefault="00026840" w:rsidP="00026840">
      <w:pPr>
        <w:autoSpaceDE w:val="0"/>
        <w:autoSpaceDN w:val="0"/>
        <w:adjustRightInd w:val="0"/>
        <w:jc w:val="center"/>
        <w:rPr>
          <w:sz w:val="28"/>
          <w:szCs w:val="28"/>
        </w:rPr>
      </w:pPr>
      <w:r>
        <w:rPr>
          <w:sz w:val="28"/>
          <w:szCs w:val="28"/>
        </w:rPr>
        <w:t>«</w:t>
      </w:r>
      <w:r w:rsidRPr="003D6546">
        <w:rPr>
          <w:sz w:val="28"/>
          <w:szCs w:val="28"/>
        </w:rPr>
        <w:t>А</w:t>
      </w:r>
      <w:proofErr w:type="gramStart"/>
      <w:r w:rsidRPr="003D6546">
        <w:rPr>
          <w:sz w:val="28"/>
          <w:szCs w:val="28"/>
          <w:vertAlign w:val="subscript"/>
          <w:lang w:val="en-US"/>
        </w:rPr>
        <w:t>n</w:t>
      </w:r>
      <w:proofErr w:type="gramEnd"/>
      <w:r w:rsidRPr="003D6546">
        <w:rPr>
          <w:sz w:val="28"/>
          <w:szCs w:val="28"/>
        </w:rPr>
        <w:t xml:space="preserve"> = А</w:t>
      </w:r>
      <w:r w:rsidRPr="003D6546">
        <w:rPr>
          <w:sz w:val="28"/>
          <w:szCs w:val="28"/>
          <w:vertAlign w:val="subscript"/>
          <w:lang w:val="en-US"/>
        </w:rPr>
        <w:t>n</w:t>
      </w:r>
      <w:r w:rsidRPr="003D6546">
        <w:rPr>
          <w:sz w:val="28"/>
          <w:szCs w:val="28"/>
          <w:vertAlign w:val="subscript"/>
        </w:rPr>
        <w:t>-1</w:t>
      </w:r>
      <w:r>
        <w:rPr>
          <w:sz w:val="28"/>
          <w:szCs w:val="28"/>
        </w:rPr>
        <w:t xml:space="preserve"> х (1 + 0,01 х Инф)</w:t>
      </w:r>
      <w:r w:rsidRPr="003D6546">
        <w:rPr>
          <w:sz w:val="28"/>
          <w:szCs w:val="28"/>
        </w:rPr>
        <w:t>, где:</w:t>
      </w:r>
      <w:r>
        <w:rPr>
          <w:sz w:val="28"/>
          <w:szCs w:val="28"/>
        </w:rPr>
        <w:t>»;</w:t>
      </w:r>
    </w:p>
    <w:p w:rsidR="00E60388" w:rsidRPr="00211F88" w:rsidRDefault="00755930">
      <w:pPr>
        <w:pStyle w:val="ConsPlusNormal"/>
        <w:ind w:firstLine="709"/>
        <w:jc w:val="both"/>
        <w:rPr>
          <w:rFonts w:ascii="Times New Roman" w:hAnsi="Times New Roman"/>
          <w:sz w:val="28"/>
        </w:rPr>
      </w:pPr>
      <w:r w:rsidRPr="00211F88">
        <w:rPr>
          <w:rFonts w:ascii="Times New Roman" w:hAnsi="Times New Roman"/>
          <w:sz w:val="28"/>
        </w:rPr>
        <w:t>8) дополнить приложением № 3 (прилагается).</w:t>
      </w:r>
    </w:p>
    <w:p w:rsidR="00E60388" w:rsidRPr="00211F88" w:rsidRDefault="00755930">
      <w:pPr>
        <w:pStyle w:val="ConsPlusNormal"/>
        <w:ind w:firstLine="709"/>
        <w:jc w:val="both"/>
        <w:rPr>
          <w:rFonts w:ascii="Times New Roman" w:hAnsi="Times New Roman"/>
          <w:sz w:val="28"/>
        </w:rPr>
      </w:pPr>
      <w:r w:rsidRPr="00211F88">
        <w:rPr>
          <w:rFonts w:ascii="Times New Roman" w:hAnsi="Times New Roman"/>
          <w:sz w:val="28"/>
        </w:rPr>
        <w:t xml:space="preserve">2. </w:t>
      </w:r>
      <w:proofErr w:type="gramStart"/>
      <w:r w:rsidRPr="00211F88">
        <w:rPr>
          <w:rFonts w:ascii="Times New Roman" w:hAnsi="Times New Roman"/>
          <w:sz w:val="28"/>
        </w:rPr>
        <w:t xml:space="preserve">Установить, что по </w:t>
      </w:r>
      <w:r w:rsidR="00784C69" w:rsidRPr="00211F88">
        <w:rPr>
          <w:rFonts w:ascii="Times New Roman" w:hAnsi="Times New Roman"/>
          <w:sz w:val="28"/>
        </w:rPr>
        <w:t xml:space="preserve">заключенным до вступления в силу настоящего постановления </w:t>
      </w:r>
      <w:r w:rsidRPr="00211F88">
        <w:rPr>
          <w:rFonts w:ascii="Times New Roman" w:hAnsi="Times New Roman"/>
          <w:sz w:val="28"/>
        </w:rPr>
        <w:t xml:space="preserve">сроком 5 лет и более </w:t>
      </w:r>
      <w:r w:rsidR="00784C69" w:rsidRPr="00211F88">
        <w:rPr>
          <w:rFonts w:ascii="Times New Roman" w:hAnsi="Times New Roman"/>
          <w:sz w:val="28"/>
        </w:rPr>
        <w:t xml:space="preserve">договорам аренды </w:t>
      </w:r>
      <w:r w:rsidRPr="00211F88">
        <w:rPr>
          <w:rFonts w:ascii="Times New Roman" w:hAnsi="Times New Roman"/>
          <w:sz w:val="28"/>
        </w:rPr>
        <w:t xml:space="preserve">объектов культурного наследия (памятников истории и культуры) народов Российской Федерации, являющихся зданием, строением или сооружением общей площадью более </w:t>
      </w:r>
      <w:r w:rsidR="00026840">
        <w:rPr>
          <w:rFonts w:ascii="Times New Roman" w:hAnsi="Times New Roman"/>
          <w:sz w:val="28"/>
        </w:rPr>
        <w:br/>
      </w:r>
      <w:r w:rsidRPr="00211F88">
        <w:rPr>
          <w:rFonts w:ascii="Times New Roman" w:hAnsi="Times New Roman"/>
          <w:sz w:val="28"/>
        </w:rPr>
        <w:t>500 квадратных метров, за исключением таких объектов, соответствующих установленным Правительством Российской Федерации критериям отнесения объектов культурного наследия (памятников истории и  культуры) народов Российской Федерации, включенных</w:t>
      </w:r>
      <w:proofErr w:type="gramEnd"/>
      <w:r w:rsidRPr="00211F88">
        <w:rPr>
          <w:rFonts w:ascii="Times New Roman" w:hAnsi="Times New Roman"/>
          <w:sz w:val="28"/>
        </w:rPr>
        <w:t xml:space="preserve"> в реестр объектов культурного наследия (памятников истории и культуры) народов Российской Федерации, к объектам культурного наследия (памятникам истории и культуры) народов Российской Федерации, находящимся в неудовлетворительном состоянии</w:t>
      </w:r>
      <w:r w:rsidR="00F734CC">
        <w:rPr>
          <w:rFonts w:ascii="Times New Roman" w:hAnsi="Times New Roman"/>
          <w:sz w:val="28"/>
        </w:rPr>
        <w:t xml:space="preserve">, </w:t>
      </w:r>
      <w:r w:rsidRPr="00211F88">
        <w:rPr>
          <w:rFonts w:ascii="Times New Roman" w:hAnsi="Times New Roman"/>
          <w:sz w:val="28"/>
        </w:rPr>
        <w:t xml:space="preserve">устанавливается </w:t>
      </w:r>
      <w:r w:rsidR="00F734CC" w:rsidRPr="00211F88">
        <w:rPr>
          <w:rFonts w:ascii="Times New Roman" w:hAnsi="Times New Roman"/>
          <w:sz w:val="28"/>
        </w:rPr>
        <w:t xml:space="preserve">по заявлению арендатора арендодателю в произвольной форме </w:t>
      </w:r>
      <w:r w:rsidRPr="00211F88">
        <w:rPr>
          <w:rFonts w:ascii="Times New Roman" w:hAnsi="Times New Roman"/>
          <w:sz w:val="28"/>
        </w:rPr>
        <w:t>льгота по арендной плате в форме понижающего коэффициента, равного 0,25,</w:t>
      </w:r>
      <w:r w:rsidR="00F734CC" w:rsidRPr="00F734CC">
        <w:rPr>
          <w:rFonts w:ascii="Times New Roman" w:hAnsi="Times New Roman"/>
          <w:sz w:val="28"/>
        </w:rPr>
        <w:t xml:space="preserve"> </w:t>
      </w:r>
      <w:proofErr w:type="gramStart"/>
      <w:r w:rsidR="00F734CC" w:rsidRPr="00211F88">
        <w:rPr>
          <w:rFonts w:ascii="Times New Roman" w:hAnsi="Times New Roman"/>
          <w:sz w:val="28"/>
        </w:rPr>
        <w:t>с даты заключения</w:t>
      </w:r>
      <w:proofErr w:type="gramEnd"/>
      <w:r w:rsidR="00F734CC" w:rsidRPr="00211F88">
        <w:rPr>
          <w:rFonts w:ascii="Times New Roman" w:hAnsi="Times New Roman"/>
          <w:sz w:val="28"/>
        </w:rPr>
        <w:t xml:space="preserve"> такого договора</w:t>
      </w:r>
      <w:r w:rsidR="00F734CC">
        <w:rPr>
          <w:rFonts w:ascii="Times New Roman" w:hAnsi="Times New Roman"/>
          <w:sz w:val="28"/>
        </w:rPr>
        <w:t>.</w:t>
      </w:r>
    </w:p>
    <w:p w:rsidR="00E60388" w:rsidRPr="00211F88" w:rsidRDefault="00755930">
      <w:pPr>
        <w:pStyle w:val="ConsPlusNormal"/>
        <w:ind w:firstLine="709"/>
        <w:jc w:val="both"/>
        <w:rPr>
          <w:rFonts w:ascii="Times New Roman" w:hAnsi="Times New Roman"/>
          <w:sz w:val="28"/>
        </w:rPr>
      </w:pPr>
      <w:r w:rsidRPr="00211F88">
        <w:rPr>
          <w:rFonts w:ascii="Times New Roman" w:hAnsi="Times New Roman"/>
          <w:sz w:val="28"/>
        </w:rPr>
        <w:t xml:space="preserve">Арендная плата, оплаченная арендатором без учета </w:t>
      </w:r>
      <w:r w:rsidR="00F734CC">
        <w:rPr>
          <w:rFonts w:ascii="Times New Roman" w:hAnsi="Times New Roman"/>
          <w:sz w:val="28"/>
        </w:rPr>
        <w:t xml:space="preserve">указанного </w:t>
      </w:r>
      <w:r w:rsidRPr="00211F88">
        <w:rPr>
          <w:rFonts w:ascii="Times New Roman" w:hAnsi="Times New Roman"/>
          <w:sz w:val="28"/>
        </w:rPr>
        <w:t xml:space="preserve">понижающего коэффициента, возмещается арендатору путем </w:t>
      </w:r>
      <w:proofErr w:type="gramStart"/>
      <w:r w:rsidRPr="00211F88">
        <w:rPr>
          <w:rFonts w:ascii="Times New Roman" w:hAnsi="Times New Roman"/>
          <w:sz w:val="28"/>
        </w:rPr>
        <w:t>зачета</w:t>
      </w:r>
      <w:proofErr w:type="gramEnd"/>
      <w:r w:rsidRPr="00211F88">
        <w:rPr>
          <w:rFonts w:ascii="Times New Roman" w:hAnsi="Times New Roman"/>
          <w:sz w:val="28"/>
        </w:rPr>
        <w:t xml:space="preserve"> в счет подлежащей упл</w:t>
      </w:r>
      <w:r w:rsidR="00F734CC">
        <w:rPr>
          <w:rFonts w:ascii="Times New Roman" w:hAnsi="Times New Roman"/>
          <w:sz w:val="28"/>
        </w:rPr>
        <w:t xml:space="preserve">ате арендной платы по договору, но не более </w:t>
      </w:r>
      <w:r w:rsidRPr="00211F88">
        <w:rPr>
          <w:rFonts w:ascii="Times New Roman" w:hAnsi="Times New Roman"/>
          <w:sz w:val="28"/>
        </w:rPr>
        <w:t>размера арендной платы, подлежащей уплате в течение оставшегося срока действия договора аренды.</w:t>
      </w:r>
    </w:p>
    <w:p w:rsidR="00E60388" w:rsidRPr="00211F88" w:rsidRDefault="00755930">
      <w:pPr>
        <w:pStyle w:val="ConsPlusNormal"/>
        <w:ind w:firstLine="709"/>
        <w:jc w:val="both"/>
        <w:rPr>
          <w:rFonts w:ascii="Times New Roman" w:hAnsi="Times New Roman"/>
          <w:sz w:val="28"/>
        </w:rPr>
      </w:pPr>
      <w:r w:rsidRPr="00211F88">
        <w:rPr>
          <w:rFonts w:ascii="Times New Roman" w:hAnsi="Times New Roman"/>
          <w:sz w:val="28"/>
        </w:rPr>
        <w:t xml:space="preserve">3. </w:t>
      </w:r>
      <w:proofErr w:type="gramStart"/>
      <w:r w:rsidRPr="00211F88">
        <w:rPr>
          <w:rFonts w:ascii="Times New Roman" w:hAnsi="Times New Roman"/>
          <w:sz w:val="28"/>
        </w:rPr>
        <w:t xml:space="preserve">Установить, что по </w:t>
      </w:r>
      <w:r w:rsidR="00F734CC" w:rsidRPr="00211F88">
        <w:rPr>
          <w:rFonts w:ascii="Times New Roman" w:hAnsi="Times New Roman"/>
          <w:sz w:val="28"/>
        </w:rPr>
        <w:t xml:space="preserve">заключенным до вступления в силу настоящего </w:t>
      </w:r>
      <w:r w:rsidR="00F734CC" w:rsidRPr="00211F88">
        <w:rPr>
          <w:rFonts w:ascii="Times New Roman" w:hAnsi="Times New Roman"/>
          <w:sz w:val="28"/>
        </w:rPr>
        <w:lastRenderedPageBreak/>
        <w:t>постановления</w:t>
      </w:r>
      <w:r w:rsidR="00F734CC" w:rsidRPr="00F734CC">
        <w:rPr>
          <w:rFonts w:ascii="Times New Roman" w:hAnsi="Times New Roman"/>
          <w:sz w:val="28"/>
        </w:rPr>
        <w:t xml:space="preserve"> </w:t>
      </w:r>
      <w:r w:rsidR="00F734CC" w:rsidRPr="00211F88">
        <w:rPr>
          <w:rFonts w:ascii="Times New Roman" w:hAnsi="Times New Roman"/>
          <w:sz w:val="28"/>
        </w:rPr>
        <w:t xml:space="preserve">сроком 5 лет и более </w:t>
      </w:r>
      <w:r w:rsidRPr="00211F88">
        <w:rPr>
          <w:rFonts w:ascii="Times New Roman" w:hAnsi="Times New Roman"/>
          <w:sz w:val="28"/>
        </w:rPr>
        <w:t>договорам аренды, арендаторами по которым являю</w:t>
      </w:r>
      <w:r w:rsidR="00F734CC">
        <w:rPr>
          <w:rFonts w:ascii="Times New Roman" w:hAnsi="Times New Roman"/>
          <w:sz w:val="28"/>
        </w:rPr>
        <w:t xml:space="preserve">тся субъекты малого и среднего </w:t>
      </w:r>
      <w:r w:rsidRPr="00211F88">
        <w:rPr>
          <w:rFonts w:ascii="Times New Roman" w:hAnsi="Times New Roman"/>
          <w:sz w:val="28"/>
        </w:rPr>
        <w:t>предпринимательства, являющиеся сельскохозяйственными кооперативами или осуществляющие социально значимые виды деятельности, иные установленные областными государственными програ</w:t>
      </w:r>
      <w:r w:rsidR="00026840">
        <w:rPr>
          <w:rFonts w:ascii="Times New Roman" w:hAnsi="Times New Roman"/>
          <w:sz w:val="28"/>
        </w:rPr>
        <w:t>ммами</w:t>
      </w:r>
      <w:r w:rsidRPr="00211F88">
        <w:rPr>
          <w:rFonts w:ascii="Times New Roman" w:hAnsi="Times New Roman"/>
          <w:sz w:val="28"/>
        </w:rPr>
        <w:t xml:space="preserve"> приоритетные виды деятельности, а также физические лица, применяющие специальный налоговый режим, устанавливается </w:t>
      </w:r>
      <w:r w:rsidR="00F734CC" w:rsidRPr="00211F88">
        <w:rPr>
          <w:rFonts w:ascii="Times New Roman" w:hAnsi="Times New Roman"/>
          <w:sz w:val="28"/>
        </w:rPr>
        <w:t>по заявлению арендатора арендодателю</w:t>
      </w:r>
      <w:r w:rsidR="00F734CC" w:rsidRPr="00F734CC">
        <w:rPr>
          <w:rFonts w:ascii="Times New Roman" w:hAnsi="Times New Roman"/>
          <w:sz w:val="28"/>
        </w:rPr>
        <w:t xml:space="preserve"> </w:t>
      </w:r>
      <w:r w:rsidR="00F734CC" w:rsidRPr="00211F88">
        <w:rPr>
          <w:rFonts w:ascii="Times New Roman" w:hAnsi="Times New Roman"/>
          <w:sz w:val="28"/>
        </w:rPr>
        <w:t xml:space="preserve">в  произвольной форме </w:t>
      </w:r>
      <w:r w:rsidRPr="00211F88">
        <w:rPr>
          <w:rFonts w:ascii="Times New Roman" w:hAnsi="Times New Roman"/>
          <w:sz w:val="28"/>
        </w:rPr>
        <w:t>льгота</w:t>
      </w:r>
      <w:proofErr w:type="gramEnd"/>
      <w:r w:rsidRPr="00211F88">
        <w:rPr>
          <w:rFonts w:ascii="Times New Roman" w:hAnsi="Times New Roman"/>
          <w:sz w:val="28"/>
        </w:rPr>
        <w:t xml:space="preserve"> по арендной плате в форме понижающего коэффициента, равного 0,25, </w:t>
      </w:r>
      <w:proofErr w:type="gramStart"/>
      <w:r w:rsidR="00F734CC" w:rsidRPr="00211F88">
        <w:rPr>
          <w:rFonts w:ascii="Times New Roman" w:hAnsi="Times New Roman"/>
          <w:sz w:val="28"/>
        </w:rPr>
        <w:t>с даты заключения</w:t>
      </w:r>
      <w:proofErr w:type="gramEnd"/>
      <w:r w:rsidR="00F734CC" w:rsidRPr="00211F88">
        <w:rPr>
          <w:rFonts w:ascii="Times New Roman" w:hAnsi="Times New Roman"/>
          <w:sz w:val="28"/>
        </w:rPr>
        <w:t xml:space="preserve"> такого договора</w:t>
      </w:r>
      <w:r w:rsidRPr="00211F88">
        <w:rPr>
          <w:rFonts w:ascii="Times New Roman" w:hAnsi="Times New Roman"/>
          <w:sz w:val="28"/>
        </w:rPr>
        <w:t>.</w:t>
      </w:r>
    </w:p>
    <w:p w:rsidR="00F734CC" w:rsidRPr="00211F88" w:rsidRDefault="00F734CC" w:rsidP="00F734CC">
      <w:pPr>
        <w:pStyle w:val="ConsPlusNormal"/>
        <w:ind w:firstLine="709"/>
        <w:jc w:val="both"/>
        <w:rPr>
          <w:rFonts w:ascii="Times New Roman" w:hAnsi="Times New Roman"/>
          <w:sz w:val="28"/>
        </w:rPr>
      </w:pPr>
      <w:r w:rsidRPr="00211F88">
        <w:rPr>
          <w:rFonts w:ascii="Times New Roman" w:hAnsi="Times New Roman"/>
          <w:sz w:val="28"/>
        </w:rPr>
        <w:t xml:space="preserve">Арендная плата, оплаченная арендатором без учета </w:t>
      </w:r>
      <w:r>
        <w:rPr>
          <w:rFonts w:ascii="Times New Roman" w:hAnsi="Times New Roman"/>
          <w:sz w:val="28"/>
        </w:rPr>
        <w:t xml:space="preserve">указанного </w:t>
      </w:r>
      <w:r w:rsidRPr="00211F88">
        <w:rPr>
          <w:rFonts w:ascii="Times New Roman" w:hAnsi="Times New Roman"/>
          <w:sz w:val="28"/>
        </w:rPr>
        <w:t xml:space="preserve">понижающего коэффициента, возмещается арендатору путем </w:t>
      </w:r>
      <w:proofErr w:type="gramStart"/>
      <w:r w:rsidRPr="00211F88">
        <w:rPr>
          <w:rFonts w:ascii="Times New Roman" w:hAnsi="Times New Roman"/>
          <w:sz w:val="28"/>
        </w:rPr>
        <w:t>зачета</w:t>
      </w:r>
      <w:proofErr w:type="gramEnd"/>
      <w:r w:rsidRPr="00211F88">
        <w:rPr>
          <w:rFonts w:ascii="Times New Roman" w:hAnsi="Times New Roman"/>
          <w:sz w:val="28"/>
        </w:rPr>
        <w:t xml:space="preserve"> в счет подлежащей упл</w:t>
      </w:r>
      <w:r>
        <w:rPr>
          <w:rFonts w:ascii="Times New Roman" w:hAnsi="Times New Roman"/>
          <w:sz w:val="28"/>
        </w:rPr>
        <w:t xml:space="preserve">ате арендной платы по договору, но не более </w:t>
      </w:r>
      <w:r w:rsidRPr="00211F88">
        <w:rPr>
          <w:rFonts w:ascii="Times New Roman" w:hAnsi="Times New Roman"/>
          <w:sz w:val="28"/>
        </w:rPr>
        <w:t>размера арендной платы, подлежащей уплате в течение оставшегося срока действия договора аренды.</w:t>
      </w:r>
    </w:p>
    <w:p w:rsidR="00E60388" w:rsidRDefault="00E60388">
      <w:pPr>
        <w:jc w:val="both"/>
        <w:rPr>
          <w:sz w:val="28"/>
        </w:rPr>
      </w:pPr>
    </w:p>
    <w:p w:rsidR="00E60388" w:rsidRDefault="00E60388">
      <w:pPr>
        <w:jc w:val="both"/>
        <w:rPr>
          <w:sz w:val="28"/>
        </w:rPr>
      </w:pPr>
    </w:p>
    <w:tbl>
      <w:tblPr>
        <w:tblStyle w:val="afa"/>
        <w:tblW w:w="0" w:type="auto"/>
        <w:tblLayout w:type="fixed"/>
        <w:tblLook w:val="04A0" w:firstRow="1" w:lastRow="0" w:firstColumn="1" w:lastColumn="0" w:noHBand="0" w:noVBand="1"/>
      </w:tblPr>
      <w:tblGrid>
        <w:gridCol w:w="4786"/>
        <w:gridCol w:w="5528"/>
      </w:tblGrid>
      <w:tr w:rsidR="00E60388">
        <w:trPr>
          <w:trHeight w:val="691"/>
        </w:trPr>
        <w:tc>
          <w:tcPr>
            <w:tcW w:w="4786" w:type="dxa"/>
            <w:tcBorders>
              <w:top w:val="nil"/>
              <w:left w:val="nil"/>
              <w:bottom w:val="nil"/>
              <w:right w:val="nil"/>
            </w:tcBorders>
          </w:tcPr>
          <w:p w:rsidR="00211F88" w:rsidRDefault="00755930" w:rsidP="00211F88">
            <w:pPr>
              <w:jc w:val="both"/>
              <w:rPr>
                <w:sz w:val="28"/>
              </w:rPr>
            </w:pPr>
            <w:r>
              <w:rPr>
                <w:sz w:val="28"/>
              </w:rPr>
              <w:t>Губернатор</w:t>
            </w:r>
          </w:p>
          <w:p w:rsidR="00E60388" w:rsidRDefault="00755930" w:rsidP="00211F88">
            <w:pPr>
              <w:jc w:val="both"/>
              <w:rPr>
                <w:sz w:val="28"/>
              </w:rPr>
            </w:pPr>
            <w:r>
              <w:rPr>
                <w:sz w:val="28"/>
              </w:rPr>
              <w:t>Смоленской области</w:t>
            </w:r>
          </w:p>
        </w:tc>
        <w:tc>
          <w:tcPr>
            <w:tcW w:w="5528" w:type="dxa"/>
            <w:tcBorders>
              <w:top w:val="nil"/>
              <w:left w:val="nil"/>
              <w:bottom w:val="nil"/>
              <w:right w:val="nil"/>
            </w:tcBorders>
          </w:tcPr>
          <w:p w:rsidR="00E60388" w:rsidRDefault="00E60388">
            <w:pPr>
              <w:jc w:val="both"/>
              <w:rPr>
                <w:sz w:val="28"/>
              </w:rPr>
            </w:pPr>
          </w:p>
          <w:p w:rsidR="00E60388" w:rsidRDefault="00755930">
            <w:pPr>
              <w:ind w:right="-108"/>
              <w:jc w:val="right"/>
              <w:rPr>
                <w:b/>
                <w:sz w:val="28"/>
              </w:rPr>
            </w:pPr>
            <w:r>
              <w:rPr>
                <w:b/>
                <w:sz w:val="28"/>
              </w:rPr>
              <w:t>В.Н. Анохин</w:t>
            </w:r>
          </w:p>
        </w:tc>
      </w:tr>
    </w:tbl>
    <w:p w:rsidR="00E60388" w:rsidRDefault="00E60388">
      <w:pPr>
        <w:ind w:left="5670"/>
        <w:jc w:val="both"/>
        <w:rPr>
          <w:sz w:val="28"/>
        </w:rPr>
      </w:pPr>
    </w:p>
    <w:p w:rsidR="00E60388" w:rsidRDefault="00E60388">
      <w:pPr>
        <w:ind w:left="5670"/>
        <w:jc w:val="both"/>
        <w:rPr>
          <w:sz w:val="28"/>
        </w:rPr>
      </w:pPr>
    </w:p>
    <w:p w:rsidR="00E60388" w:rsidRDefault="00E60388">
      <w:pPr>
        <w:jc w:val="both"/>
        <w:rPr>
          <w:sz w:val="28"/>
        </w:rPr>
      </w:pPr>
    </w:p>
    <w:p w:rsidR="00E60388" w:rsidRDefault="00E60388">
      <w:pPr>
        <w:jc w:val="both"/>
        <w:rPr>
          <w:sz w:val="28"/>
        </w:rPr>
      </w:pPr>
    </w:p>
    <w:p w:rsidR="00E60388" w:rsidRDefault="00E60388">
      <w:pPr>
        <w:jc w:val="both"/>
        <w:rPr>
          <w:sz w:val="28"/>
        </w:rPr>
      </w:pPr>
    </w:p>
    <w:p w:rsidR="00E60388" w:rsidRDefault="00E60388">
      <w:pPr>
        <w:jc w:val="both"/>
        <w:rPr>
          <w:sz w:val="28"/>
        </w:rPr>
      </w:pPr>
    </w:p>
    <w:p w:rsidR="00E60388" w:rsidRDefault="00E60388">
      <w:pPr>
        <w:ind w:left="5670"/>
        <w:jc w:val="both"/>
        <w:rPr>
          <w:sz w:val="28"/>
        </w:rPr>
      </w:pPr>
    </w:p>
    <w:p w:rsidR="00E60388" w:rsidRDefault="00E60388">
      <w:pPr>
        <w:ind w:left="5670"/>
        <w:jc w:val="both"/>
        <w:rPr>
          <w:sz w:val="28"/>
        </w:rPr>
      </w:pPr>
    </w:p>
    <w:p w:rsidR="00E60388" w:rsidRDefault="00E60388">
      <w:pPr>
        <w:ind w:left="5670"/>
        <w:jc w:val="both"/>
        <w:rPr>
          <w:sz w:val="28"/>
        </w:rPr>
      </w:pPr>
    </w:p>
    <w:p w:rsidR="00E60388" w:rsidRDefault="00E60388">
      <w:pPr>
        <w:ind w:left="5670"/>
        <w:jc w:val="both"/>
        <w:rPr>
          <w:sz w:val="28"/>
        </w:rPr>
      </w:pPr>
    </w:p>
    <w:p w:rsidR="00E60388" w:rsidRDefault="00E60388">
      <w:pPr>
        <w:ind w:left="5670"/>
        <w:jc w:val="both"/>
        <w:rPr>
          <w:sz w:val="28"/>
        </w:rPr>
      </w:pPr>
    </w:p>
    <w:p w:rsidR="00E60388" w:rsidRDefault="00E60388">
      <w:pPr>
        <w:ind w:left="5670"/>
        <w:jc w:val="both"/>
        <w:rPr>
          <w:sz w:val="28"/>
        </w:rPr>
      </w:pPr>
    </w:p>
    <w:p w:rsidR="00E60388" w:rsidRDefault="00E60388">
      <w:pPr>
        <w:ind w:left="5670"/>
        <w:jc w:val="both"/>
        <w:rPr>
          <w:sz w:val="28"/>
        </w:rPr>
      </w:pPr>
    </w:p>
    <w:p w:rsidR="00E60388" w:rsidRDefault="00E60388">
      <w:pPr>
        <w:ind w:left="5670"/>
        <w:jc w:val="both"/>
        <w:rPr>
          <w:sz w:val="28"/>
        </w:rPr>
      </w:pPr>
    </w:p>
    <w:p w:rsidR="00E60388" w:rsidRDefault="00E60388">
      <w:pPr>
        <w:ind w:left="5670"/>
        <w:jc w:val="both"/>
        <w:rPr>
          <w:sz w:val="28"/>
        </w:rPr>
      </w:pPr>
    </w:p>
    <w:p w:rsidR="00E60388" w:rsidRDefault="00E60388">
      <w:pPr>
        <w:ind w:left="5670"/>
        <w:jc w:val="both"/>
        <w:rPr>
          <w:sz w:val="28"/>
        </w:rPr>
      </w:pPr>
    </w:p>
    <w:p w:rsidR="00E60388" w:rsidRDefault="00E60388">
      <w:pPr>
        <w:ind w:left="5670"/>
        <w:jc w:val="both"/>
        <w:rPr>
          <w:sz w:val="28"/>
        </w:rPr>
      </w:pPr>
    </w:p>
    <w:p w:rsidR="00E60388" w:rsidRDefault="00E60388">
      <w:pPr>
        <w:ind w:left="5670"/>
        <w:jc w:val="both"/>
        <w:rPr>
          <w:sz w:val="28"/>
        </w:rPr>
      </w:pPr>
    </w:p>
    <w:p w:rsidR="00E60388" w:rsidRDefault="00E60388">
      <w:pPr>
        <w:ind w:left="5670"/>
        <w:jc w:val="both"/>
        <w:rPr>
          <w:sz w:val="28"/>
        </w:rPr>
      </w:pPr>
    </w:p>
    <w:p w:rsidR="00E60388" w:rsidRDefault="00E60388">
      <w:pPr>
        <w:ind w:left="5670"/>
        <w:jc w:val="both"/>
        <w:rPr>
          <w:sz w:val="28"/>
        </w:rPr>
      </w:pPr>
    </w:p>
    <w:p w:rsidR="00E60388" w:rsidRDefault="00E60388">
      <w:pPr>
        <w:ind w:left="5670"/>
        <w:jc w:val="both"/>
        <w:rPr>
          <w:sz w:val="28"/>
        </w:rPr>
      </w:pPr>
    </w:p>
    <w:p w:rsidR="00CD60B0" w:rsidRDefault="00CD60B0">
      <w:pPr>
        <w:ind w:left="5670"/>
        <w:jc w:val="both"/>
        <w:rPr>
          <w:sz w:val="28"/>
        </w:rPr>
      </w:pPr>
    </w:p>
    <w:p w:rsidR="00CD60B0" w:rsidRDefault="00CD60B0">
      <w:pPr>
        <w:ind w:left="5670"/>
        <w:jc w:val="both"/>
        <w:rPr>
          <w:sz w:val="28"/>
        </w:rPr>
      </w:pPr>
    </w:p>
    <w:p w:rsidR="00CD60B0" w:rsidRDefault="00CD60B0">
      <w:pPr>
        <w:ind w:left="5670"/>
        <w:jc w:val="both"/>
        <w:rPr>
          <w:sz w:val="28"/>
        </w:rPr>
      </w:pPr>
    </w:p>
    <w:p w:rsidR="00E60388" w:rsidRDefault="00E60388">
      <w:pPr>
        <w:ind w:left="5670"/>
        <w:jc w:val="both"/>
        <w:rPr>
          <w:sz w:val="28"/>
        </w:rPr>
      </w:pPr>
    </w:p>
    <w:p w:rsidR="00E60388" w:rsidRDefault="00E60388">
      <w:pPr>
        <w:ind w:left="5670"/>
        <w:jc w:val="both"/>
        <w:rPr>
          <w:sz w:val="28"/>
        </w:rPr>
      </w:pPr>
    </w:p>
    <w:p w:rsidR="00E60388" w:rsidRDefault="00E60388">
      <w:pPr>
        <w:ind w:left="5670"/>
        <w:jc w:val="both"/>
        <w:rPr>
          <w:sz w:val="28"/>
        </w:rPr>
      </w:pPr>
    </w:p>
    <w:p w:rsidR="00C01CEE" w:rsidRDefault="00C01CEE">
      <w:pPr>
        <w:ind w:left="5670"/>
        <w:jc w:val="both"/>
        <w:rPr>
          <w:sz w:val="26"/>
          <w:szCs w:val="26"/>
        </w:rPr>
      </w:pPr>
    </w:p>
    <w:p w:rsidR="00C01CEE" w:rsidRDefault="00C01CEE">
      <w:pPr>
        <w:ind w:left="5670"/>
        <w:jc w:val="both"/>
        <w:rPr>
          <w:sz w:val="26"/>
          <w:szCs w:val="26"/>
        </w:rPr>
      </w:pPr>
    </w:p>
    <w:p w:rsidR="00E60388" w:rsidRPr="00C01CEE" w:rsidRDefault="00755930">
      <w:pPr>
        <w:ind w:left="5670"/>
        <w:jc w:val="both"/>
        <w:rPr>
          <w:sz w:val="26"/>
          <w:szCs w:val="26"/>
        </w:rPr>
      </w:pPr>
      <w:r w:rsidRPr="00C01CEE">
        <w:rPr>
          <w:sz w:val="26"/>
          <w:szCs w:val="26"/>
        </w:rPr>
        <w:lastRenderedPageBreak/>
        <w:t>Приложение № 3</w:t>
      </w:r>
    </w:p>
    <w:p w:rsidR="00E60388" w:rsidRPr="00C01CEE" w:rsidRDefault="00755930">
      <w:pPr>
        <w:ind w:left="5670"/>
        <w:jc w:val="both"/>
        <w:rPr>
          <w:sz w:val="26"/>
          <w:szCs w:val="26"/>
        </w:rPr>
      </w:pPr>
      <w:r w:rsidRPr="00C01CEE">
        <w:rPr>
          <w:sz w:val="26"/>
          <w:szCs w:val="26"/>
        </w:rPr>
        <w:t>к Положению</w:t>
      </w:r>
      <w:r w:rsidR="00C01CEE">
        <w:rPr>
          <w:sz w:val="26"/>
          <w:szCs w:val="26"/>
        </w:rPr>
        <w:t xml:space="preserve"> </w:t>
      </w:r>
      <w:r w:rsidRPr="00C01CEE">
        <w:rPr>
          <w:sz w:val="26"/>
          <w:szCs w:val="26"/>
        </w:rPr>
        <w:t>о порядке и условиях предоставления</w:t>
      </w:r>
      <w:r w:rsidR="00C01CEE">
        <w:rPr>
          <w:sz w:val="26"/>
          <w:szCs w:val="26"/>
        </w:rPr>
        <w:t xml:space="preserve"> </w:t>
      </w:r>
      <w:r w:rsidRPr="00C01CEE">
        <w:rPr>
          <w:sz w:val="26"/>
          <w:szCs w:val="26"/>
        </w:rPr>
        <w:t>в аренду имущества, находящегося в государственной собственности Смоленской области, включенного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E60388" w:rsidRPr="00C01CEE" w:rsidRDefault="00026840">
      <w:pPr>
        <w:ind w:left="5670"/>
        <w:jc w:val="both"/>
        <w:rPr>
          <w:sz w:val="26"/>
          <w:szCs w:val="26"/>
        </w:rPr>
      </w:pPr>
      <w:r w:rsidRPr="00C01CEE">
        <w:rPr>
          <w:sz w:val="26"/>
          <w:szCs w:val="26"/>
        </w:rPr>
        <w:t>(в редакц</w:t>
      </w:r>
      <w:r w:rsidR="001B7A39">
        <w:rPr>
          <w:sz w:val="26"/>
          <w:szCs w:val="26"/>
        </w:rPr>
        <w:t xml:space="preserve">ии постановления Правительства </w:t>
      </w:r>
      <w:r w:rsidRPr="00C01CEE">
        <w:rPr>
          <w:sz w:val="26"/>
          <w:szCs w:val="26"/>
        </w:rPr>
        <w:t xml:space="preserve">Смоленской области </w:t>
      </w:r>
      <w:r w:rsidR="00242E80">
        <w:rPr>
          <w:sz w:val="26"/>
          <w:szCs w:val="26"/>
        </w:rPr>
        <w:t xml:space="preserve">    </w:t>
      </w:r>
      <w:r w:rsidR="00EB4B47">
        <w:rPr>
          <w:sz w:val="26"/>
          <w:szCs w:val="26"/>
        </w:rPr>
        <w:t xml:space="preserve">от 13.02.2024 </w:t>
      </w:r>
      <w:bookmarkStart w:id="2" w:name="_GoBack"/>
      <w:bookmarkEnd w:id="2"/>
      <w:r w:rsidR="00EB4B47">
        <w:rPr>
          <w:sz w:val="26"/>
          <w:szCs w:val="26"/>
        </w:rPr>
        <w:t>№ 81</w:t>
      </w:r>
      <w:r w:rsidRPr="00C01CEE">
        <w:rPr>
          <w:sz w:val="26"/>
          <w:szCs w:val="26"/>
        </w:rPr>
        <w:t>)</w:t>
      </w:r>
    </w:p>
    <w:p w:rsidR="00026840" w:rsidRPr="00EA0CF2" w:rsidRDefault="00026840">
      <w:pPr>
        <w:ind w:left="5670"/>
        <w:jc w:val="both"/>
      </w:pPr>
    </w:p>
    <w:p w:rsidR="00E60388" w:rsidRDefault="00755930">
      <w:pPr>
        <w:ind w:left="5670"/>
        <w:jc w:val="both"/>
        <w:rPr>
          <w:sz w:val="28"/>
        </w:rPr>
      </w:pPr>
      <w:r>
        <w:rPr>
          <w:sz w:val="28"/>
        </w:rPr>
        <w:t>Форма</w:t>
      </w:r>
    </w:p>
    <w:p w:rsidR="00E60388" w:rsidRDefault="00755930">
      <w:pPr>
        <w:tabs>
          <w:tab w:val="left" w:pos="142"/>
        </w:tabs>
        <w:ind w:left="5670"/>
        <w:jc w:val="both"/>
        <w:rPr>
          <w:sz w:val="28"/>
        </w:rPr>
      </w:pPr>
      <w:r>
        <w:rPr>
          <w:sz w:val="28"/>
        </w:rPr>
        <w:t>________________________________________________________________</w:t>
      </w:r>
    </w:p>
    <w:p w:rsidR="00E60388" w:rsidRPr="00026840" w:rsidRDefault="00755930">
      <w:pPr>
        <w:tabs>
          <w:tab w:val="left" w:pos="142"/>
        </w:tabs>
        <w:ind w:left="5670"/>
        <w:jc w:val="both"/>
      </w:pPr>
      <w:proofErr w:type="gramStart"/>
      <w:r w:rsidRPr="00026840">
        <w:t>(наименование исполнительного органа Смоленской</w:t>
      </w:r>
      <w:proofErr w:type="gramEnd"/>
    </w:p>
    <w:p w:rsidR="00E60388" w:rsidRPr="00026840" w:rsidRDefault="00755930">
      <w:pPr>
        <w:tabs>
          <w:tab w:val="left" w:pos="142"/>
        </w:tabs>
        <w:ind w:left="5670"/>
        <w:jc w:val="both"/>
      </w:pPr>
      <w:r w:rsidRPr="00026840">
        <w:t>области, осуществляющего исполнительно-распорядительные</w:t>
      </w:r>
      <w:r w:rsidR="00C01CEE">
        <w:t xml:space="preserve"> </w:t>
      </w:r>
      <w:r w:rsidRPr="00026840">
        <w:t>функции в сфере управления и распоряжения государственной собственностью Смоленской области)</w:t>
      </w:r>
    </w:p>
    <w:p w:rsidR="00E60388" w:rsidRDefault="00755930">
      <w:pPr>
        <w:tabs>
          <w:tab w:val="left" w:pos="142"/>
        </w:tabs>
        <w:ind w:left="5670"/>
        <w:jc w:val="both"/>
        <w:rPr>
          <w:sz w:val="28"/>
        </w:rPr>
      </w:pPr>
      <w:r>
        <w:rPr>
          <w:sz w:val="28"/>
        </w:rPr>
        <w:t>________________________________</w:t>
      </w:r>
    </w:p>
    <w:p w:rsidR="00E60388" w:rsidRPr="00026840" w:rsidRDefault="00755930" w:rsidP="00CD60B0">
      <w:pPr>
        <w:tabs>
          <w:tab w:val="left" w:pos="142"/>
        </w:tabs>
        <w:ind w:left="5670"/>
        <w:jc w:val="center"/>
      </w:pPr>
      <w:r w:rsidRPr="00026840">
        <w:t>(полное наименование юридического лица)</w:t>
      </w:r>
    </w:p>
    <w:p w:rsidR="00E60388" w:rsidRDefault="00755930">
      <w:pPr>
        <w:tabs>
          <w:tab w:val="left" w:pos="142"/>
        </w:tabs>
        <w:ind w:left="5670"/>
        <w:jc w:val="both"/>
        <w:rPr>
          <w:sz w:val="28"/>
        </w:rPr>
      </w:pPr>
      <w:r>
        <w:rPr>
          <w:sz w:val="28"/>
        </w:rPr>
        <w:t>________________________________</w:t>
      </w:r>
    </w:p>
    <w:p w:rsidR="00E60388" w:rsidRPr="00026840" w:rsidRDefault="00755930" w:rsidP="00CD60B0">
      <w:pPr>
        <w:tabs>
          <w:tab w:val="left" w:pos="142"/>
        </w:tabs>
        <w:ind w:left="5670"/>
        <w:jc w:val="center"/>
      </w:pPr>
      <w:r w:rsidRPr="00026840">
        <w:t>(Ф.И.О. руководителя)</w:t>
      </w:r>
    </w:p>
    <w:p w:rsidR="00E60388" w:rsidRDefault="00755930">
      <w:pPr>
        <w:tabs>
          <w:tab w:val="left" w:pos="142"/>
        </w:tabs>
        <w:ind w:left="5670"/>
        <w:jc w:val="both"/>
        <w:rPr>
          <w:sz w:val="28"/>
        </w:rPr>
      </w:pPr>
      <w:r>
        <w:rPr>
          <w:sz w:val="28"/>
        </w:rPr>
        <w:t>________________________________________________________________</w:t>
      </w:r>
    </w:p>
    <w:p w:rsidR="00E60388" w:rsidRPr="00026840" w:rsidRDefault="00755930" w:rsidP="00CD60B0">
      <w:pPr>
        <w:tabs>
          <w:tab w:val="left" w:pos="142"/>
        </w:tabs>
        <w:ind w:left="5670"/>
        <w:jc w:val="center"/>
      </w:pPr>
      <w:r w:rsidRPr="00026840">
        <w:t>(почтовый адрес)</w:t>
      </w:r>
    </w:p>
    <w:p w:rsidR="00E60388" w:rsidRDefault="00755930">
      <w:pPr>
        <w:tabs>
          <w:tab w:val="left" w:pos="142"/>
        </w:tabs>
        <w:ind w:left="5670"/>
        <w:jc w:val="both"/>
        <w:rPr>
          <w:sz w:val="28"/>
        </w:rPr>
      </w:pPr>
      <w:r>
        <w:rPr>
          <w:sz w:val="28"/>
        </w:rPr>
        <w:t>________________________________</w:t>
      </w:r>
    </w:p>
    <w:p w:rsidR="00E60388" w:rsidRDefault="00EA0CF2">
      <w:pPr>
        <w:tabs>
          <w:tab w:val="left" w:pos="142"/>
        </w:tabs>
        <w:ind w:left="5670"/>
        <w:jc w:val="both"/>
        <w:rPr>
          <w:sz w:val="28"/>
        </w:rPr>
      </w:pPr>
      <w:r>
        <w:rPr>
          <w:sz w:val="28"/>
        </w:rPr>
        <w:t>ОГРН</w:t>
      </w:r>
      <w:r w:rsidR="00755930">
        <w:rPr>
          <w:sz w:val="28"/>
        </w:rPr>
        <w:t>___________________________</w:t>
      </w:r>
    </w:p>
    <w:p w:rsidR="00C01CEE" w:rsidRPr="00EA0CF2" w:rsidRDefault="00755930">
      <w:pPr>
        <w:tabs>
          <w:tab w:val="left" w:pos="142"/>
        </w:tabs>
        <w:ind w:left="5670"/>
        <w:jc w:val="both"/>
        <w:rPr>
          <w:sz w:val="24"/>
          <w:szCs w:val="24"/>
        </w:rPr>
      </w:pPr>
      <w:r>
        <w:rPr>
          <w:sz w:val="28"/>
        </w:rPr>
        <w:t xml:space="preserve">ИНН </w:t>
      </w:r>
      <w:r w:rsidRPr="00EA0CF2">
        <w:rPr>
          <w:sz w:val="24"/>
          <w:szCs w:val="24"/>
        </w:rPr>
        <w:t>___________</w:t>
      </w:r>
      <w:r w:rsidR="00C01CEE" w:rsidRPr="00EA0CF2">
        <w:rPr>
          <w:sz w:val="24"/>
          <w:szCs w:val="24"/>
        </w:rPr>
        <w:t>_____________________</w:t>
      </w:r>
    </w:p>
    <w:p w:rsidR="00E60388" w:rsidRDefault="00C01CEE">
      <w:pPr>
        <w:tabs>
          <w:tab w:val="left" w:pos="142"/>
        </w:tabs>
        <w:ind w:left="5670"/>
        <w:jc w:val="both"/>
        <w:rPr>
          <w:sz w:val="28"/>
        </w:rPr>
      </w:pPr>
      <w:r>
        <w:rPr>
          <w:sz w:val="28"/>
        </w:rPr>
        <w:t xml:space="preserve">Контактный </w:t>
      </w:r>
      <w:r w:rsidR="00755930">
        <w:rPr>
          <w:sz w:val="28"/>
        </w:rPr>
        <w:t>телефон</w:t>
      </w:r>
      <w:r>
        <w:rPr>
          <w:sz w:val="28"/>
        </w:rPr>
        <w:t xml:space="preserve">:                                                                                  </w:t>
      </w:r>
      <w:r w:rsidR="00755930">
        <w:rPr>
          <w:sz w:val="28"/>
        </w:rPr>
        <w:t xml:space="preserve"> </w:t>
      </w:r>
    </w:p>
    <w:p w:rsidR="00E60388" w:rsidRDefault="00C01CEE" w:rsidP="00C01CEE">
      <w:pPr>
        <w:jc w:val="right"/>
        <w:rPr>
          <w:sz w:val="28"/>
        </w:rPr>
      </w:pPr>
      <w:r>
        <w:rPr>
          <w:sz w:val="28"/>
        </w:rPr>
        <w:t xml:space="preserve">        ________________________________</w:t>
      </w:r>
    </w:p>
    <w:p w:rsidR="00E60388" w:rsidRPr="00EA0CF2" w:rsidRDefault="00E60388">
      <w:pPr>
        <w:jc w:val="center"/>
      </w:pPr>
    </w:p>
    <w:p w:rsidR="00E60388" w:rsidRPr="007C6D8F" w:rsidRDefault="00755930">
      <w:pPr>
        <w:jc w:val="center"/>
        <w:rPr>
          <w:b/>
          <w:sz w:val="28"/>
        </w:rPr>
      </w:pPr>
      <w:r w:rsidRPr="007C6D8F">
        <w:rPr>
          <w:b/>
          <w:sz w:val="28"/>
        </w:rPr>
        <w:t>ЗАЯВЛЕНИЕ</w:t>
      </w:r>
    </w:p>
    <w:p w:rsidR="00E60388" w:rsidRPr="007C6D8F" w:rsidRDefault="00755930">
      <w:pPr>
        <w:jc w:val="center"/>
        <w:rPr>
          <w:b/>
          <w:sz w:val="28"/>
        </w:rPr>
      </w:pPr>
      <w:r w:rsidRPr="007C6D8F">
        <w:rPr>
          <w:b/>
          <w:sz w:val="28"/>
        </w:rPr>
        <w:t xml:space="preserve">о предоставлении государственной преференции в целях </w:t>
      </w:r>
    </w:p>
    <w:p w:rsidR="00E60388" w:rsidRPr="007C6D8F" w:rsidRDefault="00755930">
      <w:pPr>
        <w:jc w:val="center"/>
        <w:rPr>
          <w:b/>
          <w:sz w:val="28"/>
        </w:rPr>
      </w:pPr>
      <w:r w:rsidRPr="007C6D8F">
        <w:rPr>
          <w:b/>
          <w:sz w:val="28"/>
        </w:rPr>
        <w:t xml:space="preserve">поддержки организаций, образующих инфраструктуру </w:t>
      </w:r>
    </w:p>
    <w:p w:rsidR="00E60388" w:rsidRPr="007C6D8F" w:rsidRDefault="00755930">
      <w:pPr>
        <w:jc w:val="center"/>
        <w:rPr>
          <w:b/>
          <w:sz w:val="28"/>
        </w:rPr>
      </w:pPr>
      <w:r w:rsidRPr="007C6D8F">
        <w:rPr>
          <w:b/>
          <w:sz w:val="28"/>
        </w:rPr>
        <w:t xml:space="preserve">поддержки субъектов малого и среднего </w:t>
      </w:r>
    </w:p>
    <w:p w:rsidR="00E60388" w:rsidRPr="007C6D8F" w:rsidRDefault="00755930">
      <w:pPr>
        <w:jc w:val="center"/>
        <w:rPr>
          <w:b/>
          <w:sz w:val="28"/>
        </w:rPr>
      </w:pPr>
      <w:r w:rsidRPr="007C6D8F">
        <w:rPr>
          <w:b/>
          <w:sz w:val="28"/>
        </w:rPr>
        <w:t xml:space="preserve">предпринимательства, в виде передачи в аренду </w:t>
      </w:r>
    </w:p>
    <w:p w:rsidR="00E60388" w:rsidRPr="007C6D8F" w:rsidRDefault="00755930">
      <w:pPr>
        <w:jc w:val="center"/>
        <w:rPr>
          <w:b/>
          <w:sz w:val="28"/>
        </w:rPr>
      </w:pPr>
      <w:r w:rsidRPr="007C6D8F">
        <w:rPr>
          <w:b/>
          <w:sz w:val="28"/>
        </w:rPr>
        <w:t xml:space="preserve">имущества без проведения торгов на право </w:t>
      </w:r>
    </w:p>
    <w:p w:rsidR="00E60388" w:rsidRPr="007C6D8F" w:rsidRDefault="00755930">
      <w:pPr>
        <w:jc w:val="center"/>
        <w:rPr>
          <w:b/>
          <w:sz w:val="28"/>
        </w:rPr>
      </w:pPr>
      <w:r w:rsidRPr="007C6D8F">
        <w:rPr>
          <w:b/>
          <w:sz w:val="28"/>
        </w:rPr>
        <w:t>заключения договоров аренды</w:t>
      </w:r>
    </w:p>
    <w:p w:rsidR="00EA0CF2" w:rsidRDefault="00EA0CF2">
      <w:pPr>
        <w:ind w:firstLine="709"/>
        <w:jc w:val="both"/>
        <w:rPr>
          <w:sz w:val="28"/>
        </w:rPr>
      </w:pPr>
    </w:p>
    <w:p w:rsidR="00E60388" w:rsidRDefault="00755930">
      <w:pPr>
        <w:ind w:firstLine="709"/>
        <w:jc w:val="both"/>
        <w:rPr>
          <w:sz w:val="28"/>
        </w:rPr>
      </w:pPr>
      <w:proofErr w:type="gramStart"/>
      <w:r>
        <w:rPr>
          <w:sz w:val="28"/>
        </w:rPr>
        <w:t xml:space="preserve">Прошу предоставить государственную преференцию в целях поддержки организаций, образующих инфраструктуру поддержки субъектов малого и среднего </w:t>
      </w:r>
      <w:r>
        <w:rPr>
          <w:sz w:val="28"/>
        </w:rPr>
        <w:lastRenderedPageBreak/>
        <w:t>предпринимательства, в виде передачи в аренду без проведения торгов имущества, находящегося в государственной собственности Смоленской области, включенного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w:t>
      </w:r>
      <w:proofErr w:type="gramEnd"/>
      <w:r>
        <w:rPr>
          <w:sz w:val="28"/>
        </w:rPr>
        <w:t xml:space="preserve"> предпринимательства):</w:t>
      </w:r>
    </w:p>
    <w:p w:rsidR="00E60388" w:rsidRDefault="00755930">
      <w:pPr>
        <w:jc w:val="both"/>
        <w:rPr>
          <w:sz w:val="28"/>
        </w:rPr>
      </w:pPr>
      <w:r>
        <w:rPr>
          <w:sz w:val="28"/>
        </w:rPr>
        <w:t>________________________________________________________________________,</w:t>
      </w:r>
    </w:p>
    <w:p w:rsidR="00E60388" w:rsidRDefault="00755930">
      <w:pPr>
        <w:jc w:val="center"/>
      </w:pPr>
      <w:r>
        <w:t>(указать наименование, характеристики имущества)</w:t>
      </w:r>
    </w:p>
    <w:p w:rsidR="00E60388" w:rsidRDefault="00755930">
      <w:pPr>
        <w:jc w:val="both"/>
        <w:rPr>
          <w:sz w:val="28"/>
        </w:rPr>
      </w:pPr>
      <w:proofErr w:type="gramStart"/>
      <w:r>
        <w:rPr>
          <w:sz w:val="28"/>
        </w:rPr>
        <w:t>расположенного</w:t>
      </w:r>
      <w:proofErr w:type="gramEnd"/>
      <w:r>
        <w:rPr>
          <w:sz w:val="28"/>
        </w:rPr>
        <w:t xml:space="preserve"> по адресу: ________________________________________________,</w:t>
      </w:r>
    </w:p>
    <w:p w:rsidR="00E60388" w:rsidRDefault="00755930">
      <w:pPr>
        <w:jc w:val="both"/>
        <w:rPr>
          <w:sz w:val="28"/>
        </w:rPr>
      </w:pPr>
      <w:r>
        <w:rPr>
          <w:sz w:val="28"/>
        </w:rPr>
        <w:t>для использования в целях _________________________________________________</w:t>
      </w:r>
    </w:p>
    <w:p w:rsidR="00E60388" w:rsidRDefault="00755930">
      <w:pPr>
        <w:jc w:val="center"/>
      </w:pPr>
      <w:r>
        <w:t xml:space="preserve">                                                           (указать вид деятельности в соответствии с кодом ОКВЭД при его наличии)</w:t>
      </w:r>
    </w:p>
    <w:p w:rsidR="00E60388" w:rsidRDefault="00755930">
      <w:pPr>
        <w:jc w:val="both"/>
        <w:rPr>
          <w:sz w:val="28"/>
        </w:rPr>
      </w:pPr>
      <w:r>
        <w:rPr>
          <w:sz w:val="28"/>
        </w:rPr>
        <w:t xml:space="preserve">сроком </w:t>
      </w:r>
      <w:proofErr w:type="gramStart"/>
      <w:r>
        <w:rPr>
          <w:sz w:val="28"/>
        </w:rPr>
        <w:t>на</w:t>
      </w:r>
      <w:proofErr w:type="gramEnd"/>
      <w:r>
        <w:rPr>
          <w:sz w:val="28"/>
        </w:rPr>
        <w:t xml:space="preserve"> _______________________________________________________________.</w:t>
      </w:r>
    </w:p>
    <w:p w:rsidR="00E60388" w:rsidRDefault="00755930">
      <w:pPr>
        <w:jc w:val="center"/>
      </w:pPr>
      <w:r>
        <w:t>(указать период предоставления имущества в аренду)</w:t>
      </w:r>
    </w:p>
    <w:p w:rsidR="00E60388" w:rsidRDefault="00E60388">
      <w:pPr>
        <w:ind w:firstLine="709"/>
        <w:jc w:val="both"/>
        <w:rPr>
          <w:sz w:val="28"/>
        </w:rPr>
      </w:pPr>
    </w:p>
    <w:p w:rsidR="00E60388" w:rsidRDefault="00755930">
      <w:pPr>
        <w:ind w:firstLine="709"/>
        <w:jc w:val="both"/>
        <w:rPr>
          <w:sz w:val="28"/>
        </w:rPr>
      </w:pPr>
      <w:proofErr w:type="gramStart"/>
      <w:r>
        <w:rPr>
          <w:sz w:val="28"/>
        </w:rPr>
        <w:t>Даю согласие на сбор, обработку, систематизацию, накопление, хранение, уточнение, обновление, изменение, использование, распространение (в случаях, предусмотренных законодательством Российской Федерации) предоставленных выше данных.</w:t>
      </w:r>
      <w:proofErr w:type="gramEnd"/>
    </w:p>
    <w:p w:rsidR="00E60388" w:rsidRDefault="00E60388">
      <w:pPr>
        <w:jc w:val="both"/>
        <w:rPr>
          <w:sz w:val="28"/>
        </w:rPr>
      </w:pPr>
    </w:p>
    <w:p w:rsidR="00E60388" w:rsidRDefault="00755930">
      <w:pPr>
        <w:jc w:val="both"/>
        <w:rPr>
          <w:sz w:val="28"/>
        </w:rPr>
      </w:pPr>
      <w:r>
        <w:rPr>
          <w:sz w:val="28"/>
        </w:rPr>
        <w:t>Приложения:</w:t>
      </w:r>
    </w:p>
    <w:p w:rsidR="00E60388" w:rsidRDefault="00755930">
      <w:pPr>
        <w:jc w:val="both"/>
        <w:rPr>
          <w:sz w:val="28"/>
        </w:rPr>
      </w:pPr>
      <w:r>
        <w:rPr>
          <w:sz w:val="28"/>
        </w:rPr>
        <w:t>1._______________________________________________________________________</w:t>
      </w:r>
    </w:p>
    <w:p w:rsidR="00E60388" w:rsidRDefault="00755930">
      <w:pPr>
        <w:jc w:val="both"/>
        <w:rPr>
          <w:sz w:val="28"/>
        </w:rPr>
      </w:pPr>
      <w:r>
        <w:rPr>
          <w:sz w:val="28"/>
        </w:rPr>
        <w:t>2. ______________________________________________________________________</w:t>
      </w:r>
    </w:p>
    <w:p w:rsidR="00E60388" w:rsidRDefault="00755930">
      <w:pPr>
        <w:jc w:val="both"/>
        <w:rPr>
          <w:sz w:val="28"/>
        </w:rPr>
      </w:pPr>
      <w:r>
        <w:rPr>
          <w:sz w:val="28"/>
        </w:rPr>
        <w:t>3.______________________________________________________________________.</w:t>
      </w:r>
    </w:p>
    <w:p w:rsidR="00E60388" w:rsidRDefault="00E60388">
      <w:pPr>
        <w:jc w:val="both"/>
        <w:rPr>
          <w:sz w:val="28"/>
        </w:rPr>
      </w:pPr>
    </w:p>
    <w:tbl>
      <w:tblPr>
        <w:tblStyle w:val="afa"/>
        <w:tblW w:w="0" w:type="auto"/>
        <w:tblBorders>
          <w:top w:val="nil"/>
          <w:left w:val="nil"/>
          <w:bottom w:val="nil"/>
          <w:right w:val="nil"/>
          <w:insideH w:val="nil"/>
          <w:insideV w:val="nil"/>
        </w:tblBorders>
        <w:tblLayout w:type="fixed"/>
        <w:tblLook w:val="04A0" w:firstRow="1" w:lastRow="0" w:firstColumn="1" w:lastColumn="0" w:noHBand="0" w:noVBand="1"/>
      </w:tblPr>
      <w:tblGrid>
        <w:gridCol w:w="3473"/>
        <w:gridCol w:w="3474"/>
        <w:gridCol w:w="3474"/>
      </w:tblGrid>
      <w:tr w:rsidR="00E60388">
        <w:tc>
          <w:tcPr>
            <w:tcW w:w="3473" w:type="dxa"/>
            <w:tcBorders>
              <w:top w:val="nil"/>
              <w:left w:val="nil"/>
              <w:bottom w:val="nil"/>
              <w:right w:val="nil"/>
            </w:tcBorders>
          </w:tcPr>
          <w:p w:rsidR="00E60388" w:rsidRDefault="007C6D8F">
            <w:pPr>
              <w:jc w:val="both"/>
              <w:rPr>
                <w:sz w:val="28"/>
              </w:rPr>
            </w:pPr>
            <w:r>
              <w:rPr>
                <w:sz w:val="28"/>
              </w:rPr>
              <w:t>Заявитель</w:t>
            </w:r>
            <w:r w:rsidR="00755930">
              <w:rPr>
                <w:sz w:val="28"/>
              </w:rPr>
              <w:t xml:space="preserve"> </w:t>
            </w:r>
          </w:p>
          <w:p w:rsidR="00E60388" w:rsidRDefault="00E60388">
            <w:pPr>
              <w:jc w:val="both"/>
              <w:rPr>
                <w:sz w:val="28"/>
              </w:rPr>
            </w:pPr>
          </w:p>
        </w:tc>
        <w:tc>
          <w:tcPr>
            <w:tcW w:w="3474" w:type="dxa"/>
            <w:tcBorders>
              <w:top w:val="nil"/>
              <w:left w:val="nil"/>
              <w:bottom w:val="nil"/>
              <w:right w:val="nil"/>
            </w:tcBorders>
          </w:tcPr>
          <w:p w:rsidR="00E60388" w:rsidRDefault="00755930">
            <w:pPr>
              <w:jc w:val="both"/>
              <w:rPr>
                <w:sz w:val="28"/>
              </w:rPr>
            </w:pPr>
            <w:r>
              <w:rPr>
                <w:sz w:val="28"/>
              </w:rPr>
              <w:t>___________________</w:t>
            </w:r>
          </w:p>
          <w:p w:rsidR="00E60388" w:rsidRDefault="00755930">
            <w:pPr>
              <w:jc w:val="center"/>
            </w:pPr>
            <w:r>
              <w:t>(подпись)</w:t>
            </w:r>
          </w:p>
        </w:tc>
        <w:tc>
          <w:tcPr>
            <w:tcW w:w="3474" w:type="dxa"/>
            <w:tcBorders>
              <w:top w:val="nil"/>
              <w:left w:val="nil"/>
              <w:bottom w:val="nil"/>
              <w:right w:val="nil"/>
            </w:tcBorders>
          </w:tcPr>
          <w:p w:rsidR="00E60388" w:rsidRDefault="00755930">
            <w:pPr>
              <w:jc w:val="both"/>
              <w:rPr>
                <w:sz w:val="28"/>
              </w:rPr>
            </w:pPr>
            <w:r>
              <w:rPr>
                <w:sz w:val="28"/>
              </w:rPr>
              <w:t>_______________________</w:t>
            </w:r>
          </w:p>
          <w:p w:rsidR="00E60388" w:rsidRDefault="00755930">
            <w:pPr>
              <w:jc w:val="center"/>
            </w:pPr>
            <w:r>
              <w:t>(расшифровка подписи)</w:t>
            </w:r>
          </w:p>
        </w:tc>
      </w:tr>
    </w:tbl>
    <w:p w:rsidR="00E60388" w:rsidRDefault="00E60388">
      <w:pPr>
        <w:jc w:val="both"/>
        <w:rPr>
          <w:sz w:val="28"/>
        </w:rPr>
      </w:pPr>
    </w:p>
    <w:p w:rsidR="00E60388" w:rsidRDefault="00E60388">
      <w:pPr>
        <w:jc w:val="both"/>
        <w:rPr>
          <w:sz w:val="28"/>
        </w:rPr>
      </w:pPr>
    </w:p>
    <w:p w:rsidR="00E60388" w:rsidRDefault="00E60388">
      <w:pPr>
        <w:jc w:val="both"/>
        <w:rPr>
          <w:sz w:val="28"/>
        </w:rPr>
      </w:pPr>
    </w:p>
    <w:sectPr w:rsidR="00E60388" w:rsidSect="00683DF5">
      <w:headerReference w:type="default" r:id="rId12"/>
      <w:pgSz w:w="11906" w:h="16838"/>
      <w:pgMar w:top="567" w:right="567" w:bottom="1134" w:left="1134"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F94" w:rsidRDefault="002A0F94">
      <w:r>
        <w:separator/>
      </w:r>
    </w:p>
  </w:endnote>
  <w:endnote w:type="continuationSeparator" w:id="0">
    <w:p w:rsidR="002A0F94" w:rsidRDefault="002A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F94" w:rsidRDefault="002A0F94">
      <w:r>
        <w:separator/>
      </w:r>
    </w:p>
  </w:footnote>
  <w:footnote w:type="continuationSeparator" w:id="0">
    <w:p w:rsidR="002A0F94" w:rsidRDefault="002A0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388" w:rsidRDefault="00755930">
    <w:pPr>
      <w:framePr w:wrap="around" w:vAnchor="text" w:hAnchor="margin" w:xAlign="center" w:y="1"/>
    </w:pPr>
    <w:r>
      <w:fldChar w:fldCharType="begin"/>
    </w:r>
    <w:r>
      <w:instrText xml:space="preserve">PAGE </w:instrText>
    </w:r>
    <w:r>
      <w:fldChar w:fldCharType="separate"/>
    </w:r>
    <w:r w:rsidR="00EB4B47">
      <w:rPr>
        <w:noProof/>
      </w:rPr>
      <w:t>15</w:t>
    </w:r>
    <w:r>
      <w:fldChar w:fldCharType="end"/>
    </w:r>
  </w:p>
  <w:p w:rsidR="00E60388" w:rsidRDefault="00E60388">
    <w:pPr>
      <w:pStyle w:val="af9"/>
      <w:jc w:val="center"/>
    </w:pPr>
  </w:p>
  <w:p w:rsidR="00E60388" w:rsidRDefault="00E60388">
    <w:pPr>
      <w:pStyle w:val="af9"/>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E60388"/>
    <w:rsid w:val="00026840"/>
    <w:rsid w:val="00031825"/>
    <w:rsid w:val="0004224F"/>
    <w:rsid w:val="000571A1"/>
    <w:rsid w:val="00075B75"/>
    <w:rsid w:val="000844C6"/>
    <w:rsid w:val="000C399F"/>
    <w:rsid w:val="000F413C"/>
    <w:rsid w:val="00140CED"/>
    <w:rsid w:val="001B7A39"/>
    <w:rsid w:val="001C32D7"/>
    <w:rsid w:val="001D2DEB"/>
    <w:rsid w:val="002016E6"/>
    <w:rsid w:val="00211F88"/>
    <w:rsid w:val="00242E80"/>
    <w:rsid w:val="00280156"/>
    <w:rsid w:val="002A0F94"/>
    <w:rsid w:val="002A19E9"/>
    <w:rsid w:val="00325AE0"/>
    <w:rsid w:val="00341729"/>
    <w:rsid w:val="003534DA"/>
    <w:rsid w:val="00360BFA"/>
    <w:rsid w:val="00387385"/>
    <w:rsid w:val="00392DE4"/>
    <w:rsid w:val="003B1605"/>
    <w:rsid w:val="003B2A4B"/>
    <w:rsid w:val="003D4183"/>
    <w:rsid w:val="00471A0F"/>
    <w:rsid w:val="0049072A"/>
    <w:rsid w:val="004F1434"/>
    <w:rsid w:val="0050049B"/>
    <w:rsid w:val="00503B91"/>
    <w:rsid w:val="00671BD8"/>
    <w:rsid w:val="00683DF5"/>
    <w:rsid w:val="007179ED"/>
    <w:rsid w:val="00755930"/>
    <w:rsid w:val="00784C69"/>
    <w:rsid w:val="007B45BF"/>
    <w:rsid w:val="007B7293"/>
    <w:rsid w:val="007C6D8F"/>
    <w:rsid w:val="007E3B9B"/>
    <w:rsid w:val="00804F5E"/>
    <w:rsid w:val="008465C1"/>
    <w:rsid w:val="0086203E"/>
    <w:rsid w:val="00875575"/>
    <w:rsid w:val="008C7D5A"/>
    <w:rsid w:val="00951BDC"/>
    <w:rsid w:val="009605F5"/>
    <w:rsid w:val="00994CF8"/>
    <w:rsid w:val="009B4AA2"/>
    <w:rsid w:val="009C5BDF"/>
    <w:rsid w:val="00A30AEA"/>
    <w:rsid w:val="00A46812"/>
    <w:rsid w:val="00AB4E51"/>
    <w:rsid w:val="00AC1C36"/>
    <w:rsid w:val="00B0309F"/>
    <w:rsid w:val="00B03786"/>
    <w:rsid w:val="00B36605"/>
    <w:rsid w:val="00B54924"/>
    <w:rsid w:val="00BB532B"/>
    <w:rsid w:val="00BF36B6"/>
    <w:rsid w:val="00C01CEE"/>
    <w:rsid w:val="00C17E4A"/>
    <w:rsid w:val="00C32F14"/>
    <w:rsid w:val="00C55470"/>
    <w:rsid w:val="00C832A5"/>
    <w:rsid w:val="00CC0EBF"/>
    <w:rsid w:val="00CD60B0"/>
    <w:rsid w:val="00D01F8C"/>
    <w:rsid w:val="00D27240"/>
    <w:rsid w:val="00DE2684"/>
    <w:rsid w:val="00E60388"/>
    <w:rsid w:val="00E75E59"/>
    <w:rsid w:val="00EA0CF2"/>
    <w:rsid w:val="00EB4B47"/>
    <w:rsid w:val="00F0395F"/>
    <w:rsid w:val="00F16FAF"/>
    <w:rsid w:val="00F45C1F"/>
    <w:rsid w:val="00F734CC"/>
    <w:rsid w:val="00F82EA9"/>
    <w:rsid w:val="00F93B8B"/>
    <w:rsid w:val="00FC47F6"/>
    <w:rsid w:val="00FF4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0"/>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basedOn w:val="a"/>
    <w:next w:val="a"/>
    <w:link w:val="20"/>
    <w:uiPriority w:val="9"/>
    <w:qFormat/>
    <w:pPr>
      <w:keepNext/>
      <w:spacing w:before="240" w:after="60"/>
      <w:outlineLvl w:val="1"/>
    </w:pPr>
    <w:rPr>
      <w:rFonts w:ascii="Arial" w:hAnsi="Arial"/>
      <w:b/>
      <w:i/>
      <w:color w:val="0000FF"/>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customStyle="1" w:styleId="a3">
    <w:name w:val="Верхний колонтитул Знак"/>
    <w:basedOn w:val="12"/>
    <w:link w:val="a4"/>
    <w:rPr>
      <w:rFonts w:ascii="Times New Roman" w:hAnsi="Times New Roman"/>
      <w:sz w:val="20"/>
    </w:rPr>
  </w:style>
  <w:style w:type="character" w:customStyle="1" w:styleId="a4">
    <w:name w:val="Верхний колонтитул Знак"/>
    <w:basedOn w:val="a0"/>
    <w:link w:val="a3"/>
    <w:rPr>
      <w:rFonts w:ascii="Times New Roman" w:hAnsi="Times New Roman"/>
      <w:sz w:val="20"/>
    </w:rPr>
  </w:style>
  <w:style w:type="paragraph" w:styleId="a5">
    <w:name w:val="List"/>
    <w:basedOn w:val="a6"/>
    <w:link w:val="a7"/>
  </w:style>
  <w:style w:type="character" w:customStyle="1" w:styleId="a7">
    <w:name w:val="Список Знак"/>
    <w:basedOn w:val="a8"/>
    <w:link w:val="a5"/>
    <w:rPr>
      <w:rFonts w:ascii="Times New Roman" w:hAnsi="Times New Roman"/>
      <w:sz w:val="20"/>
    </w:rPr>
  </w:style>
  <w:style w:type="paragraph" w:customStyle="1" w:styleId="ConsPlusNormal">
    <w:name w:val="ConsPlusNormal"/>
    <w:link w:val="ConsPlusNormal0"/>
    <w:pPr>
      <w:widowControl w:val="0"/>
    </w:pPr>
    <w:rPr>
      <w:rFonts w:ascii="Calibri" w:hAnsi="Calibri"/>
    </w:rPr>
  </w:style>
  <w:style w:type="character" w:customStyle="1" w:styleId="ConsPlusNormal0">
    <w:name w:val="ConsPlusNormal"/>
    <w:link w:val="ConsPlusNormal"/>
    <w:rPr>
      <w:rFonts w:ascii="Calibri" w:hAnsi="Calibri"/>
    </w:rPr>
  </w:style>
  <w:style w:type="paragraph" w:customStyle="1" w:styleId="a9">
    <w:name w:val="Верхний и нижний колонтитулы"/>
    <w:basedOn w:val="a"/>
    <w:link w:val="aa"/>
  </w:style>
  <w:style w:type="character" w:customStyle="1" w:styleId="aa">
    <w:name w:val="Верхний и нижний колонтитулы"/>
    <w:basedOn w:val="1"/>
    <w:link w:val="a9"/>
    <w:rPr>
      <w:rFonts w:ascii="Times New Roman" w:hAnsi="Times New Roman"/>
      <w:sz w:val="20"/>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b">
    <w:name w:val="Balloon Text"/>
    <w:basedOn w:val="a"/>
    <w:link w:val="13"/>
    <w:rPr>
      <w:rFonts w:ascii="Tahoma" w:hAnsi="Tahoma"/>
      <w:sz w:val="16"/>
    </w:rPr>
  </w:style>
  <w:style w:type="character" w:customStyle="1" w:styleId="13">
    <w:name w:val="Текст выноски Знак1"/>
    <w:basedOn w:val="1"/>
    <w:link w:val="ab"/>
    <w:rPr>
      <w:rFonts w:ascii="Tahoma" w:hAnsi="Tahoma"/>
      <w:sz w:val="16"/>
    </w:rPr>
  </w:style>
  <w:style w:type="character" w:customStyle="1" w:styleId="50">
    <w:name w:val="Заголовок 5 Знак"/>
    <w:link w:val="5"/>
    <w:rPr>
      <w:rFonts w:ascii="XO Thames" w:hAnsi="XO Thames"/>
      <w:b/>
      <w:sz w:val="22"/>
    </w:rPr>
  </w:style>
  <w:style w:type="paragraph" w:styleId="a6">
    <w:name w:val="Body Text"/>
    <w:basedOn w:val="a"/>
    <w:link w:val="a8"/>
    <w:pPr>
      <w:spacing w:after="140" w:line="276" w:lineRule="auto"/>
    </w:pPr>
  </w:style>
  <w:style w:type="character" w:customStyle="1" w:styleId="a8">
    <w:name w:val="Основной текст Знак"/>
    <w:basedOn w:val="1"/>
    <w:link w:val="a6"/>
    <w:rPr>
      <w:rFonts w:ascii="Times New Roman" w:hAnsi="Times New Roman"/>
      <w:sz w:val="20"/>
    </w:rPr>
  </w:style>
  <w:style w:type="paragraph" w:customStyle="1" w:styleId="ac">
    <w:name w:val="Текст выноски Знак"/>
    <w:basedOn w:val="12"/>
    <w:link w:val="ad"/>
    <w:rPr>
      <w:rFonts w:ascii="Tahoma" w:hAnsi="Tahoma"/>
      <w:sz w:val="16"/>
    </w:rPr>
  </w:style>
  <w:style w:type="character" w:customStyle="1" w:styleId="ad">
    <w:name w:val="Текст выноски Знак"/>
    <w:basedOn w:val="a0"/>
    <w:link w:val="ac"/>
    <w:rPr>
      <w:rFonts w:ascii="Tahoma" w:hAnsi="Tahoma"/>
      <w:sz w:val="16"/>
    </w:rPr>
  </w:style>
  <w:style w:type="character" w:customStyle="1" w:styleId="11">
    <w:name w:val="Заголовок 1 Знак"/>
    <w:link w:val="10"/>
    <w:rPr>
      <w:rFonts w:ascii="XO Thames" w:hAnsi="XO Thames"/>
      <w:b/>
      <w:sz w:val="32"/>
    </w:rPr>
  </w:style>
  <w:style w:type="paragraph" w:customStyle="1" w:styleId="14">
    <w:name w:val="Гиперссылка1"/>
    <w:basedOn w:val="12"/>
    <w:link w:val="ae"/>
    <w:rPr>
      <w:color w:val="0563C1" w:themeColor="hyperlink"/>
      <w:u w:val="single"/>
    </w:rPr>
  </w:style>
  <w:style w:type="character" w:styleId="ae">
    <w:name w:val="Hyperlink"/>
    <w:basedOn w:val="a0"/>
    <w:link w:val="14"/>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
    <w:name w:val="List Paragraph"/>
    <w:basedOn w:val="a"/>
    <w:link w:val="af0"/>
    <w:pPr>
      <w:ind w:left="720"/>
      <w:contextualSpacing/>
    </w:pPr>
  </w:style>
  <w:style w:type="character" w:customStyle="1" w:styleId="af0">
    <w:name w:val="Абзац списка Знак"/>
    <w:basedOn w:val="1"/>
    <w:link w:val="af"/>
    <w:rPr>
      <w:rFonts w:ascii="Times New Roman" w:hAnsi="Times New Roman"/>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7">
    <w:name w:val="Заголовок1"/>
    <w:basedOn w:val="a"/>
    <w:next w:val="a6"/>
    <w:link w:val="18"/>
    <w:pPr>
      <w:keepNext/>
      <w:spacing w:before="240" w:after="120"/>
    </w:pPr>
    <w:rPr>
      <w:rFonts w:ascii="Liberation Sans" w:hAnsi="Liberation Sans"/>
      <w:sz w:val="28"/>
    </w:rPr>
  </w:style>
  <w:style w:type="character" w:customStyle="1" w:styleId="18">
    <w:name w:val="Заголовок1"/>
    <w:basedOn w:val="1"/>
    <w:link w:val="17"/>
    <w:rPr>
      <w:rFonts w:ascii="Liberation Sans" w:hAnsi="Liberation San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1">
    <w:name w:val="Subtitle"/>
    <w:next w:val="a"/>
    <w:link w:val="af2"/>
    <w:uiPriority w:val="11"/>
    <w:qFormat/>
    <w:pPr>
      <w:jc w:val="both"/>
    </w:pPr>
    <w:rPr>
      <w:rFonts w:ascii="XO Thames" w:hAnsi="XO Thames"/>
      <w:i/>
      <w:sz w:val="24"/>
    </w:rPr>
  </w:style>
  <w:style w:type="character" w:customStyle="1" w:styleId="af2">
    <w:name w:val="Подзаголовок Знак"/>
    <w:link w:val="af1"/>
    <w:rPr>
      <w:rFonts w:ascii="XO Thames" w:hAnsi="XO Thames"/>
      <w:i/>
      <w:sz w:val="24"/>
    </w:rPr>
  </w:style>
  <w:style w:type="paragraph" w:styleId="af3">
    <w:name w:val="Title"/>
    <w:next w:val="a"/>
    <w:link w:val="af4"/>
    <w:uiPriority w:val="10"/>
    <w:qFormat/>
    <w:pPr>
      <w:spacing w:before="567" w:after="567"/>
      <w:jc w:val="center"/>
    </w:pPr>
    <w:rPr>
      <w:rFonts w:ascii="XO Thames" w:hAnsi="XO Thames"/>
      <w:b/>
      <w:caps/>
      <w:sz w:val="40"/>
    </w:rPr>
  </w:style>
  <w:style w:type="character" w:customStyle="1" w:styleId="af4">
    <w:name w:val="Название Знак"/>
    <w:link w:val="af3"/>
    <w:rPr>
      <w:rFonts w:ascii="XO Thames" w:hAnsi="XO Thames"/>
      <w:b/>
      <w:caps/>
      <w:sz w:val="40"/>
    </w:rPr>
  </w:style>
  <w:style w:type="paragraph" w:styleId="af5">
    <w:name w:val="caption"/>
    <w:basedOn w:val="a"/>
    <w:link w:val="af6"/>
    <w:pPr>
      <w:spacing w:before="120" w:after="120"/>
    </w:pPr>
    <w:rPr>
      <w:i/>
      <w:sz w:val="24"/>
    </w:rPr>
  </w:style>
  <w:style w:type="character" w:customStyle="1" w:styleId="af6">
    <w:name w:val="Название объекта Знак"/>
    <w:basedOn w:val="1"/>
    <w:link w:val="af5"/>
    <w:rPr>
      <w:rFonts w:ascii="Times New Roman" w:hAnsi="Times New Roman"/>
      <w:i/>
      <w:sz w:val="24"/>
    </w:rPr>
  </w:style>
  <w:style w:type="character" w:customStyle="1" w:styleId="40">
    <w:name w:val="Заголовок 4 Знак"/>
    <w:link w:val="4"/>
    <w:rPr>
      <w:rFonts w:ascii="XO Thames" w:hAnsi="XO Thames"/>
      <w:b/>
      <w:sz w:val="24"/>
    </w:rPr>
  </w:style>
  <w:style w:type="paragraph" w:customStyle="1" w:styleId="12">
    <w:name w:val="Основной шрифт абзаца1"/>
  </w:style>
  <w:style w:type="character" w:customStyle="1" w:styleId="20">
    <w:name w:val="Заголовок 2 Знак"/>
    <w:basedOn w:val="1"/>
    <w:link w:val="2"/>
    <w:rPr>
      <w:rFonts w:ascii="Arial" w:hAnsi="Arial"/>
      <w:b/>
      <w:i/>
      <w:color w:val="0000FF"/>
      <w:sz w:val="28"/>
    </w:rPr>
  </w:style>
  <w:style w:type="paragraph" w:styleId="af7">
    <w:name w:val="index heading"/>
    <w:basedOn w:val="a"/>
    <w:link w:val="af8"/>
  </w:style>
  <w:style w:type="character" w:customStyle="1" w:styleId="af8">
    <w:name w:val="Указатель Знак"/>
    <w:basedOn w:val="1"/>
    <w:link w:val="af7"/>
    <w:rPr>
      <w:rFonts w:ascii="Times New Roman" w:hAnsi="Times New Roman"/>
      <w:sz w:val="20"/>
    </w:rPr>
  </w:style>
  <w:style w:type="paragraph" w:styleId="af9">
    <w:name w:val="header"/>
    <w:basedOn w:val="a"/>
    <w:link w:val="19"/>
    <w:pPr>
      <w:tabs>
        <w:tab w:val="center" w:pos="4677"/>
        <w:tab w:val="right" w:pos="9355"/>
      </w:tabs>
    </w:pPr>
  </w:style>
  <w:style w:type="character" w:customStyle="1" w:styleId="19">
    <w:name w:val="Верхний колонтитул Знак1"/>
    <w:basedOn w:val="1"/>
    <w:link w:val="af9"/>
    <w:rPr>
      <w:rFonts w:ascii="Times New Roman" w:hAnsi="Times New Roman"/>
      <w:sz w:val="20"/>
    </w:rPr>
  </w:style>
  <w:style w:type="table" w:styleId="afa">
    <w:name w:val="Table Grid"/>
    <w:basedOn w:val="a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0"/>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basedOn w:val="a"/>
    <w:next w:val="a"/>
    <w:link w:val="20"/>
    <w:uiPriority w:val="9"/>
    <w:qFormat/>
    <w:pPr>
      <w:keepNext/>
      <w:spacing w:before="240" w:after="60"/>
      <w:outlineLvl w:val="1"/>
    </w:pPr>
    <w:rPr>
      <w:rFonts w:ascii="Arial" w:hAnsi="Arial"/>
      <w:b/>
      <w:i/>
      <w:color w:val="0000FF"/>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customStyle="1" w:styleId="a3">
    <w:name w:val="Верхний колонтитул Знак"/>
    <w:basedOn w:val="12"/>
    <w:link w:val="a4"/>
    <w:rPr>
      <w:rFonts w:ascii="Times New Roman" w:hAnsi="Times New Roman"/>
      <w:sz w:val="20"/>
    </w:rPr>
  </w:style>
  <w:style w:type="character" w:customStyle="1" w:styleId="a4">
    <w:name w:val="Верхний колонтитул Знак"/>
    <w:basedOn w:val="a0"/>
    <w:link w:val="a3"/>
    <w:rPr>
      <w:rFonts w:ascii="Times New Roman" w:hAnsi="Times New Roman"/>
      <w:sz w:val="20"/>
    </w:rPr>
  </w:style>
  <w:style w:type="paragraph" w:styleId="a5">
    <w:name w:val="List"/>
    <w:basedOn w:val="a6"/>
    <w:link w:val="a7"/>
  </w:style>
  <w:style w:type="character" w:customStyle="1" w:styleId="a7">
    <w:name w:val="Список Знак"/>
    <w:basedOn w:val="a8"/>
    <w:link w:val="a5"/>
    <w:rPr>
      <w:rFonts w:ascii="Times New Roman" w:hAnsi="Times New Roman"/>
      <w:sz w:val="20"/>
    </w:rPr>
  </w:style>
  <w:style w:type="paragraph" w:customStyle="1" w:styleId="ConsPlusNormal">
    <w:name w:val="ConsPlusNormal"/>
    <w:link w:val="ConsPlusNormal0"/>
    <w:pPr>
      <w:widowControl w:val="0"/>
    </w:pPr>
    <w:rPr>
      <w:rFonts w:ascii="Calibri" w:hAnsi="Calibri"/>
    </w:rPr>
  </w:style>
  <w:style w:type="character" w:customStyle="1" w:styleId="ConsPlusNormal0">
    <w:name w:val="ConsPlusNormal"/>
    <w:link w:val="ConsPlusNormal"/>
    <w:rPr>
      <w:rFonts w:ascii="Calibri" w:hAnsi="Calibri"/>
    </w:rPr>
  </w:style>
  <w:style w:type="paragraph" w:customStyle="1" w:styleId="a9">
    <w:name w:val="Верхний и нижний колонтитулы"/>
    <w:basedOn w:val="a"/>
    <w:link w:val="aa"/>
  </w:style>
  <w:style w:type="character" w:customStyle="1" w:styleId="aa">
    <w:name w:val="Верхний и нижний колонтитулы"/>
    <w:basedOn w:val="1"/>
    <w:link w:val="a9"/>
    <w:rPr>
      <w:rFonts w:ascii="Times New Roman" w:hAnsi="Times New Roman"/>
      <w:sz w:val="20"/>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b">
    <w:name w:val="Balloon Text"/>
    <w:basedOn w:val="a"/>
    <w:link w:val="13"/>
    <w:rPr>
      <w:rFonts w:ascii="Tahoma" w:hAnsi="Tahoma"/>
      <w:sz w:val="16"/>
    </w:rPr>
  </w:style>
  <w:style w:type="character" w:customStyle="1" w:styleId="13">
    <w:name w:val="Текст выноски Знак1"/>
    <w:basedOn w:val="1"/>
    <w:link w:val="ab"/>
    <w:rPr>
      <w:rFonts w:ascii="Tahoma" w:hAnsi="Tahoma"/>
      <w:sz w:val="16"/>
    </w:rPr>
  </w:style>
  <w:style w:type="character" w:customStyle="1" w:styleId="50">
    <w:name w:val="Заголовок 5 Знак"/>
    <w:link w:val="5"/>
    <w:rPr>
      <w:rFonts w:ascii="XO Thames" w:hAnsi="XO Thames"/>
      <w:b/>
      <w:sz w:val="22"/>
    </w:rPr>
  </w:style>
  <w:style w:type="paragraph" w:styleId="a6">
    <w:name w:val="Body Text"/>
    <w:basedOn w:val="a"/>
    <w:link w:val="a8"/>
    <w:pPr>
      <w:spacing w:after="140" w:line="276" w:lineRule="auto"/>
    </w:pPr>
  </w:style>
  <w:style w:type="character" w:customStyle="1" w:styleId="a8">
    <w:name w:val="Основной текст Знак"/>
    <w:basedOn w:val="1"/>
    <w:link w:val="a6"/>
    <w:rPr>
      <w:rFonts w:ascii="Times New Roman" w:hAnsi="Times New Roman"/>
      <w:sz w:val="20"/>
    </w:rPr>
  </w:style>
  <w:style w:type="paragraph" w:customStyle="1" w:styleId="ac">
    <w:name w:val="Текст выноски Знак"/>
    <w:basedOn w:val="12"/>
    <w:link w:val="ad"/>
    <w:rPr>
      <w:rFonts w:ascii="Tahoma" w:hAnsi="Tahoma"/>
      <w:sz w:val="16"/>
    </w:rPr>
  </w:style>
  <w:style w:type="character" w:customStyle="1" w:styleId="ad">
    <w:name w:val="Текст выноски Знак"/>
    <w:basedOn w:val="a0"/>
    <w:link w:val="ac"/>
    <w:rPr>
      <w:rFonts w:ascii="Tahoma" w:hAnsi="Tahoma"/>
      <w:sz w:val="16"/>
    </w:rPr>
  </w:style>
  <w:style w:type="character" w:customStyle="1" w:styleId="11">
    <w:name w:val="Заголовок 1 Знак"/>
    <w:link w:val="10"/>
    <w:rPr>
      <w:rFonts w:ascii="XO Thames" w:hAnsi="XO Thames"/>
      <w:b/>
      <w:sz w:val="32"/>
    </w:rPr>
  </w:style>
  <w:style w:type="paragraph" w:customStyle="1" w:styleId="14">
    <w:name w:val="Гиперссылка1"/>
    <w:basedOn w:val="12"/>
    <w:link w:val="ae"/>
    <w:rPr>
      <w:color w:val="0563C1" w:themeColor="hyperlink"/>
      <w:u w:val="single"/>
    </w:rPr>
  </w:style>
  <w:style w:type="character" w:styleId="ae">
    <w:name w:val="Hyperlink"/>
    <w:basedOn w:val="a0"/>
    <w:link w:val="14"/>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
    <w:name w:val="List Paragraph"/>
    <w:basedOn w:val="a"/>
    <w:link w:val="af0"/>
    <w:pPr>
      <w:ind w:left="720"/>
      <w:contextualSpacing/>
    </w:pPr>
  </w:style>
  <w:style w:type="character" w:customStyle="1" w:styleId="af0">
    <w:name w:val="Абзац списка Знак"/>
    <w:basedOn w:val="1"/>
    <w:link w:val="af"/>
    <w:rPr>
      <w:rFonts w:ascii="Times New Roman" w:hAnsi="Times New Roman"/>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7">
    <w:name w:val="Заголовок1"/>
    <w:basedOn w:val="a"/>
    <w:next w:val="a6"/>
    <w:link w:val="18"/>
    <w:pPr>
      <w:keepNext/>
      <w:spacing w:before="240" w:after="120"/>
    </w:pPr>
    <w:rPr>
      <w:rFonts w:ascii="Liberation Sans" w:hAnsi="Liberation Sans"/>
      <w:sz w:val="28"/>
    </w:rPr>
  </w:style>
  <w:style w:type="character" w:customStyle="1" w:styleId="18">
    <w:name w:val="Заголовок1"/>
    <w:basedOn w:val="1"/>
    <w:link w:val="17"/>
    <w:rPr>
      <w:rFonts w:ascii="Liberation Sans" w:hAnsi="Liberation San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1">
    <w:name w:val="Subtitle"/>
    <w:next w:val="a"/>
    <w:link w:val="af2"/>
    <w:uiPriority w:val="11"/>
    <w:qFormat/>
    <w:pPr>
      <w:jc w:val="both"/>
    </w:pPr>
    <w:rPr>
      <w:rFonts w:ascii="XO Thames" w:hAnsi="XO Thames"/>
      <w:i/>
      <w:sz w:val="24"/>
    </w:rPr>
  </w:style>
  <w:style w:type="character" w:customStyle="1" w:styleId="af2">
    <w:name w:val="Подзаголовок Знак"/>
    <w:link w:val="af1"/>
    <w:rPr>
      <w:rFonts w:ascii="XO Thames" w:hAnsi="XO Thames"/>
      <w:i/>
      <w:sz w:val="24"/>
    </w:rPr>
  </w:style>
  <w:style w:type="paragraph" w:styleId="af3">
    <w:name w:val="Title"/>
    <w:next w:val="a"/>
    <w:link w:val="af4"/>
    <w:uiPriority w:val="10"/>
    <w:qFormat/>
    <w:pPr>
      <w:spacing w:before="567" w:after="567"/>
      <w:jc w:val="center"/>
    </w:pPr>
    <w:rPr>
      <w:rFonts w:ascii="XO Thames" w:hAnsi="XO Thames"/>
      <w:b/>
      <w:caps/>
      <w:sz w:val="40"/>
    </w:rPr>
  </w:style>
  <w:style w:type="character" w:customStyle="1" w:styleId="af4">
    <w:name w:val="Название Знак"/>
    <w:link w:val="af3"/>
    <w:rPr>
      <w:rFonts w:ascii="XO Thames" w:hAnsi="XO Thames"/>
      <w:b/>
      <w:caps/>
      <w:sz w:val="40"/>
    </w:rPr>
  </w:style>
  <w:style w:type="paragraph" w:styleId="af5">
    <w:name w:val="caption"/>
    <w:basedOn w:val="a"/>
    <w:link w:val="af6"/>
    <w:pPr>
      <w:spacing w:before="120" w:after="120"/>
    </w:pPr>
    <w:rPr>
      <w:i/>
      <w:sz w:val="24"/>
    </w:rPr>
  </w:style>
  <w:style w:type="character" w:customStyle="1" w:styleId="af6">
    <w:name w:val="Название объекта Знак"/>
    <w:basedOn w:val="1"/>
    <w:link w:val="af5"/>
    <w:rPr>
      <w:rFonts w:ascii="Times New Roman" w:hAnsi="Times New Roman"/>
      <w:i/>
      <w:sz w:val="24"/>
    </w:rPr>
  </w:style>
  <w:style w:type="character" w:customStyle="1" w:styleId="40">
    <w:name w:val="Заголовок 4 Знак"/>
    <w:link w:val="4"/>
    <w:rPr>
      <w:rFonts w:ascii="XO Thames" w:hAnsi="XO Thames"/>
      <w:b/>
      <w:sz w:val="24"/>
    </w:rPr>
  </w:style>
  <w:style w:type="paragraph" w:customStyle="1" w:styleId="12">
    <w:name w:val="Основной шрифт абзаца1"/>
  </w:style>
  <w:style w:type="character" w:customStyle="1" w:styleId="20">
    <w:name w:val="Заголовок 2 Знак"/>
    <w:basedOn w:val="1"/>
    <w:link w:val="2"/>
    <w:rPr>
      <w:rFonts w:ascii="Arial" w:hAnsi="Arial"/>
      <w:b/>
      <w:i/>
      <w:color w:val="0000FF"/>
      <w:sz w:val="28"/>
    </w:rPr>
  </w:style>
  <w:style w:type="paragraph" w:styleId="af7">
    <w:name w:val="index heading"/>
    <w:basedOn w:val="a"/>
    <w:link w:val="af8"/>
  </w:style>
  <w:style w:type="character" w:customStyle="1" w:styleId="af8">
    <w:name w:val="Указатель Знак"/>
    <w:basedOn w:val="1"/>
    <w:link w:val="af7"/>
    <w:rPr>
      <w:rFonts w:ascii="Times New Roman" w:hAnsi="Times New Roman"/>
      <w:sz w:val="20"/>
    </w:rPr>
  </w:style>
  <w:style w:type="paragraph" w:styleId="af9">
    <w:name w:val="header"/>
    <w:basedOn w:val="a"/>
    <w:link w:val="19"/>
    <w:pPr>
      <w:tabs>
        <w:tab w:val="center" w:pos="4677"/>
        <w:tab w:val="right" w:pos="9355"/>
      </w:tabs>
    </w:pPr>
  </w:style>
  <w:style w:type="character" w:customStyle="1" w:styleId="19">
    <w:name w:val="Верхний колонтитул Знак1"/>
    <w:basedOn w:val="1"/>
    <w:link w:val="af9"/>
    <w:rPr>
      <w:rFonts w:ascii="Times New Roman" w:hAnsi="Times New Roman"/>
      <w:sz w:val="20"/>
    </w:rPr>
  </w:style>
  <w:style w:type="table" w:styleId="afa">
    <w:name w:val="Table Grid"/>
    <w:basedOn w:val="a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96DE0DA94B2229B8259FA90063C39F954C27D0FC049C232D58E015B548D171F8F5D73DBF4FC64EE9CB668F0AB5F366F171780A539B20BAA358569AZ3R9N" TargetMode="External"/><Relationship Id="rId5" Type="http://schemas.openxmlformats.org/officeDocument/2006/relationships/webSettings" Target="webSettings.xml"/><Relationship Id="rId10" Type="http://schemas.openxmlformats.org/officeDocument/2006/relationships/hyperlink" Target="consultantplus://offline/ref=4886F644FF84AD26303E1EB141D7D5197F3B8EE817D2DABEA5FA01F48159A02D0DEA40600F30232CF8F0FB7040C4878FE13F350998BF368D4AFC44DFj0b2J" TargetMode="External"/><Relationship Id="rId4" Type="http://schemas.openxmlformats.org/officeDocument/2006/relationships/settings" Target="settings.xml"/><Relationship Id="rId9" Type="http://schemas.openxmlformats.org/officeDocument/2006/relationships/hyperlink" Target="consultantplus://offline/ref=506FBC800D6E9D6A9CD5717DEF3BDEE7F15A16005573D795D74825C48C86837752AF2AD4F1EC24D6F0096752D1EC4E692A06C8F04E6693ACB76AA348A9HF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43F65-7E05-4080-9EC2-853C9DC9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15</Pages>
  <Words>5620</Words>
  <Characters>32039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Локшина Наталья Семеновна</dc:creator>
  <cp:lastModifiedBy>Иванова Елена Ивановна</cp:lastModifiedBy>
  <cp:revision>36</cp:revision>
  <cp:lastPrinted>2024-01-29T12:22:00Z</cp:lastPrinted>
  <dcterms:created xsi:type="dcterms:W3CDTF">2024-01-26T13:15:00Z</dcterms:created>
  <dcterms:modified xsi:type="dcterms:W3CDTF">2024-02-13T07:09:00Z</dcterms:modified>
</cp:coreProperties>
</file>