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4D5A71">
        <w:rPr>
          <w:color w:val="000080"/>
          <w:sz w:val="24"/>
          <w:szCs w:val="24"/>
        </w:rPr>
        <w:t>18</w:t>
      </w:r>
      <w:r w:rsidR="004250B0">
        <w:rPr>
          <w:color w:val="000080"/>
          <w:sz w:val="24"/>
          <w:szCs w:val="24"/>
        </w:rPr>
        <w:t>.</w:t>
      </w:r>
      <w:r w:rsidR="004D5A71">
        <w:rPr>
          <w:color w:val="000080"/>
          <w:sz w:val="24"/>
          <w:szCs w:val="24"/>
        </w:rPr>
        <w:t>01</w:t>
      </w:r>
      <w:r w:rsidR="004250B0">
        <w:rPr>
          <w:color w:val="000080"/>
          <w:sz w:val="24"/>
          <w:szCs w:val="24"/>
        </w:rPr>
        <w:t>.202</w:t>
      </w:r>
      <w:r w:rsidR="004D5A71">
        <w:rPr>
          <w:color w:val="000080"/>
          <w:sz w:val="24"/>
          <w:szCs w:val="24"/>
        </w:rPr>
        <w:t>3</w:t>
      </w:r>
      <w:r w:rsidR="004250B0">
        <w:rPr>
          <w:color w:val="000080"/>
          <w:sz w:val="24"/>
          <w:szCs w:val="24"/>
        </w:rPr>
        <w:t xml:space="preserve">  № </w:t>
      </w:r>
      <w:r w:rsidR="00852115">
        <w:rPr>
          <w:color w:val="000080"/>
          <w:sz w:val="24"/>
          <w:szCs w:val="24"/>
        </w:rPr>
        <w:t>10</w:t>
      </w:r>
    </w:p>
    <w:p w:rsidR="00D622A1" w:rsidRDefault="00D622A1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1E2E99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  <w:r w:rsidRPr="003F7E5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F7E54">
        <w:rPr>
          <w:sz w:val="28"/>
          <w:szCs w:val="28"/>
        </w:rPr>
        <w:t xml:space="preserve"> в </w:t>
      </w:r>
      <w:r w:rsidR="0041306D">
        <w:rPr>
          <w:sz w:val="28"/>
          <w:szCs w:val="28"/>
        </w:rPr>
        <w:t xml:space="preserve">порядок </w:t>
      </w:r>
      <w:r w:rsidR="001E2E99">
        <w:rPr>
          <w:sz w:val="28"/>
          <w:szCs w:val="28"/>
        </w:rPr>
        <w:t xml:space="preserve">предоставления субсидий из областного бюджета в рамках реализации областной государственной программы «Содействие занятости населения Смоленской области» юридическим лицам </w:t>
      </w:r>
      <w:r w:rsidR="001122ED">
        <w:rPr>
          <w:sz w:val="28"/>
          <w:szCs w:val="28"/>
        </w:rPr>
        <w:t xml:space="preserve">(за исключением государственных (муниципальных) учреждений)- работодателям, зарегистрированным </w:t>
      </w:r>
      <w:r w:rsidR="001E2E99">
        <w:rPr>
          <w:sz w:val="28"/>
          <w:szCs w:val="28"/>
        </w:rPr>
        <w:t xml:space="preserve"> </w:t>
      </w:r>
      <w:r w:rsidR="001122ED">
        <w:rPr>
          <w:sz w:val="28"/>
          <w:szCs w:val="28"/>
        </w:rPr>
        <w:t xml:space="preserve">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 </w:t>
      </w:r>
    </w:p>
    <w:p w:rsidR="0041306D" w:rsidRDefault="0041306D" w:rsidP="00FF0D10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</w:p>
    <w:p w:rsidR="00FF0D10" w:rsidRPr="002859E2" w:rsidRDefault="00FF0D10" w:rsidP="00FF0D10">
      <w:pPr>
        <w:rPr>
          <w:sz w:val="28"/>
          <w:szCs w:val="28"/>
        </w:rPr>
      </w:pPr>
    </w:p>
    <w:p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3B">
        <w:rPr>
          <w:sz w:val="28"/>
          <w:szCs w:val="28"/>
        </w:rPr>
        <w:t>Администрация Смоленской области п о с т а н о в л я е т: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Внести в </w:t>
      </w:r>
      <w:hyperlink r:id="rId8">
        <w:r w:rsidRPr="001122ED">
          <w:t>Порядок</w:t>
        </w:r>
      </w:hyperlink>
      <w:r w:rsidRPr="001122ED">
        <w:t xml:space="preserve"> предоставления субсидий из областного бюджета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</w:t>
      </w:r>
      <w:r w:rsidRPr="001122ED">
        <w:lastRenderedPageBreak/>
        <w:t>образовательных организаций в целях приобретения ими опыта работы, утвержденный постановлением Администрации Смоленской области от 21.02.2020 N 59 (в редакции постановления Администрации Смоленской области от 13.04.2020 N 195), следующие изменения: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1) </w:t>
      </w:r>
      <w:hyperlink r:id="rId9">
        <w:r w:rsidRPr="001122ED">
          <w:t>пункт 2</w:t>
        </w:r>
      </w:hyperlink>
      <w:r w:rsidRPr="001122ED">
        <w:t xml:space="preserve"> изложить в следующей редакции: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"2. Настоящий Порядок определяет: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- общие положения о предоставлении субсидий;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- условия и порядок предоставления субсидий;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- требования к отчетности;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- требования об осуществлении контроля за соблюдением условий и порядка предоставления субсидий и ответственности за их нарушение.";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2) </w:t>
      </w:r>
      <w:hyperlink r:id="rId10">
        <w:r w:rsidRPr="001122ED">
          <w:t>пункт 6</w:t>
        </w:r>
      </w:hyperlink>
      <w:r w:rsidRPr="001122ED">
        <w:t xml:space="preserve"> дополнить абзацем следующего содержания: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3) </w:t>
      </w:r>
      <w:hyperlink r:id="rId11">
        <w:r w:rsidRPr="001122ED">
          <w:t>пункт 8</w:t>
        </w:r>
      </w:hyperlink>
      <w:r w:rsidRPr="001122ED">
        <w:t xml:space="preserve"> признать утратившим силу;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4) </w:t>
      </w:r>
      <w:hyperlink r:id="rId12">
        <w:r w:rsidRPr="001122ED">
          <w:t>пункт 9</w:t>
        </w:r>
      </w:hyperlink>
      <w:r w:rsidRPr="001122ED">
        <w:t xml:space="preserve"> изложить в следующей редакции: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"9. Размер предоставляемой работодателю субсидии рассчитывается по следующей формуле:</w:t>
      </w:r>
    </w:p>
    <w:p w:rsidR="001122ED" w:rsidRPr="001122ED" w:rsidRDefault="001122ED" w:rsidP="001122ED">
      <w:pPr>
        <w:pStyle w:val="ConsPlusNormal"/>
        <w:contextualSpacing/>
        <w:jc w:val="both"/>
      </w:pPr>
    </w:p>
    <w:p w:rsidR="001122ED" w:rsidRPr="001122ED" w:rsidRDefault="001122ED" w:rsidP="001122ED">
      <w:pPr>
        <w:pStyle w:val="ConsPlusNormal"/>
        <w:contextualSpacing/>
        <w:jc w:val="center"/>
      </w:pPr>
      <w:r w:rsidRPr="001122ED">
        <w:rPr>
          <w:noProof/>
          <w:position w:val="-16"/>
        </w:rPr>
        <w:drawing>
          <wp:inline distT="0" distB="0" distL="0" distR="0">
            <wp:extent cx="1426845" cy="3867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ED" w:rsidRPr="001122ED" w:rsidRDefault="001122ED" w:rsidP="001122ED">
      <w:pPr>
        <w:pStyle w:val="ConsPlusNormal"/>
        <w:contextualSpacing/>
        <w:jc w:val="both"/>
      </w:pPr>
    </w:p>
    <w:p w:rsidR="001122ED" w:rsidRPr="001122ED" w:rsidRDefault="001122ED" w:rsidP="001122ED">
      <w:pPr>
        <w:pStyle w:val="ConsPlusNormal"/>
        <w:ind w:firstLine="540"/>
        <w:contextualSpacing/>
        <w:jc w:val="both"/>
      </w:pPr>
      <w:r w:rsidRPr="001122ED">
        <w:t>S - размер субсидии, предоставляемой работодателю (рублей);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n - количество трудоустроенных выпускников (человек);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Si - размер субсидии, предоставляемой работодателю на одного трудоустроенного выпускника (рублей).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Размер предоставляемой работодателю субсидии на одного трудоустроенного выпускника рассчитывается по следующей формуле:</w:t>
      </w:r>
    </w:p>
    <w:p w:rsidR="001122ED" w:rsidRPr="001122ED" w:rsidRDefault="001122ED" w:rsidP="001122ED">
      <w:pPr>
        <w:pStyle w:val="ConsPlusNormal"/>
        <w:contextualSpacing/>
        <w:jc w:val="both"/>
      </w:pPr>
    </w:p>
    <w:p w:rsidR="001122ED" w:rsidRPr="001122ED" w:rsidRDefault="001122ED" w:rsidP="001122ED">
      <w:pPr>
        <w:pStyle w:val="ConsPlusNormal"/>
        <w:contextualSpacing/>
        <w:jc w:val="center"/>
      </w:pPr>
      <w:r w:rsidRPr="001122ED">
        <w:t>Si= Сзпвi / N x Fвi + Сзпнi / N x Fнi + Скоi + Спi, где:</w:t>
      </w:r>
    </w:p>
    <w:p w:rsidR="001122ED" w:rsidRPr="001122ED" w:rsidRDefault="001122ED" w:rsidP="001122ED">
      <w:pPr>
        <w:pStyle w:val="ConsPlusNormal"/>
        <w:contextualSpacing/>
        <w:jc w:val="both"/>
      </w:pPr>
    </w:p>
    <w:p w:rsidR="001122ED" w:rsidRPr="001122ED" w:rsidRDefault="001122ED" w:rsidP="001122ED">
      <w:pPr>
        <w:pStyle w:val="ConsPlusNormal"/>
        <w:ind w:firstLine="540"/>
        <w:contextualSpacing/>
        <w:jc w:val="both"/>
      </w:pPr>
      <w:r w:rsidRPr="001122ED">
        <w:t xml:space="preserve">Сзпвi - размер возмещения работодателю затрат на оплату труда трудоустроенного выпускника в месяц (базовая сумма, равная полутора величинам минимального размера оплаты труда, установленного </w:t>
      </w:r>
      <w:hyperlink r:id="rId14">
        <w:r w:rsidRPr="001122ED">
          <w:t>статьей 1</w:t>
        </w:r>
      </w:hyperlink>
      <w:r w:rsidRPr="001122ED">
        <w:t xml:space="preserve"> Федерального закона "О минимальном размере оплаты труда", действующего на день начисления сумм по оплате труда), увеличенный на страховые взносы (рублей);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N - количество рабочих дней (часов) в месяце (по производственному календарю);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Fвi - количество фактически отработанных рабочих дней (часов) (в соответствии с табелем учета рабочего времени трудоустроенного выпускника);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Сзпнi - размер возмещения работодателю затрат на оплату труда наставника в </w:t>
      </w:r>
      <w:r w:rsidRPr="001122ED">
        <w:lastRenderedPageBreak/>
        <w:t xml:space="preserve">месяц (базовая сумма, равная одной величине минимального размера оплаты труда, установленного </w:t>
      </w:r>
      <w:hyperlink r:id="rId15">
        <w:r w:rsidRPr="001122ED">
          <w:t>статьей 1</w:t>
        </w:r>
      </w:hyperlink>
      <w:r w:rsidRPr="001122ED">
        <w:t xml:space="preserve"> Федерального закона "О минимальном размере оплаты труда", действующего на день начисления сумм по оплате труда), увеличенный на страховые взносы;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Fнi - количество рабочих дней (часов) осуществления наставничества (в соответствии с табелем учета рабочего времени наставника);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Скоi - размер возмещения работодателю затрат на выплату выпускнику денежной компенсации за неиспользованный отпуск, увеличенный на страховые взносы (рублей);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Спi - размер возмещения работодателю затрат на выплату выпускнику пособия по временной нетрудоспособности за первые 3 дня временной нетрудоспособности за счет средств работодателя в соответствии с федеральным законодательством (рублей).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Сумма возмещаемых работодателю затрат не должна превышать фактически понесенные работодателем в текущем финансовом году затраты на организацию стажировки выпускников в целях приобретения ими опыта работы.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Затраты, понесенные на организацию стажировки, возмещаются работодателю в текущем финансовом году.";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5) </w:t>
      </w:r>
      <w:hyperlink r:id="rId16">
        <w:r w:rsidRPr="001122ED">
          <w:t>подпункт 1 пункта 10</w:t>
        </w:r>
      </w:hyperlink>
      <w:r w:rsidRPr="001122ED">
        <w:t xml:space="preserve"> после слова "реорганизации" дополнить словами "(за исключением реорганизации в форме присоединения к нему другого юридического лица)";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6) в </w:t>
      </w:r>
      <w:hyperlink r:id="rId17">
        <w:r w:rsidRPr="001122ED">
          <w:t>пункте 16</w:t>
        </w:r>
      </w:hyperlink>
      <w:r w:rsidRPr="001122ED">
        <w:t>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18">
        <w:r w:rsidRPr="001122ED">
          <w:t>абзац четвертый</w:t>
        </w:r>
      </w:hyperlink>
      <w:r w:rsidRPr="001122ED">
        <w:t xml:space="preserve"> после слова "наставника" дополнить словами "за период, подлежащий возмещению";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19">
        <w:r w:rsidRPr="001122ED">
          <w:t>абзац пятый</w:t>
        </w:r>
      </w:hyperlink>
      <w:r w:rsidRPr="001122ED">
        <w:t xml:space="preserve"> дополнить словами "выпускнику, участвующему в стажировке, наставнику за период, подлежащий возмещению";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20">
        <w:r w:rsidRPr="001122ED">
          <w:t>абзац шестой</w:t>
        </w:r>
      </w:hyperlink>
      <w:r w:rsidRPr="001122ED">
        <w:t xml:space="preserve"> изложить в следующей редакции: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"- копии платежных ведомостей и (или) платежных поручений (с приложением банковского реестра в случае перечисления заработной платы двум и более работникам одним платежным поручением) на перечисление заработной платы выпускнику, участвующему в стажировке, наставнику за период, подлежащий возмещению;";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21">
        <w:r w:rsidRPr="001122ED">
          <w:t>абзац седьмой</w:t>
        </w:r>
      </w:hyperlink>
      <w:r w:rsidRPr="001122ED">
        <w:t xml:space="preserve"> дополнить словами "на выпускника, участвующего в стажировке, наставника за период, подлежащий возмещению";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7) в </w:t>
      </w:r>
      <w:hyperlink r:id="rId22">
        <w:r w:rsidRPr="001122ED">
          <w:t>пункте 18</w:t>
        </w:r>
      </w:hyperlink>
      <w:r w:rsidRPr="001122ED">
        <w:t>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23">
        <w:r w:rsidRPr="001122ED">
          <w:t>подпункт 1</w:t>
        </w:r>
      </w:hyperlink>
      <w:r w:rsidRPr="001122ED">
        <w:t xml:space="preserve"> дополнить словами ", указанных в пункте 16 настоящего Порядка";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24">
        <w:r w:rsidRPr="001122ED">
          <w:t>дополнить</w:t>
        </w:r>
      </w:hyperlink>
      <w:r w:rsidRPr="001122ED">
        <w:t xml:space="preserve"> абзацем следующего содержания: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"После устранения причин, послуживших основанием для отказа в предоставлении субсидии, указанных в подпунктах 1 и 2 настоящего пункта, работодатель вправе обратиться за предоставлением субсидии повторно.";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8) </w:t>
      </w:r>
      <w:hyperlink r:id="rId25">
        <w:r w:rsidRPr="001122ED">
          <w:t>абзац второй пункта 20</w:t>
        </w:r>
      </w:hyperlink>
      <w:r w:rsidRPr="001122ED">
        <w:t xml:space="preserve"> после слова "бюджет" дополнить словами "в полном объеме";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9) </w:t>
      </w:r>
      <w:hyperlink r:id="rId26">
        <w:r w:rsidRPr="001122ED">
          <w:t>дополнить</w:t>
        </w:r>
      </w:hyperlink>
      <w:r w:rsidRPr="001122ED">
        <w:t xml:space="preserve"> пунктами 20.1 и 20.2 следующего содержания: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"20.1. Работодатель в срок до 31 января следующего финансового года представляет в Департамент отчет о достижении результата предоставления </w:t>
      </w:r>
      <w:r w:rsidRPr="001122ED">
        <w:lastRenderedPageBreak/>
        <w:t>субсидии по форме согласно приложению N 3 к настоящему Порядку.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20.2. Департамент устанавливает в соглашении сроки и формы представления работодателем дополнительной отчетности.";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10) </w:t>
      </w:r>
      <w:hyperlink r:id="rId27">
        <w:r w:rsidRPr="001122ED">
          <w:t>пункты 21</w:t>
        </w:r>
      </w:hyperlink>
      <w:r w:rsidRPr="001122ED">
        <w:t xml:space="preserve"> и </w:t>
      </w:r>
      <w:hyperlink r:id="rId28">
        <w:r w:rsidRPr="001122ED">
          <w:t>22</w:t>
        </w:r>
      </w:hyperlink>
      <w:r w:rsidRPr="001122ED">
        <w:t xml:space="preserve"> изложить в следующей редакции: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"21. Результатом предоставления субсидии является количество выпускников образовательных организаций, участвовавших в стажировке, с которыми были сохранены в течение действия срочного трудового договора (не более 6 месяцев) и не расторгнуты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предпринимателя, трудовые отношения (человек).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Конечное значение указанного результата устанавливается в соглашении. Период прохождения стажировки, дата достижения результата предоставления субсидии также устанавливаются в соглашении.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22. В случае несоблюдения порядка и условий предоставления субсидии, в том числе в части достижения результата предоставления субсидии, указанного в пункте 21 настоящего Порядка, работодатель в срок не позднее 1 марта следующего финансового года осуществляет возврат субсидии в полном объеме путем перечисления денежных средств в областной бюджет.";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11) </w:t>
      </w:r>
      <w:hyperlink r:id="rId29">
        <w:r w:rsidRPr="001122ED">
          <w:t>дополнить</w:t>
        </w:r>
      </w:hyperlink>
      <w:r w:rsidRPr="001122ED">
        <w:t xml:space="preserve"> пунктом 23 следующего содержания: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"23. Департамент в пределах полномочий, определенных федеральным и областным законодательством, осуществляет проверки соблюдения получателем субсидии порядка и условий предоставления субсидий, в том числе в части достижения результата предоставления субсидии.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получателями в соответствии со </w:t>
      </w:r>
      <w:hyperlink r:id="rId30">
        <w:r w:rsidRPr="001122ED">
          <w:t>статьями 268.1</w:t>
        </w:r>
      </w:hyperlink>
      <w:r w:rsidRPr="001122ED">
        <w:t xml:space="preserve"> и </w:t>
      </w:r>
      <w:hyperlink r:id="rId31">
        <w:r w:rsidRPr="001122ED">
          <w:t>269.2</w:t>
        </w:r>
      </w:hyperlink>
      <w:r w:rsidRPr="001122ED">
        <w:t xml:space="preserve"> Бюджетного кодекса Российской Федерации.";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12) </w:t>
      </w:r>
      <w:hyperlink r:id="rId32">
        <w:r w:rsidRPr="001122ED">
          <w:t>приложения N 1</w:t>
        </w:r>
      </w:hyperlink>
      <w:r w:rsidRPr="001122ED">
        <w:t xml:space="preserve"> и </w:t>
      </w:r>
      <w:hyperlink r:id="rId33">
        <w:r w:rsidRPr="001122ED">
          <w:t>2</w:t>
        </w:r>
      </w:hyperlink>
      <w:r w:rsidRPr="001122ED">
        <w:t xml:space="preserve"> изложить в новой </w:t>
      </w:r>
      <w:hyperlink w:anchor="P108">
        <w:r w:rsidRPr="001122ED">
          <w:t>редакции</w:t>
        </w:r>
      </w:hyperlink>
      <w:r w:rsidRPr="001122ED">
        <w:t xml:space="preserve"> (прилагаются);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13) </w:t>
      </w:r>
      <w:hyperlink r:id="rId34">
        <w:r w:rsidRPr="001122ED">
          <w:t>дополнить</w:t>
        </w:r>
      </w:hyperlink>
      <w:r w:rsidRPr="001122ED">
        <w:t xml:space="preserve"> </w:t>
      </w:r>
      <w:hyperlink w:anchor="P293">
        <w:r w:rsidRPr="001122ED">
          <w:t>приложением N 3</w:t>
        </w:r>
      </w:hyperlink>
      <w:r w:rsidRPr="001122ED">
        <w:t xml:space="preserve"> (прилагается).</w:t>
      </w:r>
    </w:p>
    <w:p w:rsidR="00FF0D10" w:rsidRPr="00786D77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Pr="0082265F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Pr="003F7E54">
        <w:rPr>
          <w:sz w:val="28"/>
          <w:szCs w:val="28"/>
        </w:rPr>
        <w:t xml:space="preserve"> </w:t>
      </w:r>
    </w:p>
    <w:p w:rsidR="00FF0D10" w:rsidRPr="00717015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3F7E54">
        <w:rPr>
          <w:sz w:val="28"/>
          <w:szCs w:val="28"/>
        </w:rPr>
        <w:t>Смоленской области</w:t>
      </w:r>
      <w:r w:rsidRPr="003F7E5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</w:t>
      </w:r>
      <w:r w:rsidRPr="003F7E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А.В. Островский</w:t>
      </w:r>
    </w:p>
    <w:p w:rsidR="00FF0D10" w:rsidRDefault="00FF0D10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A81FD7">
      <w:pPr>
        <w:pStyle w:val="ConsPlusNormal"/>
        <w:jc w:val="right"/>
        <w:outlineLvl w:val="0"/>
      </w:pPr>
      <w:r>
        <w:lastRenderedPageBreak/>
        <w:t>Приложение N 1</w:t>
      </w:r>
    </w:p>
    <w:p w:rsidR="00A81FD7" w:rsidRDefault="00A81FD7" w:rsidP="00A81FD7">
      <w:pPr>
        <w:pStyle w:val="ConsPlusNormal"/>
        <w:jc w:val="right"/>
      </w:pPr>
      <w:r>
        <w:t>к Порядку</w:t>
      </w:r>
    </w:p>
    <w:p w:rsidR="00A81FD7" w:rsidRDefault="00A81FD7" w:rsidP="00A81FD7">
      <w:pPr>
        <w:pStyle w:val="ConsPlusNormal"/>
        <w:jc w:val="right"/>
      </w:pPr>
      <w:r>
        <w:t>предоставления субсидий из областного бюджета</w:t>
      </w:r>
    </w:p>
    <w:p w:rsidR="00A81FD7" w:rsidRDefault="00A81FD7" w:rsidP="00A81FD7">
      <w:pPr>
        <w:pStyle w:val="ConsPlusNormal"/>
        <w:jc w:val="right"/>
      </w:pPr>
      <w:r>
        <w:t>в рамках реализации областной государственной</w:t>
      </w:r>
    </w:p>
    <w:p w:rsidR="00A81FD7" w:rsidRDefault="00A81FD7" w:rsidP="00A81FD7">
      <w:pPr>
        <w:pStyle w:val="ConsPlusNormal"/>
        <w:jc w:val="right"/>
      </w:pPr>
      <w:r>
        <w:t>программы "Содействие занятости населения</w:t>
      </w:r>
    </w:p>
    <w:p w:rsidR="00A81FD7" w:rsidRDefault="00A81FD7" w:rsidP="00A81FD7">
      <w:pPr>
        <w:pStyle w:val="ConsPlusNormal"/>
        <w:jc w:val="right"/>
      </w:pPr>
      <w:r>
        <w:t>Смоленской области" юридическим лицам</w:t>
      </w:r>
    </w:p>
    <w:p w:rsidR="00A81FD7" w:rsidRDefault="00A81FD7" w:rsidP="00A81FD7">
      <w:pPr>
        <w:pStyle w:val="ConsPlusNormal"/>
        <w:jc w:val="right"/>
      </w:pPr>
      <w:r>
        <w:t>(за исключением государственных (муниципальных)</w:t>
      </w:r>
    </w:p>
    <w:p w:rsidR="00A81FD7" w:rsidRDefault="00A81FD7" w:rsidP="00A81FD7">
      <w:pPr>
        <w:pStyle w:val="ConsPlusNormal"/>
        <w:jc w:val="right"/>
      </w:pPr>
      <w:r>
        <w:t>учреждений) - работодателям и индивидуальным</w:t>
      </w:r>
    </w:p>
    <w:p w:rsidR="00A81FD7" w:rsidRDefault="00A81FD7" w:rsidP="00A81FD7">
      <w:pPr>
        <w:pStyle w:val="ConsPlusNormal"/>
        <w:jc w:val="right"/>
      </w:pPr>
      <w:r>
        <w:t>предпринимателям - работодателям, зарегистрированным</w:t>
      </w:r>
    </w:p>
    <w:p w:rsidR="00A81FD7" w:rsidRDefault="00A81FD7" w:rsidP="00A81FD7">
      <w:pPr>
        <w:pStyle w:val="ConsPlusNormal"/>
        <w:jc w:val="right"/>
      </w:pPr>
      <w:r>
        <w:t>на территории Смоленской области, в целях</w:t>
      </w:r>
    </w:p>
    <w:p w:rsidR="00A81FD7" w:rsidRDefault="00A81FD7" w:rsidP="00A81FD7">
      <w:pPr>
        <w:pStyle w:val="ConsPlusNormal"/>
        <w:jc w:val="right"/>
      </w:pPr>
      <w:r>
        <w:t>полного или частичного возмещения затрат</w:t>
      </w:r>
    </w:p>
    <w:p w:rsidR="00A81FD7" w:rsidRDefault="00A81FD7" w:rsidP="00A81FD7">
      <w:pPr>
        <w:pStyle w:val="ConsPlusNormal"/>
        <w:jc w:val="right"/>
      </w:pPr>
      <w:r>
        <w:t>работодателя, понесенных на организацию стажировки</w:t>
      </w:r>
    </w:p>
    <w:p w:rsidR="00A81FD7" w:rsidRDefault="00A81FD7" w:rsidP="00A81FD7">
      <w:pPr>
        <w:pStyle w:val="ConsPlusNormal"/>
        <w:jc w:val="right"/>
      </w:pPr>
      <w:r>
        <w:t>выпускников образовательных организаций в целях</w:t>
      </w:r>
    </w:p>
    <w:p w:rsidR="00A81FD7" w:rsidRDefault="00A81FD7" w:rsidP="00A81FD7">
      <w:pPr>
        <w:pStyle w:val="ConsPlusNormal"/>
        <w:jc w:val="right"/>
      </w:pPr>
      <w:r>
        <w:t>приобретения ими опыта работы</w:t>
      </w:r>
    </w:p>
    <w:p w:rsidR="00A81FD7" w:rsidRDefault="00A81FD7" w:rsidP="00A81FD7">
      <w:pPr>
        <w:pStyle w:val="ConsPlusNormal"/>
        <w:jc w:val="right"/>
      </w:pPr>
      <w:r>
        <w:t>(в редакции</w:t>
      </w:r>
    </w:p>
    <w:p w:rsidR="00A81FD7" w:rsidRDefault="00A81FD7" w:rsidP="00A81FD7">
      <w:pPr>
        <w:pStyle w:val="ConsPlusNormal"/>
        <w:jc w:val="right"/>
      </w:pPr>
      <w:r>
        <w:t>постановления</w:t>
      </w:r>
    </w:p>
    <w:p w:rsidR="00A81FD7" w:rsidRDefault="00A81FD7" w:rsidP="00A81FD7">
      <w:pPr>
        <w:pStyle w:val="ConsPlusNormal"/>
        <w:jc w:val="right"/>
      </w:pPr>
      <w:r>
        <w:t>Администрации</w:t>
      </w:r>
    </w:p>
    <w:p w:rsidR="00A81FD7" w:rsidRDefault="00A81FD7" w:rsidP="00A81FD7">
      <w:pPr>
        <w:pStyle w:val="ConsPlusNormal"/>
        <w:jc w:val="right"/>
      </w:pPr>
      <w:r>
        <w:t>Смоленской области</w:t>
      </w:r>
    </w:p>
    <w:p w:rsidR="00A81FD7" w:rsidRDefault="00A81FD7" w:rsidP="00A81FD7">
      <w:pPr>
        <w:pStyle w:val="ConsPlusNormal"/>
        <w:jc w:val="right"/>
      </w:pPr>
      <w:r>
        <w:t>от 18.01.2023 N 10)</w:t>
      </w: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</w:pPr>
      <w:r>
        <w:t>Форма</w:t>
      </w: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266"/>
        <w:gridCol w:w="1077"/>
        <w:gridCol w:w="3684"/>
        <w:gridCol w:w="963"/>
      </w:tblGrid>
      <w:tr w:rsidR="00A81FD7" w:rsidTr="00BB162F"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Начальнику Департамента государственной службы занятости населения Смоленской области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(Ф.И.О.)</w:t>
            </w:r>
          </w:p>
        </w:tc>
      </w:tr>
      <w:tr w:rsidR="00A81FD7" w:rsidTr="00BB162F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bookmarkStart w:id="2" w:name="P108"/>
            <w:bookmarkEnd w:id="2"/>
            <w:r>
              <w:t>ЗАЯВЛЕНИЕ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A81FD7" w:rsidTr="00BB162F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предпринимателя))</w:t>
            </w:r>
          </w:p>
        </w:tc>
      </w:tr>
      <w:tr w:rsidR="00A81FD7" w:rsidTr="00BB162F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просит предоставить из областного бюджета субсидию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 xml:space="preserve">в размере ___________________ </w:t>
            </w:r>
            <w:r>
              <w:lastRenderedPageBreak/>
              <w:t>(______________________________________) рублей.</w:t>
            </w:r>
          </w:p>
        </w:tc>
      </w:tr>
      <w:tr w:rsidR="00A81FD7" w:rsidTr="00BB162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(сумма цифрами)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О себе сообщаю следующие сведения: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A81FD7" w:rsidRDefault="00A81FD7" w:rsidP="00BB162F">
            <w:pPr>
              <w:pStyle w:val="ConsPlusNormal"/>
            </w:pP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ИНН/КПП ______________________________________________________________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место нахождения юридического лица (индивидуального предпринимателя): _____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Данным заявлением подтверждаю по состоянию на "__" __________ 20__ г.: (на первое число месяца, в котором представляется заявление), что: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 юридическое лицо - работодатель не находится в процессе реорганизации (за исключением реорганизации в форме присоединения к работодателю другого юридического лица), ликвидации или в состоянии банкротства, деятельность его не приостановлена в порядке, предусмотренном законодательством Российской Федерации;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 индивидуальный предприниматель - работодатель не прекратил деятельность в качестве индивидуального предпринимателя;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 юридическое лицо - работодатель не относится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 юридическое лицо (индивидуальный предприниматель) не получало (не получал) в текущем финансовом году средств из областного бюджета в соответствии с иными нормативными правовыми актами на цель предоставления субсидии.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Вся информация, содержащаяся в заявлении и прилагаемых к нему документах, является подлинной, и юридическое лицо (индивидуальный предприниматель) не возражает против доступа к ней всех заинтересованных лиц.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Субсидию прошу перечислить по следующим банковским реквизитам: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lastRenderedPageBreak/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ИНН _________________________ КПП (при наличии) ______________________ расчетный счет N ____________________ в ____________________________________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(наименование банка)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БИК ______________________.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Телефон/факс: ___________________________________________________________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Адрес электронной почты (при наличии): ____________________________________</w:t>
            </w:r>
          </w:p>
          <w:p w:rsidR="00A81FD7" w:rsidRDefault="00A81FD7" w:rsidP="00BB162F">
            <w:pPr>
              <w:pStyle w:val="ConsPlusNormal"/>
              <w:ind w:firstLine="540"/>
              <w:jc w:val="both"/>
            </w:pPr>
            <w:r>
              <w:t>Способ получения уведомлений о принятых решениях:</w:t>
            </w:r>
          </w:p>
        </w:tc>
      </w:tr>
    </w:tbl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nformat"/>
        <w:jc w:val="both"/>
      </w:pPr>
      <w:r>
        <w:t xml:space="preserve">    ┌─┐</w:t>
      </w:r>
    </w:p>
    <w:p w:rsidR="00A81FD7" w:rsidRDefault="00A81FD7" w:rsidP="00A81FD7">
      <w:pPr>
        <w:pStyle w:val="ConsPlusNonformat"/>
        <w:jc w:val="both"/>
      </w:pPr>
      <w:r>
        <w:t xml:space="preserve">    │ │ посредством почтовой связи;</w:t>
      </w:r>
    </w:p>
    <w:p w:rsidR="00A81FD7" w:rsidRDefault="00A81FD7" w:rsidP="00A81FD7">
      <w:pPr>
        <w:pStyle w:val="ConsPlusNonformat"/>
        <w:jc w:val="both"/>
      </w:pPr>
      <w:r>
        <w:t xml:space="preserve">    └─┘</w:t>
      </w:r>
    </w:p>
    <w:p w:rsidR="00A81FD7" w:rsidRDefault="00A81FD7" w:rsidP="00A81FD7">
      <w:pPr>
        <w:pStyle w:val="ConsPlusNonformat"/>
        <w:jc w:val="both"/>
      </w:pPr>
      <w:r>
        <w:t xml:space="preserve">    ┌─┐</w:t>
      </w:r>
    </w:p>
    <w:p w:rsidR="00A81FD7" w:rsidRDefault="00A81FD7" w:rsidP="00A81FD7">
      <w:pPr>
        <w:pStyle w:val="ConsPlusNonformat"/>
        <w:jc w:val="both"/>
      </w:pPr>
      <w:r>
        <w:t xml:space="preserve">    │ │ по электронной почте.</w:t>
      </w:r>
    </w:p>
    <w:p w:rsidR="00A81FD7" w:rsidRDefault="00A81FD7" w:rsidP="00A81FD7">
      <w:pPr>
        <w:pStyle w:val="ConsPlusNonformat"/>
        <w:jc w:val="both"/>
      </w:pPr>
      <w:r>
        <w:t xml:space="preserve">    └─┘</w:t>
      </w: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834"/>
        <w:gridCol w:w="3967"/>
      </w:tblGrid>
      <w:tr w:rsidR="00A81FD7" w:rsidTr="00BB162F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 xml:space="preserve">Индивидуальный предприниматель дает согласие в соответствии со </w:t>
            </w:r>
            <w:hyperlink r:id="rId35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персональных данных, а именно совершение действий, предусмотренных </w:t>
            </w:r>
            <w:hyperlink r:id="rId36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27.07.2006 N 152-ФЗ "О персональных данных", со сведениями, представленными в целях получения субсидии.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 xml:space="preserve">Настоящим заявлением даю согласие на осуществление Департаментом государственной службы занятости населения Смоленской области проверок соблюдения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      </w:r>
            <w:hyperlink r:id="rId37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38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С условиями предоставления из областного бюджета указанной субсидии ознакомлен и согласен.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Опись прилагаемых документов: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1. ________________________________________________________________________.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lastRenderedPageBreak/>
              <w:t>2. ________________________________________________________________________.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3. ________________________________________________________________________.</w:t>
            </w:r>
          </w:p>
        </w:tc>
      </w:tr>
      <w:tr w:rsidR="00A81FD7" w:rsidTr="00BB162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lastRenderedPageBreak/>
              <w:t>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______________________/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_______________________________/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1FD7" w:rsidTr="00BB162F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"__" __________ 20__ г.</w:t>
            </w:r>
          </w:p>
        </w:tc>
      </w:tr>
      <w:tr w:rsidR="00A81FD7" w:rsidTr="00BB162F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  <w:outlineLvl w:val="0"/>
      </w:pPr>
      <w:r>
        <w:t>Приложение N 2</w:t>
      </w:r>
    </w:p>
    <w:p w:rsidR="00A81FD7" w:rsidRDefault="00A81FD7" w:rsidP="00A81FD7">
      <w:pPr>
        <w:pStyle w:val="ConsPlusNormal"/>
        <w:jc w:val="right"/>
      </w:pPr>
      <w:r>
        <w:t>к Порядку</w:t>
      </w:r>
    </w:p>
    <w:p w:rsidR="00A81FD7" w:rsidRDefault="00A81FD7" w:rsidP="00A81FD7">
      <w:pPr>
        <w:pStyle w:val="ConsPlusNormal"/>
        <w:jc w:val="right"/>
      </w:pPr>
      <w:r>
        <w:t>предоставления субсидий из областного бюджета</w:t>
      </w:r>
    </w:p>
    <w:p w:rsidR="00A81FD7" w:rsidRDefault="00A81FD7" w:rsidP="00A81FD7">
      <w:pPr>
        <w:pStyle w:val="ConsPlusNormal"/>
        <w:jc w:val="right"/>
      </w:pPr>
      <w:r>
        <w:t>в рамках реализации областной государственной</w:t>
      </w:r>
    </w:p>
    <w:p w:rsidR="00A81FD7" w:rsidRDefault="00A81FD7" w:rsidP="00A81FD7">
      <w:pPr>
        <w:pStyle w:val="ConsPlusNormal"/>
        <w:jc w:val="right"/>
      </w:pPr>
      <w:r>
        <w:t>программы "Содействие занятости населения</w:t>
      </w:r>
    </w:p>
    <w:p w:rsidR="00A81FD7" w:rsidRDefault="00A81FD7" w:rsidP="00A81FD7">
      <w:pPr>
        <w:pStyle w:val="ConsPlusNormal"/>
        <w:jc w:val="right"/>
      </w:pPr>
      <w:r>
        <w:t>Смоленской области" юридическим лицам</w:t>
      </w:r>
    </w:p>
    <w:p w:rsidR="00A81FD7" w:rsidRDefault="00A81FD7" w:rsidP="00A81FD7">
      <w:pPr>
        <w:pStyle w:val="ConsPlusNormal"/>
        <w:jc w:val="right"/>
      </w:pPr>
      <w:r>
        <w:t>(за исключением государственных (муниципальных)</w:t>
      </w:r>
    </w:p>
    <w:p w:rsidR="00A81FD7" w:rsidRDefault="00A81FD7" w:rsidP="00A81FD7">
      <w:pPr>
        <w:pStyle w:val="ConsPlusNormal"/>
        <w:jc w:val="right"/>
      </w:pPr>
      <w:r>
        <w:t>учреждений) - работодателям и индивидуальным</w:t>
      </w:r>
    </w:p>
    <w:p w:rsidR="00A81FD7" w:rsidRDefault="00A81FD7" w:rsidP="00A81FD7">
      <w:pPr>
        <w:pStyle w:val="ConsPlusNormal"/>
        <w:jc w:val="right"/>
      </w:pPr>
      <w:r>
        <w:t>предпринимателям - работодателям, зарегистрированным</w:t>
      </w:r>
    </w:p>
    <w:p w:rsidR="00A81FD7" w:rsidRDefault="00A81FD7" w:rsidP="00A81FD7">
      <w:pPr>
        <w:pStyle w:val="ConsPlusNormal"/>
        <w:jc w:val="right"/>
      </w:pPr>
      <w:r>
        <w:t>на территории Смоленской области, в целях</w:t>
      </w:r>
    </w:p>
    <w:p w:rsidR="00A81FD7" w:rsidRDefault="00A81FD7" w:rsidP="00A81FD7">
      <w:pPr>
        <w:pStyle w:val="ConsPlusNormal"/>
        <w:jc w:val="right"/>
      </w:pPr>
      <w:r>
        <w:t>полного или частичного возмещения затрат</w:t>
      </w:r>
    </w:p>
    <w:p w:rsidR="00A81FD7" w:rsidRDefault="00A81FD7" w:rsidP="00A81FD7">
      <w:pPr>
        <w:pStyle w:val="ConsPlusNormal"/>
        <w:jc w:val="right"/>
      </w:pPr>
      <w:r>
        <w:t>работодателя, понесенных на организацию стажировки</w:t>
      </w:r>
    </w:p>
    <w:p w:rsidR="00A81FD7" w:rsidRDefault="00A81FD7" w:rsidP="00A81FD7">
      <w:pPr>
        <w:pStyle w:val="ConsPlusNormal"/>
        <w:jc w:val="right"/>
      </w:pPr>
      <w:r>
        <w:t>выпускников образовательных организаций в целях</w:t>
      </w:r>
    </w:p>
    <w:p w:rsidR="00A81FD7" w:rsidRDefault="00A81FD7" w:rsidP="00A81FD7">
      <w:pPr>
        <w:pStyle w:val="ConsPlusNormal"/>
        <w:jc w:val="right"/>
      </w:pPr>
      <w:r>
        <w:t>приобретения ими опыта работы</w:t>
      </w:r>
    </w:p>
    <w:p w:rsidR="00A81FD7" w:rsidRDefault="00A81FD7" w:rsidP="00A81FD7">
      <w:pPr>
        <w:pStyle w:val="ConsPlusNormal"/>
        <w:jc w:val="right"/>
      </w:pPr>
      <w:r>
        <w:t>(в редакции</w:t>
      </w:r>
    </w:p>
    <w:p w:rsidR="00A81FD7" w:rsidRDefault="00A81FD7" w:rsidP="00A81FD7">
      <w:pPr>
        <w:pStyle w:val="ConsPlusNormal"/>
        <w:jc w:val="right"/>
      </w:pPr>
      <w:r>
        <w:t>постановления</w:t>
      </w:r>
    </w:p>
    <w:p w:rsidR="00A81FD7" w:rsidRDefault="00A81FD7" w:rsidP="00A81FD7">
      <w:pPr>
        <w:pStyle w:val="ConsPlusNormal"/>
        <w:jc w:val="right"/>
      </w:pPr>
      <w:r>
        <w:t>Администрации</w:t>
      </w:r>
    </w:p>
    <w:p w:rsidR="00A81FD7" w:rsidRDefault="00A81FD7" w:rsidP="00A81FD7">
      <w:pPr>
        <w:pStyle w:val="ConsPlusNormal"/>
        <w:jc w:val="right"/>
      </w:pPr>
      <w:r>
        <w:t>Смоленской области</w:t>
      </w:r>
    </w:p>
    <w:p w:rsidR="00A81FD7" w:rsidRDefault="00A81FD7" w:rsidP="00A81FD7">
      <w:pPr>
        <w:pStyle w:val="ConsPlusNormal"/>
        <w:jc w:val="right"/>
      </w:pPr>
      <w:r>
        <w:t>от 18.01.2023 N 10)</w:t>
      </w: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</w:pPr>
      <w:r>
        <w:t>Форма</w:t>
      </w: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2268"/>
        <w:gridCol w:w="5668"/>
      </w:tblGrid>
      <w:tr w:rsidR="00A81FD7" w:rsidTr="00BB162F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</w:p>
          <w:p w:rsidR="00A81FD7" w:rsidRDefault="00A81FD7" w:rsidP="00BB162F">
            <w:pPr>
              <w:pStyle w:val="ConsPlusNormal"/>
              <w:jc w:val="center"/>
            </w:pPr>
          </w:p>
          <w:p w:rsidR="00A81FD7" w:rsidRDefault="00A81FD7" w:rsidP="00BB162F">
            <w:pPr>
              <w:pStyle w:val="ConsPlusNormal"/>
              <w:jc w:val="center"/>
            </w:pPr>
          </w:p>
          <w:p w:rsidR="00A81FD7" w:rsidRDefault="00A81FD7" w:rsidP="00BB162F">
            <w:pPr>
              <w:pStyle w:val="ConsPlusNormal"/>
              <w:jc w:val="center"/>
            </w:pPr>
          </w:p>
          <w:p w:rsidR="00A81FD7" w:rsidRDefault="00A81FD7" w:rsidP="00BB162F">
            <w:pPr>
              <w:pStyle w:val="ConsPlusNormal"/>
              <w:jc w:val="center"/>
            </w:pPr>
            <w:r>
              <w:lastRenderedPageBreak/>
              <w:t>ЗАЯВКА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на предоставление субсидии из областного бюджета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</w:t>
            </w:r>
          </w:p>
        </w:tc>
      </w:tr>
      <w:tr w:rsidR="00A81FD7" w:rsidTr="00BB162F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предпринимателя))</w:t>
            </w:r>
          </w:p>
        </w:tc>
      </w:tr>
      <w:tr w:rsidR="00A81FD7" w:rsidTr="00BB162F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просит перечислить из областного бюджета субсидию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</w:t>
            </w:r>
          </w:p>
        </w:tc>
      </w:tr>
      <w:tr w:rsidR="00A81FD7" w:rsidTr="00BB162F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в размере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(сумма цифрами)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(___________________________________________).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A81FD7" w:rsidTr="00BB162F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Расчет затрат</w:t>
            </w:r>
          </w:p>
        </w:tc>
      </w:tr>
    </w:tbl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sectPr w:rsidR="00A81FD7" w:rsidSect="000005FD"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84"/>
        <w:gridCol w:w="1129"/>
        <w:gridCol w:w="1564"/>
        <w:gridCol w:w="1564"/>
        <w:gridCol w:w="2239"/>
        <w:gridCol w:w="460"/>
        <w:gridCol w:w="460"/>
        <w:gridCol w:w="460"/>
        <w:gridCol w:w="484"/>
        <w:gridCol w:w="829"/>
      </w:tblGrid>
      <w:tr w:rsidR="00A81FD7" w:rsidTr="00BB162F">
        <w:tc>
          <w:tcPr>
            <w:tcW w:w="454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84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129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4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Количество отработанных дней (часов)</w:t>
            </w:r>
          </w:p>
        </w:tc>
        <w:tc>
          <w:tcPr>
            <w:tcW w:w="5667" w:type="dxa"/>
            <w:gridSpan w:val="6"/>
          </w:tcPr>
          <w:p w:rsidR="00A81FD7" w:rsidRDefault="00A81FD7" w:rsidP="00BB162F">
            <w:pPr>
              <w:pStyle w:val="ConsPlusNormal"/>
              <w:jc w:val="center"/>
            </w:pPr>
            <w:r>
              <w:t>Начислено выпускнику образовательной организации и работнику за наставничество</w:t>
            </w:r>
          </w:p>
        </w:tc>
        <w:tc>
          <w:tcPr>
            <w:tcW w:w="829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Итого (сумма граф 5 - 10), рублей</w:t>
            </w:r>
          </w:p>
        </w:tc>
      </w:tr>
      <w:tr w:rsidR="00A81FD7" w:rsidTr="00BB162F">
        <w:tc>
          <w:tcPr>
            <w:tcW w:w="454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784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129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заработная плата за количество отработанных дней (часов), рублей</w:t>
            </w:r>
          </w:p>
        </w:tc>
        <w:tc>
          <w:tcPr>
            <w:tcW w:w="2239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выплата денежной компенсации за неиспользованный отпуск, выплата пособия по временной нетрудоспособности за количество отработанных дней (часов), рублей</w:t>
            </w:r>
          </w:p>
        </w:tc>
        <w:tc>
          <w:tcPr>
            <w:tcW w:w="1864" w:type="dxa"/>
            <w:gridSpan w:val="4"/>
          </w:tcPr>
          <w:p w:rsidR="00A81FD7" w:rsidRDefault="00A81FD7" w:rsidP="00BB162F">
            <w:pPr>
              <w:pStyle w:val="ConsPlusNormal"/>
              <w:jc w:val="center"/>
            </w:pPr>
            <w:r>
              <w:t>сумма страховых взносов в государственные внебюджетные фонды за количество отработанных дней (часов), рублей &lt;*&gt;</w:t>
            </w:r>
          </w:p>
        </w:tc>
        <w:tc>
          <w:tcPr>
            <w:tcW w:w="829" w:type="dxa"/>
            <w:vMerge/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45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39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9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11</w:t>
            </w:r>
          </w:p>
        </w:tc>
      </w:tr>
      <w:tr w:rsidR="00A81FD7" w:rsidTr="00BB162F">
        <w:tc>
          <w:tcPr>
            <w:tcW w:w="45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78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129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2239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8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829" w:type="dxa"/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45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78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129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2239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8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829" w:type="dxa"/>
          </w:tcPr>
          <w:p w:rsidR="00A81FD7" w:rsidRDefault="00A81FD7" w:rsidP="00BB162F">
            <w:pPr>
              <w:pStyle w:val="ConsPlusNormal"/>
            </w:pPr>
          </w:p>
        </w:tc>
      </w:tr>
    </w:tbl>
    <w:p w:rsidR="00A81FD7" w:rsidRDefault="00A81FD7" w:rsidP="00A81FD7">
      <w:pPr>
        <w:pStyle w:val="ConsPlusNormal"/>
        <w:sectPr w:rsidR="00A81FD7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608"/>
        <w:gridCol w:w="4362"/>
      </w:tblGrid>
      <w:tr w:rsidR="00A81FD7" w:rsidTr="00BB162F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 xml:space="preserve">&lt;*&gt; В графе 7 указывается сумма страховых взносов на обязательное пенсионное страхование в Российской Федерации, зачисляемых в Пенсионный фонд Российской Федерации на выплату страховой пенсии по старости, в том числе досрочно, в соответствии с Федеральным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t xml:space="preserve"> "О страховых пенсиях".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В графе 8 указывается сумма страховых взносов в Федеральный фонд обязательного медицинского страхования.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В графе 9 указывается сумма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В графе 10 указывается сумма страховых взносов на обязательное социальное страхование на случай временной нетрудоспособности и в связи с материнством.</w:t>
            </w:r>
          </w:p>
        </w:tc>
      </w:tr>
      <w:tr w:rsidR="00A81FD7" w:rsidTr="00BB162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81FD7" w:rsidTr="00BB162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81FD7" w:rsidTr="00BB162F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"__" __________ 20__ г.</w:t>
            </w:r>
          </w:p>
        </w:tc>
      </w:tr>
      <w:tr w:rsidR="00A81FD7" w:rsidTr="00BB162F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  <w:outlineLvl w:val="0"/>
      </w:pPr>
      <w:r>
        <w:t>Приложение N 3</w:t>
      </w:r>
    </w:p>
    <w:p w:rsidR="00A81FD7" w:rsidRDefault="00A81FD7" w:rsidP="00A81FD7">
      <w:pPr>
        <w:pStyle w:val="ConsPlusNormal"/>
        <w:jc w:val="right"/>
      </w:pPr>
      <w:r>
        <w:t>к Порядку</w:t>
      </w:r>
    </w:p>
    <w:p w:rsidR="00A81FD7" w:rsidRDefault="00A81FD7" w:rsidP="00A81FD7">
      <w:pPr>
        <w:pStyle w:val="ConsPlusNormal"/>
        <w:jc w:val="right"/>
      </w:pPr>
      <w:r>
        <w:t>предоставления субсидий из областного бюджета</w:t>
      </w:r>
    </w:p>
    <w:p w:rsidR="00A81FD7" w:rsidRDefault="00A81FD7" w:rsidP="00A81FD7">
      <w:pPr>
        <w:pStyle w:val="ConsPlusNormal"/>
        <w:jc w:val="right"/>
      </w:pPr>
      <w:r>
        <w:t>в рамках реализации областной государственной</w:t>
      </w:r>
    </w:p>
    <w:p w:rsidR="00A81FD7" w:rsidRDefault="00A81FD7" w:rsidP="00A81FD7">
      <w:pPr>
        <w:pStyle w:val="ConsPlusNormal"/>
        <w:jc w:val="right"/>
      </w:pPr>
      <w:r>
        <w:t>программы "Содействие занятости населения</w:t>
      </w:r>
    </w:p>
    <w:p w:rsidR="00A81FD7" w:rsidRDefault="00A81FD7" w:rsidP="00A81FD7">
      <w:pPr>
        <w:pStyle w:val="ConsPlusNormal"/>
        <w:jc w:val="right"/>
      </w:pPr>
      <w:r>
        <w:t>Смоленской области" юридическим лицам</w:t>
      </w:r>
    </w:p>
    <w:p w:rsidR="00A81FD7" w:rsidRDefault="00A81FD7" w:rsidP="00A81FD7">
      <w:pPr>
        <w:pStyle w:val="ConsPlusNormal"/>
        <w:jc w:val="right"/>
      </w:pPr>
      <w:r>
        <w:t>(за исключением государственных (муниципальных)</w:t>
      </w:r>
    </w:p>
    <w:p w:rsidR="00A81FD7" w:rsidRDefault="00A81FD7" w:rsidP="00A81FD7">
      <w:pPr>
        <w:pStyle w:val="ConsPlusNormal"/>
        <w:jc w:val="right"/>
      </w:pPr>
      <w:r>
        <w:t>учреждений) - работодателям и индивидуальным</w:t>
      </w:r>
    </w:p>
    <w:p w:rsidR="00A81FD7" w:rsidRDefault="00A81FD7" w:rsidP="00A81FD7">
      <w:pPr>
        <w:pStyle w:val="ConsPlusNormal"/>
        <w:jc w:val="right"/>
      </w:pPr>
      <w:r>
        <w:t>предпринимателям - работодателям, зарегистрированным</w:t>
      </w:r>
    </w:p>
    <w:p w:rsidR="00A81FD7" w:rsidRDefault="00A81FD7" w:rsidP="00A81FD7">
      <w:pPr>
        <w:pStyle w:val="ConsPlusNormal"/>
        <w:jc w:val="right"/>
      </w:pPr>
      <w:r>
        <w:t>на территории Смоленской области, в целях</w:t>
      </w:r>
    </w:p>
    <w:p w:rsidR="00A81FD7" w:rsidRDefault="00A81FD7" w:rsidP="00A81FD7">
      <w:pPr>
        <w:pStyle w:val="ConsPlusNormal"/>
        <w:jc w:val="right"/>
      </w:pPr>
      <w:r>
        <w:t>полного или частичного возмещения затрат</w:t>
      </w:r>
    </w:p>
    <w:p w:rsidR="00A81FD7" w:rsidRDefault="00A81FD7" w:rsidP="00A81FD7">
      <w:pPr>
        <w:pStyle w:val="ConsPlusNormal"/>
        <w:jc w:val="right"/>
      </w:pPr>
      <w:r>
        <w:t>работодателя, понесенных на организацию стажировки</w:t>
      </w:r>
    </w:p>
    <w:p w:rsidR="00A81FD7" w:rsidRDefault="00A81FD7" w:rsidP="00A81FD7">
      <w:pPr>
        <w:pStyle w:val="ConsPlusNormal"/>
        <w:jc w:val="right"/>
      </w:pPr>
      <w:r>
        <w:t>выпускников образовательных организаций в целях</w:t>
      </w:r>
    </w:p>
    <w:p w:rsidR="00A81FD7" w:rsidRDefault="00A81FD7" w:rsidP="00A81FD7">
      <w:pPr>
        <w:pStyle w:val="ConsPlusNormal"/>
        <w:jc w:val="right"/>
      </w:pPr>
      <w:r>
        <w:t>приобретения ими опыта работы</w:t>
      </w:r>
    </w:p>
    <w:p w:rsidR="00A81FD7" w:rsidRDefault="00A81FD7" w:rsidP="00A81FD7">
      <w:pPr>
        <w:pStyle w:val="ConsPlusNormal"/>
        <w:jc w:val="right"/>
      </w:pPr>
      <w:r>
        <w:t>(в редакции</w:t>
      </w:r>
    </w:p>
    <w:p w:rsidR="00A81FD7" w:rsidRDefault="00A81FD7" w:rsidP="00A81FD7">
      <w:pPr>
        <w:pStyle w:val="ConsPlusNormal"/>
        <w:jc w:val="right"/>
      </w:pPr>
      <w:r>
        <w:lastRenderedPageBreak/>
        <w:t>постановления</w:t>
      </w:r>
    </w:p>
    <w:p w:rsidR="00A81FD7" w:rsidRDefault="00A81FD7" w:rsidP="00A81FD7">
      <w:pPr>
        <w:pStyle w:val="ConsPlusNormal"/>
        <w:jc w:val="right"/>
      </w:pPr>
      <w:r>
        <w:t>Администрации</w:t>
      </w:r>
    </w:p>
    <w:p w:rsidR="00A81FD7" w:rsidRDefault="00A81FD7" w:rsidP="00A81FD7">
      <w:pPr>
        <w:pStyle w:val="ConsPlusNormal"/>
        <w:jc w:val="right"/>
      </w:pPr>
      <w:r>
        <w:t>Смоленской области</w:t>
      </w:r>
    </w:p>
    <w:p w:rsidR="00A81FD7" w:rsidRDefault="00A81FD7" w:rsidP="00A81FD7">
      <w:pPr>
        <w:pStyle w:val="ConsPlusNormal"/>
        <w:jc w:val="right"/>
      </w:pPr>
      <w:r>
        <w:t>от 18.01.2023 N 10)</w:t>
      </w: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</w:pPr>
      <w:r>
        <w:t>Форма</w:t>
      </w: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0"/>
        <w:gridCol w:w="4647"/>
      </w:tblGrid>
      <w:tr w:rsidR="00A81FD7" w:rsidTr="00BB162F"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Начальнику Департамента государственной службы занятости населения Смоленской области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(Ф.И.О.)</w:t>
            </w:r>
          </w:p>
        </w:tc>
      </w:tr>
      <w:tr w:rsidR="00A81FD7" w:rsidTr="00BB162F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bookmarkStart w:id="3" w:name="P293"/>
            <w:bookmarkEnd w:id="3"/>
            <w:r>
              <w:t>ОТЧЕТ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о достижении результата предоставления субсидии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за ____ год</w:t>
            </w:r>
          </w:p>
        </w:tc>
      </w:tr>
      <w:tr w:rsidR="00A81FD7" w:rsidTr="00BB162F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предпринимателя))</w:t>
            </w:r>
          </w:p>
        </w:tc>
      </w:tr>
      <w:tr w:rsidR="00A81FD7" w:rsidTr="00BB162F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просит предоставить из областного бюджета субсидию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в размере ___________________ (______________________________________) рублей.</w:t>
            </w:r>
          </w:p>
        </w:tc>
      </w:tr>
    </w:tbl>
    <w:p w:rsidR="00A81FD7" w:rsidRDefault="00A81FD7" w:rsidP="00A81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1077"/>
        <w:gridCol w:w="1360"/>
        <w:gridCol w:w="1757"/>
      </w:tblGrid>
      <w:tr w:rsidR="00A81FD7" w:rsidTr="00BB162F">
        <w:tc>
          <w:tcPr>
            <w:tcW w:w="4875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2437" w:type="dxa"/>
            <w:gridSpan w:val="2"/>
          </w:tcPr>
          <w:p w:rsidR="00A81FD7" w:rsidRDefault="00A81FD7" w:rsidP="00BB162F">
            <w:pPr>
              <w:pStyle w:val="ConsPlusNormal"/>
              <w:jc w:val="center"/>
            </w:pPr>
            <w:r>
              <w:t>Значение результата предоставления субсидии (чел.)</w:t>
            </w:r>
          </w:p>
        </w:tc>
        <w:tc>
          <w:tcPr>
            <w:tcW w:w="1757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Уровень достижения значения результата предоставления субсидии (%)</w:t>
            </w:r>
          </w:p>
        </w:tc>
      </w:tr>
      <w:tr w:rsidR="00A81FD7" w:rsidTr="00BB162F">
        <w:tc>
          <w:tcPr>
            <w:tcW w:w="4875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077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360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757" w:type="dxa"/>
            <w:vMerge/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4875" w:type="dxa"/>
          </w:tcPr>
          <w:p w:rsidR="00A81FD7" w:rsidRDefault="00A81FD7" w:rsidP="00BB162F">
            <w:pPr>
              <w:pStyle w:val="ConsPlusNormal"/>
              <w:jc w:val="both"/>
            </w:pPr>
            <w:r>
              <w:t xml:space="preserve">Количество выпускников образовательных организаций, участвовавших в стажировке, с которыми были сохранены в течение действия срочного трудового договора </w:t>
            </w:r>
            <w:r>
              <w:lastRenderedPageBreak/>
              <w:t>(не более 6 месяцев) и не расторгнуты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предпринимателя, трудовые отношения</w:t>
            </w:r>
          </w:p>
        </w:tc>
        <w:tc>
          <w:tcPr>
            <w:tcW w:w="1077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3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757" w:type="dxa"/>
          </w:tcPr>
          <w:p w:rsidR="00A81FD7" w:rsidRDefault="00A81FD7" w:rsidP="00BB162F">
            <w:pPr>
              <w:pStyle w:val="ConsPlusNormal"/>
            </w:pPr>
          </w:p>
        </w:tc>
      </w:tr>
    </w:tbl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09"/>
        <w:gridCol w:w="2625"/>
        <w:gridCol w:w="3967"/>
      </w:tblGrid>
      <w:tr w:rsidR="00A81FD7" w:rsidTr="00BB162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______________________/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_______________________________/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1FD7" w:rsidTr="00BB162F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A81FD7" w:rsidRPr="002D6B7D" w:rsidRDefault="00A81FD7" w:rsidP="00E824FB">
      <w:pPr>
        <w:rPr>
          <w:sz w:val="28"/>
          <w:szCs w:val="28"/>
        </w:rPr>
      </w:pPr>
    </w:p>
    <w:sectPr w:rsidR="00A81FD7" w:rsidRPr="002D6B7D" w:rsidSect="00FF0D10">
      <w:headerReference w:type="default" r:id="rId40"/>
      <w:pgSz w:w="11906" w:h="16838" w:code="9"/>
      <w:pgMar w:top="567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AC" w:rsidRDefault="00762CAC">
      <w:r>
        <w:separator/>
      </w:r>
    </w:p>
  </w:endnote>
  <w:endnote w:type="continuationSeparator" w:id="1">
    <w:p w:rsidR="00762CAC" w:rsidRDefault="0076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AC" w:rsidRDefault="00762CAC">
      <w:r>
        <w:separator/>
      </w:r>
    </w:p>
  </w:footnote>
  <w:footnote w:type="continuationSeparator" w:id="1">
    <w:p w:rsidR="00762CAC" w:rsidRDefault="00762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50706"/>
      <w:docPartObj>
        <w:docPartGallery w:val="Page Numbers (Top of Page)"/>
        <w:docPartUnique/>
      </w:docPartObj>
    </w:sdtPr>
    <w:sdtContent>
      <w:p w:rsidR="001122ED" w:rsidRDefault="004F1785">
        <w:pPr>
          <w:pStyle w:val="a3"/>
          <w:jc w:val="center"/>
        </w:pPr>
        <w:fldSimple w:instr="PAGE   \* MERGEFORMAT">
          <w:r w:rsidR="00081C10">
            <w:rPr>
              <w:noProof/>
            </w:rPr>
            <w:t>13</w:t>
          </w:r>
        </w:fldSimple>
      </w:p>
    </w:sdtContent>
  </w:sdt>
  <w:p w:rsidR="001122ED" w:rsidRDefault="001122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AA0"/>
    <w:multiLevelType w:val="hybridMultilevel"/>
    <w:tmpl w:val="6CA47242"/>
    <w:lvl w:ilvl="0" w:tplc="3A064A9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81C10"/>
    <w:rsid w:val="000C7892"/>
    <w:rsid w:val="000E2BFA"/>
    <w:rsid w:val="001122ED"/>
    <w:rsid w:val="00121200"/>
    <w:rsid w:val="00122064"/>
    <w:rsid w:val="001B1F01"/>
    <w:rsid w:val="001E2E99"/>
    <w:rsid w:val="00245337"/>
    <w:rsid w:val="00283E6B"/>
    <w:rsid w:val="002D6B7D"/>
    <w:rsid w:val="002E43F4"/>
    <w:rsid w:val="00301C7B"/>
    <w:rsid w:val="00305CA4"/>
    <w:rsid w:val="00327946"/>
    <w:rsid w:val="003563D4"/>
    <w:rsid w:val="00364B00"/>
    <w:rsid w:val="003C2285"/>
    <w:rsid w:val="0041306D"/>
    <w:rsid w:val="004250B0"/>
    <w:rsid w:val="00426273"/>
    <w:rsid w:val="00450096"/>
    <w:rsid w:val="004559CD"/>
    <w:rsid w:val="004D5A71"/>
    <w:rsid w:val="004F1785"/>
    <w:rsid w:val="0067695B"/>
    <w:rsid w:val="00696689"/>
    <w:rsid w:val="006C4B6C"/>
    <w:rsid w:val="006E181B"/>
    <w:rsid w:val="00721E82"/>
    <w:rsid w:val="007363F9"/>
    <w:rsid w:val="00762CAC"/>
    <w:rsid w:val="00797EF1"/>
    <w:rsid w:val="007D1958"/>
    <w:rsid w:val="008050EC"/>
    <w:rsid w:val="00827E0F"/>
    <w:rsid w:val="00852115"/>
    <w:rsid w:val="008C50CA"/>
    <w:rsid w:val="008D6FD6"/>
    <w:rsid w:val="00920C40"/>
    <w:rsid w:val="00951AC6"/>
    <w:rsid w:val="009B1100"/>
    <w:rsid w:val="00A057EB"/>
    <w:rsid w:val="00A16598"/>
    <w:rsid w:val="00A81FD7"/>
    <w:rsid w:val="00AC405F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306D"/>
    <w:pPr>
      <w:widowControl w:val="0"/>
      <w:autoSpaceDE w:val="0"/>
      <w:autoSpaceDN w:val="0"/>
      <w:spacing w:after="0" w:line="240" w:lineRule="auto"/>
    </w:pPr>
    <w:rPr>
      <w:rFonts w:eastAsiaTheme="minorEastAsia"/>
      <w:b/>
      <w:sz w:val="28"/>
    </w:rPr>
  </w:style>
  <w:style w:type="paragraph" w:customStyle="1" w:styleId="ConsPlusNormal">
    <w:name w:val="ConsPlusNormal"/>
    <w:rsid w:val="00852115"/>
    <w:pPr>
      <w:widowControl w:val="0"/>
      <w:autoSpaceDE w:val="0"/>
      <w:autoSpaceDN w:val="0"/>
      <w:spacing w:after="0" w:line="240" w:lineRule="auto"/>
    </w:pPr>
    <w:rPr>
      <w:rFonts w:eastAsiaTheme="minorEastAsia"/>
      <w:sz w:val="28"/>
    </w:rPr>
  </w:style>
  <w:style w:type="paragraph" w:customStyle="1" w:styleId="ConsPlusNonformat">
    <w:name w:val="ConsPlusNonformat"/>
    <w:rsid w:val="00A81F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A4F49475AA78CCE975845B1BC304FCFC1A5F997ED36D9C3493E02D00228C26A4FB284959F1BF7E19FA3667FD8D8E25CFBE65BD950B9EDE70D2846z8z4L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030A4F49475AA78CCE975845B1BC304FCFC1A5F997ED36D9C3493E02D00228C26A4FB284959F1BF7E19FA36F78D8D8E25CFBE65BD950B9EDE70D2846z8z4L" TargetMode="External"/><Relationship Id="rId26" Type="http://schemas.openxmlformats.org/officeDocument/2006/relationships/hyperlink" Target="consultantplus://offline/ref=030A4F49475AA78CCE975845B1BC304FCFC1A5F997ED36D9C3493E02D00228C26A4FB284959F1BF7E19FA3667FD8D8E25CFBE65BD950B9EDE70D2846z8z4L" TargetMode="External"/><Relationship Id="rId39" Type="http://schemas.openxmlformats.org/officeDocument/2006/relationships/hyperlink" Target="consultantplus://offline/ref=030A4F49475AA78CCE975853A2D06D45CDC8FBFC97EE3F86991838558F522E97380FECDDD4DB08F6E281A1677EzDz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0A4F49475AA78CCE975845B1BC304FCFC1A5F997ED36D9C3493E02D00228C26A4FB284959F1BF7E19FA36F7BD8D8E25CFBE65BD950B9EDE70D2846z8z4L" TargetMode="External"/><Relationship Id="rId34" Type="http://schemas.openxmlformats.org/officeDocument/2006/relationships/hyperlink" Target="consultantplus://offline/ref=030A4F49475AA78CCE975845B1BC304FCFC1A5F997ED36D9C3493E02D00228C26A4FB284959F1BF7E19FA3667FD8D8E25CFBE65BD950B9EDE70D2846z8z4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0A4F49475AA78CCE975845B1BC304FCFC1A5F997ED36D9C3493E02D00228C26A4FB284959F1BF7E19FA36478D8D8E25CFBE65BD950B9EDE70D2846z8z4L" TargetMode="External"/><Relationship Id="rId17" Type="http://schemas.openxmlformats.org/officeDocument/2006/relationships/hyperlink" Target="consultantplus://offline/ref=030A4F49475AA78CCE975845B1BC304FCFC1A5F997ED36D9C3493E02D00228C26A4FB284959F1BF7E19FA2637AD8D8E25CFBE65BD950B9EDE70D2846z8z4L" TargetMode="External"/><Relationship Id="rId25" Type="http://schemas.openxmlformats.org/officeDocument/2006/relationships/hyperlink" Target="consultantplus://offline/ref=030A4F49475AA78CCE975845B1BC304FCFC1A5F997ED36D9C3493E02D00228C26A4FB284959F1BF7E19FA36E7BD8D8E25CFBE65BD950B9EDE70D2846z8z4L" TargetMode="External"/><Relationship Id="rId33" Type="http://schemas.openxmlformats.org/officeDocument/2006/relationships/hyperlink" Target="consultantplus://offline/ref=030A4F49475AA78CCE975845B1BC304FCFC1A5F997ED36D9C3493E02D00228C26A4FB284959F1BF7E19FA26574D8D8E25CFBE65BD950B9EDE70D2846z8z4L" TargetMode="External"/><Relationship Id="rId38" Type="http://schemas.openxmlformats.org/officeDocument/2006/relationships/hyperlink" Target="consultantplus://offline/ref=030A4F49475AA78CCE975853A2D06D45CDCAF9F69EEE3F86991838558F522E972A0FB4D3D1D914FDB5CEE73271D18CAD18ADF55BD94CzBz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0A4F49475AA78CCE975845B1BC304FCFC1A5F997ED36D9C3493E02D00228C26A4FB284959F1BF7E19FA3637AD8D8E25CFBE65BD950B9EDE70D2846z8z4L" TargetMode="External"/><Relationship Id="rId20" Type="http://schemas.openxmlformats.org/officeDocument/2006/relationships/hyperlink" Target="consultantplus://offline/ref=030A4F49475AA78CCE975845B1BC304FCFC1A5F997ED36D9C3493E02D00228C26A4FB284959F1BF7E19FA36F7AD8D8E25CFBE65BD950B9EDE70D2846z8z4L" TargetMode="External"/><Relationship Id="rId29" Type="http://schemas.openxmlformats.org/officeDocument/2006/relationships/hyperlink" Target="consultantplus://offline/ref=030A4F49475AA78CCE975845B1BC304FCFC1A5F997ED36D9C3493E02D00228C26A4FB284959F1BF7E19FA3667FD8D8E25CFBE65BD950B9EDE70D2846z8z4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0A4F49475AA78CCE975845B1BC304FCFC1A5F997ED36D9C3493E02D00228C26A4FB284959F1BF7E19FA3647FD8D8E25CFBE65BD950B9EDE70D2846z8z4L" TargetMode="External"/><Relationship Id="rId24" Type="http://schemas.openxmlformats.org/officeDocument/2006/relationships/hyperlink" Target="consultantplus://offline/ref=030A4F49475AA78CCE975845B1BC304FCFC1A5F997ED36D9C3493E02D00228C26A4FB284959F1BF7E19FA36E7CD8D8E25CFBE65BD950B9EDE70D2846z8z4L" TargetMode="External"/><Relationship Id="rId32" Type="http://schemas.openxmlformats.org/officeDocument/2006/relationships/hyperlink" Target="consultantplus://offline/ref=030A4F49475AA78CCE975845B1BC304FCFC1A5F997ED36D9C3493E02D00228C26A4FB284959F1BF7E19FA26679D8D8E25CFBE65BD950B9EDE70D2846z8z4L" TargetMode="External"/><Relationship Id="rId37" Type="http://schemas.openxmlformats.org/officeDocument/2006/relationships/hyperlink" Target="consultantplus://offline/ref=030A4F49475AA78CCE975853A2D06D45CDCAF9F69EEE3F86991838558F522E972A0FB4D3D1DB12FDB5CEE73271D18CAD18ADF55BD94CzBzAL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0A4F49475AA78CCE975853A2D06D45CDC9FFF29FE93F86991838558F522E972A0FB4D1DED042A7A5CAAE657CCD8CB006ACEB5BzDzAL" TargetMode="External"/><Relationship Id="rId23" Type="http://schemas.openxmlformats.org/officeDocument/2006/relationships/hyperlink" Target="consultantplus://offline/ref=030A4F49475AA78CCE975845B1BC304FCFC1A5F997ED36D9C3493E02D00228C26A4FB284959F1BF7E19FA36E7DD8D8E25CFBE65BD950B9EDE70D2846z8z4L" TargetMode="External"/><Relationship Id="rId28" Type="http://schemas.openxmlformats.org/officeDocument/2006/relationships/hyperlink" Target="consultantplus://offline/ref=030A4F49475AA78CCE975845B1BC304FCFC1A5F997ED36D9C3493E02D00228C26A4FB284959F1BF7E19FA2667DD8D8E25CFBE65BD950B9EDE70D2846z8z4L" TargetMode="External"/><Relationship Id="rId36" Type="http://schemas.openxmlformats.org/officeDocument/2006/relationships/hyperlink" Target="consultantplus://offline/ref=030A4F49475AA78CCE975853A2D06D45CDC8F9F692ED3F86991838558F522E972A0FB4D1D6DB14F5E894F736388681B118B0EB5AC74CB9ECzFzAL" TargetMode="External"/><Relationship Id="rId10" Type="http://schemas.openxmlformats.org/officeDocument/2006/relationships/hyperlink" Target="consultantplus://offline/ref=030A4F49475AA78CCE975845B1BC304FCFC1A5F997ED36D9C3493E02D00228C26A4FB284959F1BF7E19FA3647DD8D8E25CFBE65BD950B9EDE70D2846z8z4L" TargetMode="External"/><Relationship Id="rId19" Type="http://schemas.openxmlformats.org/officeDocument/2006/relationships/hyperlink" Target="consultantplus://offline/ref=030A4F49475AA78CCE975845B1BC304FCFC1A5F997ED36D9C3493E02D00228C26A4FB284959F1BF7E19FA36F79D8D8E25CFBE65BD950B9EDE70D2846z8z4L" TargetMode="External"/><Relationship Id="rId31" Type="http://schemas.openxmlformats.org/officeDocument/2006/relationships/hyperlink" Target="consultantplus://offline/ref=030A4F49475AA78CCE975853A2D06D45CDCAF9F69EEE3F86991838558F522E972A0FB4D3D1D914FDB5CEE73271D18CAD18ADF55BD94CzB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A4F49475AA78CCE975845B1BC304FCFC1A5F997ED36D9C3493E02D00228C26A4FB284959F1BF7E19FA36679D8D8E25CFBE65BD950B9EDE70D2846z8z4L" TargetMode="External"/><Relationship Id="rId14" Type="http://schemas.openxmlformats.org/officeDocument/2006/relationships/hyperlink" Target="consultantplus://offline/ref=030A4F49475AA78CCE975853A2D06D45CDC9FFF29FE93F86991838558F522E972A0FB4D1DED042A7A5CAAE657CCD8CB006ACEB5BzDzAL" TargetMode="External"/><Relationship Id="rId22" Type="http://schemas.openxmlformats.org/officeDocument/2006/relationships/hyperlink" Target="consultantplus://offline/ref=030A4F49475AA78CCE975845B1BC304FCFC1A5F997ED36D9C3493E02D00228C26A4FB284959F1BF7E19FA36E7CD8D8E25CFBE65BD950B9EDE70D2846z8z4L" TargetMode="External"/><Relationship Id="rId27" Type="http://schemas.openxmlformats.org/officeDocument/2006/relationships/hyperlink" Target="consultantplus://offline/ref=030A4F49475AA78CCE975845B1BC304FCFC1A5F997ED36D9C3493E02D00228C26A4FB284959F1BF7E19FA36E75D8D8E25CFBE65BD950B9EDE70D2846z8z4L" TargetMode="External"/><Relationship Id="rId30" Type="http://schemas.openxmlformats.org/officeDocument/2006/relationships/hyperlink" Target="consultantplus://offline/ref=030A4F49475AA78CCE975853A2D06D45CDCAF9F69EEE3F86991838558F522E972A0FB4D3D1DB12FDB5CEE73271D18CAD18ADF55BD94CzBzAL" TargetMode="External"/><Relationship Id="rId35" Type="http://schemas.openxmlformats.org/officeDocument/2006/relationships/hyperlink" Target="consultantplus://offline/ref=030A4F49475AA78CCE975853A2D06D45CDC8F9F692ED3F86991838558F522E972A0FB4D1D6DB14F1E994F736388681B118B0EB5AC74CB9ECzFzA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Anna</cp:lastModifiedBy>
  <cp:revision>2</cp:revision>
  <cp:lastPrinted>2021-04-01T07:12:00Z</cp:lastPrinted>
  <dcterms:created xsi:type="dcterms:W3CDTF">2023-04-21T10:38:00Z</dcterms:created>
  <dcterms:modified xsi:type="dcterms:W3CDTF">2023-04-21T10:38:00Z</dcterms:modified>
</cp:coreProperties>
</file>