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Администрации Смоленской области от 03.10.2022 N 711</w:t>
              <w:br/>
              <w:t xml:space="preserve">"Об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октября 2022 г. N 711</w:t>
      </w:r>
    </w:p>
    <w:p>
      <w:pPr>
        <w:pStyle w:val="2"/>
        <w:jc w:val="both"/>
      </w:pPr>
      <w:r>
        <w:rPr>
          <w:sz w:val="20"/>
        </w:rPr>
      </w:r>
    </w:p>
    <w:p>
      <w:pPr>
        <w:pStyle w:val="2"/>
        <w:jc w:val="center"/>
      </w:pPr>
      <w:r>
        <w:rPr>
          <w:sz w:val="20"/>
        </w:rPr>
        <w:t xml:space="preserve">ОБ УТВЕРЖДЕНИИ ПОРЯДКА ПРЕДОСТАВЛЕНИЯ СУБСИДИЙ В РАМКАХ</w:t>
      </w:r>
    </w:p>
    <w:p>
      <w:pPr>
        <w:pStyle w:val="2"/>
        <w:jc w:val="center"/>
      </w:pPr>
      <w:r>
        <w:rPr>
          <w:sz w:val="20"/>
        </w:rPr>
        <w:t xml:space="preserve">РЕАЛИЗАЦИИ ОБЛАСТНОЙ ГОСУДАРСТВЕННОЙ ПРОГРАММЫ</w:t>
      </w:r>
    </w:p>
    <w:p>
      <w:pPr>
        <w:pStyle w:val="2"/>
        <w:jc w:val="center"/>
      </w:pPr>
      <w:r>
        <w:rPr>
          <w:sz w:val="20"/>
        </w:rPr>
        <w:t xml:space="preserve">"ЭКОНОМИЧЕСКОЕ РАЗВИТИЕ СМОЛЕНСКОЙ ОБЛАСТИ, ВКЛЮЧАЯ СОЗДАНИЕ</w:t>
      </w:r>
    </w:p>
    <w:p>
      <w:pPr>
        <w:pStyle w:val="2"/>
        <w:jc w:val="center"/>
      </w:pPr>
      <w:r>
        <w:rPr>
          <w:sz w:val="20"/>
        </w:rPr>
        <w:t xml:space="preserve">БЛАГОПРИЯТНОГО ПРЕДПРИНИМАТЕЛЬСКОГО И ИНВЕСТИЦИОННОГО</w:t>
      </w:r>
    </w:p>
    <w:p>
      <w:pPr>
        <w:pStyle w:val="2"/>
        <w:jc w:val="center"/>
      </w:pPr>
      <w:r>
        <w:rPr>
          <w:sz w:val="20"/>
        </w:rPr>
        <w:t xml:space="preserve">КЛИМАТА" СУБЪЕКТАМ МАЛОГО И СРЕДНЕГО ПРЕДПРИНИМАТЕЛЬСТВА,</w:t>
      </w:r>
    </w:p>
    <w:p>
      <w:pPr>
        <w:pStyle w:val="2"/>
        <w:jc w:val="center"/>
      </w:pPr>
      <w:r>
        <w:rPr>
          <w:sz w:val="20"/>
        </w:rPr>
        <w:t xml:space="preserve">ЗАКЛЮЧИВШИМ ДОГОВОР (ДОГОВОРЫ) ЛИЗИНГА ОБОРУДОВАНИЯ</w:t>
      </w:r>
    </w:p>
    <w:p>
      <w:pPr>
        <w:pStyle w:val="2"/>
        <w:jc w:val="center"/>
      </w:pPr>
      <w:r>
        <w:rPr>
          <w:sz w:val="20"/>
        </w:rPr>
        <w:t xml:space="preserve">С РОССИЙСКИМИ ЛИЗИНГОВЫМИ ОРГАНИЗАЦИЯМИ В ЦЕЛЯХ СОЗДАНИЯ,</w:t>
      </w:r>
    </w:p>
    <w:p>
      <w:pPr>
        <w:pStyle w:val="2"/>
        <w:jc w:val="center"/>
      </w:pPr>
      <w:r>
        <w:rPr>
          <w:sz w:val="20"/>
        </w:rPr>
        <w:t xml:space="preserve">И (ИЛИ) РАЗВИТИЯ, И (ИЛИ) МОДЕРНИЗАЦИИ ПРОИЗВОДСТВА ТОВАРОВ</w:t>
      </w:r>
    </w:p>
    <w:p>
      <w:pPr>
        <w:pStyle w:val="2"/>
        <w:jc w:val="center"/>
      </w:pPr>
      <w:r>
        <w:rPr>
          <w:sz w:val="20"/>
        </w:rPr>
        <w:t xml:space="preserve">(РАБОТ, УСЛУГ), НА ВОЗМЕЩЕНИЕ ЧАСТИ ЗАТРАТ НА УПЛАТУ ПЕРВОГО</w:t>
      </w:r>
    </w:p>
    <w:p>
      <w:pPr>
        <w:pStyle w:val="2"/>
        <w:jc w:val="center"/>
      </w:pPr>
      <w:r>
        <w:rPr>
          <w:sz w:val="20"/>
        </w:rPr>
        <w:t xml:space="preserve">ВЗНОСА (АВАНСА)</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14.07.2022) {КонсультантПлюс}">
        <w:r>
          <w:rPr>
            <w:sz w:val="20"/>
            <w:color w:val="0000ff"/>
          </w:rPr>
          <w:t xml:space="preserve">статьей 78</w:t>
        </w:r>
      </w:hyperlink>
      <w:r>
        <w:rPr>
          <w:sz w:val="20"/>
        </w:rPr>
        <w:t xml:space="preserve"> Бюджетного кодекса Российской Федерации, в целях реализации областной государственной </w:t>
      </w:r>
      <w:hyperlink w:history="0" r:id="rId8" w:tooltip="Постановление Администрации Смоленской области от 08.11.2013 N 894 (ред. от 22.09.2022) &quot;Об утверждении областной государственной программы &quot;Экономическое развитие Смоленской области, включая создание благоприятного предпринимательского и инвестиционного климата&quot; {КонсультантПлюс}">
        <w:r>
          <w:rPr>
            <w:sz w:val="20"/>
            <w:color w:val="0000ff"/>
          </w:rPr>
          <w:t xml:space="preserve">программы</w:t>
        </w:r>
      </w:hyperlink>
      <w:r>
        <w:rPr>
          <w:sz w:val="20"/>
        </w:rP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 Администрация Смоленской области постановляет:</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pPr>
        <w:pStyle w:val="0"/>
        <w:spacing w:before="200" w:line-rule="auto"/>
        <w:ind w:firstLine="540"/>
        <w:jc w:val="both"/>
      </w:pPr>
      <w:r>
        <w:rPr>
          <w:sz w:val="20"/>
        </w:rPr>
        <w:t xml:space="preserve">2. Признать утратившим силу </w:t>
      </w:r>
      <w:hyperlink w:history="0" r:id="rId9" w:tooltip="Постановление Администрации Смоленской области от 23.10.2020 N 632 &quot;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23.10.2020 N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03.10.2022 N 711</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В РАМКАХ РЕАЛИЗАЦИИ ОБЛАСТНОЙ</w:t>
      </w:r>
    </w:p>
    <w:p>
      <w:pPr>
        <w:pStyle w:val="2"/>
        <w:jc w:val="center"/>
      </w:pPr>
      <w:r>
        <w:rPr>
          <w:sz w:val="20"/>
        </w:rPr>
        <w:t xml:space="preserve">ГОСУДАРСТВЕННОЙ ПРОГРАММЫ "ЭКОНОМИЧЕСКОЕ РАЗВИТИЕ СМОЛЕНСКОЙ</w:t>
      </w:r>
    </w:p>
    <w:p>
      <w:pPr>
        <w:pStyle w:val="2"/>
        <w:jc w:val="center"/>
      </w:pPr>
      <w:r>
        <w:rPr>
          <w:sz w:val="20"/>
        </w:rPr>
        <w:t xml:space="preserve">ОБЛАСТИ, ВКЛЮЧАЯ СОЗДАНИЕ БЛАГОПРИЯТНОГО</w:t>
      </w:r>
    </w:p>
    <w:p>
      <w:pPr>
        <w:pStyle w:val="2"/>
        <w:jc w:val="center"/>
      </w:pPr>
      <w:r>
        <w:rPr>
          <w:sz w:val="20"/>
        </w:rPr>
        <w:t xml:space="preserve">ПРЕДПРИНИМАТЕЛЬСКОГО И ИНВЕСТИЦИОННОГО КЛИМАТА" СУБЪЕКТАМ</w:t>
      </w:r>
    </w:p>
    <w:p>
      <w:pPr>
        <w:pStyle w:val="2"/>
        <w:jc w:val="center"/>
      </w:pPr>
      <w:r>
        <w:rPr>
          <w:sz w:val="20"/>
        </w:rPr>
        <w:t xml:space="preserve">МАЛОГО И СРЕДНЕГО ПРЕДПРИНИМАТЕЛЬСТВА, ЗАКЛЮЧИВШИМ ДОГОВОР</w:t>
      </w:r>
    </w:p>
    <w:p>
      <w:pPr>
        <w:pStyle w:val="2"/>
        <w:jc w:val="center"/>
      </w:pPr>
      <w:r>
        <w:rPr>
          <w:sz w:val="20"/>
        </w:rPr>
        <w:t xml:space="preserve">(ДОГОВОРЫ) ЛИЗИНГА ОБОРУДОВАНИЯ С РОССИЙСКИМИ ЛИЗИНГОВЫМИ</w:t>
      </w:r>
    </w:p>
    <w:p>
      <w:pPr>
        <w:pStyle w:val="2"/>
        <w:jc w:val="center"/>
      </w:pPr>
      <w:r>
        <w:rPr>
          <w:sz w:val="20"/>
        </w:rPr>
        <w:t xml:space="preserve">ОРГАНИЗАЦИЯМИ В ЦЕЛЯХ СОЗДАНИЯ, И (ИЛИ) РАЗВИТИЯ, И (ИЛИ)</w:t>
      </w:r>
    </w:p>
    <w:p>
      <w:pPr>
        <w:pStyle w:val="2"/>
        <w:jc w:val="center"/>
      </w:pPr>
      <w:r>
        <w:rPr>
          <w:sz w:val="20"/>
        </w:rPr>
        <w:t xml:space="preserve">МОДЕРНИЗАЦИИ ПРОИЗВОДСТВА ТОВАРОВ (РАБОТ, УСЛУГ),</w:t>
      </w:r>
    </w:p>
    <w:p>
      <w:pPr>
        <w:pStyle w:val="2"/>
        <w:jc w:val="center"/>
      </w:pPr>
      <w:r>
        <w:rPr>
          <w:sz w:val="20"/>
        </w:rPr>
        <w:t xml:space="preserve">НА ВОЗМЕЩЕНИЕ ЧАСТИ ЗАТРАТ НА УПЛАТУ ПЕРВОГО ВЗНОСА (АВАНСА)</w:t>
      </w:r>
    </w:p>
    <w:p>
      <w:pPr>
        <w:pStyle w:val="0"/>
        <w:jc w:val="both"/>
      </w:pPr>
      <w:r>
        <w:rPr>
          <w:sz w:val="20"/>
        </w:rPr>
      </w:r>
    </w:p>
    <w:p>
      <w:pPr>
        <w:pStyle w:val="0"/>
        <w:ind w:firstLine="540"/>
        <w:jc w:val="both"/>
      </w:pPr>
      <w:r>
        <w:rPr>
          <w:sz w:val="20"/>
        </w:rPr>
        <w:t xml:space="preserve">1. Настоящий Порядок определяет правила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(далее - Программа)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также - субсидии).</w:t>
      </w:r>
    </w:p>
    <w:p>
      <w:pPr>
        <w:pStyle w:val="0"/>
        <w:spacing w:before="200" w:line-rule="auto"/>
        <w:ind w:firstLine="540"/>
        <w:jc w:val="both"/>
      </w:pPr>
      <w:r>
        <w:rPr>
          <w:sz w:val="20"/>
        </w:rPr>
        <w:t xml:space="preserve">2. Настоящий Порядок определяет:</w:t>
      </w:r>
    </w:p>
    <w:p>
      <w:pPr>
        <w:pStyle w:val="0"/>
        <w:spacing w:before="200" w:line-rule="auto"/>
        <w:ind w:firstLine="540"/>
        <w:jc w:val="both"/>
      </w:pPr>
      <w:r>
        <w:rPr>
          <w:sz w:val="20"/>
        </w:rPr>
        <w:t xml:space="preserve">- общие положения о предоставлении субсидий;</w:t>
      </w:r>
    </w:p>
    <w:p>
      <w:pPr>
        <w:pStyle w:val="0"/>
        <w:spacing w:before="200" w:line-rule="auto"/>
        <w:ind w:firstLine="540"/>
        <w:jc w:val="both"/>
      </w:pPr>
      <w:r>
        <w:rPr>
          <w:sz w:val="20"/>
        </w:rPr>
        <w:t xml:space="preserve">- условия и порядок предоставления субсидий;</w:t>
      </w:r>
    </w:p>
    <w:p>
      <w:pPr>
        <w:pStyle w:val="0"/>
        <w:spacing w:before="200" w:line-rule="auto"/>
        <w:ind w:firstLine="540"/>
        <w:jc w:val="both"/>
      </w:pPr>
      <w:r>
        <w:rPr>
          <w:sz w:val="20"/>
        </w:rPr>
        <w:t xml:space="preserve">- порядок проведения отбора субъектов малого и среднего предпринимательства для предоставления субсидий (далее также - отбор);</w:t>
      </w:r>
    </w:p>
    <w:p>
      <w:pPr>
        <w:pStyle w:val="0"/>
        <w:spacing w:before="200" w:line-rule="auto"/>
        <w:ind w:firstLine="540"/>
        <w:jc w:val="both"/>
      </w:pPr>
      <w:r>
        <w:rPr>
          <w:sz w:val="20"/>
        </w:rPr>
        <w:t xml:space="preserve">- требования к отчетности;</w:t>
      </w:r>
    </w:p>
    <w:p>
      <w:pPr>
        <w:pStyle w:val="0"/>
        <w:spacing w:before="200" w:line-rule="auto"/>
        <w:ind w:firstLine="540"/>
        <w:jc w:val="both"/>
      </w:pPr>
      <w:r>
        <w:rPr>
          <w:sz w:val="20"/>
        </w:rPr>
        <w:t xml:space="preserve">- порядок возврата субсидий в случае нарушения условий, установленных при их предоставлении;</w:t>
      </w:r>
    </w:p>
    <w:p>
      <w:pPr>
        <w:pStyle w:val="0"/>
        <w:spacing w:before="200" w:line-rule="auto"/>
        <w:ind w:firstLine="540"/>
        <w:jc w:val="both"/>
      </w:pPr>
      <w:r>
        <w:rPr>
          <w:sz w:val="20"/>
        </w:rPr>
        <w:t xml:space="preserve">- требования об осуществлении контроля за соблюдением условий и порядка предоставления субсидий и ответственности за их нарушение.</w:t>
      </w:r>
    </w:p>
    <w:bookmarkStart w:id="54" w:name="P54"/>
    <w:bookmarkEnd w:id="54"/>
    <w:p>
      <w:pPr>
        <w:pStyle w:val="0"/>
        <w:spacing w:before="200" w:line-rule="auto"/>
        <w:ind w:firstLine="540"/>
        <w:jc w:val="both"/>
      </w:pPr>
      <w:r>
        <w:rPr>
          <w:sz w:val="20"/>
        </w:rPr>
        <w:t xml:space="preserve">3. Целью предоставления субсидий является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также - договор (договоры) лизинга оборудования) не ранее 1 января года, предшествующего году подачи заявки на участие в отборе (далее также - заявка). Договор (договоры) лизинга оборудования должен быть действующим (должны быть действующими) на дату подачи заявки.</w:t>
      </w:r>
    </w:p>
    <w:p>
      <w:pPr>
        <w:pStyle w:val="0"/>
        <w:spacing w:before="200" w:line-rule="auto"/>
        <w:ind w:firstLine="540"/>
        <w:jc w:val="both"/>
      </w:pPr>
      <w:r>
        <w:rPr>
          <w:sz w:val="20"/>
        </w:rPr>
        <w:t xml:space="preserve">4. Главным распорядителем средств субсидий является Департамент инвестиционного развития Смоленской области (далее также - Департамент), до которого как получателя бюджетных средств областного бюджета доведены лимиты бюджетных обязательств.</w:t>
      </w:r>
    </w:p>
    <w:p>
      <w:pPr>
        <w:pStyle w:val="0"/>
        <w:spacing w:before="200" w:line-rule="auto"/>
        <w:ind w:firstLine="540"/>
        <w:jc w:val="both"/>
      </w:pPr>
      <w:r>
        <w:rPr>
          <w:sz w:val="20"/>
        </w:rPr>
        <w:t xml:space="preserve">5. Источником финансового обеспечения субсидий являются средства областного бюджета, предусмотренные на реализацию Программы.</w:t>
      </w:r>
    </w:p>
    <w:p>
      <w:pPr>
        <w:pStyle w:val="0"/>
        <w:spacing w:before="200" w:line-rule="auto"/>
        <w:ind w:firstLine="540"/>
        <w:jc w:val="both"/>
      </w:pPr>
      <w:r>
        <w:rPr>
          <w:sz w:val="20"/>
        </w:rPr>
        <w:t xml:space="preserve">6. Право на получение субсидий имеют субъекты малого и среднего предпринимательства, соответствующие критериям, установленным Федеральным </w:t>
      </w:r>
      <w:hyperlink w:history="0" r:id="rId10"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(далее также - субъекты малого и среднего предпринимательства), зарегистрированные и осуществляющие деятельность на территории Смоленской области не менее 1 года до даты подачи заявки, заключившие договор (договоры) лизинга оборудования.</w:t>
      </w:r>
    </w:p>
    <w:bookmarkStart w:id="58" w:name="P58"/>
    <w:bookmarkEnd w:id="58"/>
    <w:p>
      <w:pPr>
        <w:pStyle w:val="0"/>
        <w:spacing w:before="200" w:line-rule="auto"/>
        <w:ind w:firstLine="540"/>
        <w:jc w:val="both"/>
      </w:pPr>
      <w:r>
        <w:rPr>
          <w:sz w:val="20"/>
        </w:rPr>
        <w:t xml:space="preserve">7. Критерием отбора субъектов малого и среднего предпринимательства для предоставления субсидий является их соответствие категории, установленной пунктом 6 настоящего Порядка, и условиям допуска к участию в отборе, установленным пунктом 12 настоящего Порядка.</w:t>
      </w:r>
    </w:p>
    <w:p>
      <w:pPr>
        <w:pStyle w:val="0"/>
        <w:spacing w:before="200" w:line-rule="auto"/>
        <w:ind w:firstLine="540"/>
        <w:jc w:val="both"/>
      </w:pPr>
      <w:r>
        <w:rPr>
          <w:sz w:val="20"/>
        </w:rPr>
        <w:t xml:space="preserve">8. Сведения о субсидиях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9. Субсидии предоставляются в размере, определенном в соответствии с настоящим Порядком, но не более 70 процентов от фактически произведенных затрат на уплату первого взноса (аванса) при заключении договора (договоров) лизинга оборудования с учетом предельного размера субсидий.</w:t>
      </w:r>
    </w:p>
    <w:p>
      <w:pPr>
        <w:pStyle w:val="0"/>
        <w:spacing w:before="200" w:line-rule="auto"/>
        <w:ind w:firstLine="540"/>
        <w:jc w:val="both"/>
      </w:pPr>
      <w:r>
        <w:rPr>
          <w:sz w:val="20"/>
        </w:rPr>
        <w:t xml:space="preserve">Предельный размер субсидии на одного субъекта малого или среднего предпринимательства, победившего в отборе (далее - победитель отбора), составляет 2,5 млн. рублей с учетом результатов ранее проведенных в текущем году отборов. К субсидированию можно заявить не более 5 договоров лизинга оборудования.</w:t>
      </w:r>
    </w:p>
    <w:p>
      <w:pPr>
        <w:pStyle w:val="0"/>
        <w:spacing w:before="200" w:line-rule="auto"/>
        <w:ind w:firstLine="540"/>
        <w:jc w:val="both"/>
      </w:pPr>
      <w:r>
        <w:rPr>
          <w:sz w:val="20"/>
        </w:rPr>
        <w:t xml:space="preserve">В целях настоящего Порядка под оборудованием понимаются новые (которые ранее не эксплуатировались) или поступившие по импорту (в том числе бывшие в употреблении) предметы лизинга, относящиеся ко второй и выше амортизационным группам </w:t>
      </w:r>
      <w:hyperlink w:history="0" r:id="rId11" w:tooltip="Постановление Правительства РФ от 01.01.2002 N 1 (ред. от 27.12.2019)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01.01.2002 N 1, а именно 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pPr>
        <w:pStyle w:val="0"/>
        <w:spacing w:before="200" w:line-rule="auto"/>
        <w:ind w:firstLine="540"/>
        <w:jc w:val="both"/>
      </w:pPr>
      <w:r>
        <w:rPr>
          <w:sz w:val="20"/>
        </w:rPr>
        <w:t xml:space="preserve">Предметом лизинга не может быть:</w:t>
      </w:r>
    </w:p>
    <w:p>
      <w:pPr>
        <w:pStyle w:val="0"/>
        <w:spacing w:before="200" w:line-rule="auto"/>
        <w:ind w:firstLine="540"/>
        <w:jc w:val="both"/>
      </w:pPr>
      <w:r>
        <w:rPr>
          <w:sz w:val="20"/>
        </w:rPr>
        <w:t xml:space="preserve">- оборудование, которое относится к следующим группировкам по кодам Общероссийского классификатора основных фондов, утвержденного </w:t>
      </w:r>
      <w:hyperlink w:history="0" r:id="rId12" w:tooltip="Приказ Росстандарта от 12.12.2014 N 2018-ст (ред. от 10.11.2015) &quot;О принятии и введении в действие Общероссийского классификатора основных фондов (ОКОФ) ОК 013-2014 (СНС 2008)&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12.12.2014 N 2018-ст (далее - ОКОФ): </w:t>
      </w:r>
      <w:hyperlink w:history="0" r:id="rId13" w:tooltip="&quot;ОК 013-2014 (СНС 2008). Общероссийский классификатор основных фондов&quot; (принят и введен в действие Приказом Росстандарта от 12.12.2014 N 2018-ст) (ред. от 21.06.2022) {КонсультантПлюс}">
        <w:r>
          <w:rPr>
            <w:sz w:val="20"/>
            <w:color w:val="0000ff"/>
          </w:rPr>
          <w:t xml:space="preserve">330.28.23</w:t>
        </w:r>
      </w:hyperlink>
      <w:r>
        <w:rPr>
          <w:sz w:val="20"/>
        </w:rPr>
        <w:t xml:space="preserve"> "Машины офисные и оборудование, кроме компьютеров и периферийного оборудования", </w:t>
      </w:r>
      <w:hyperlink w:history="0" r:id="rId14" w:tooltip="&quot;ОК 013-2014 (СНС 2008). Общероссийский классификатор основных фондов&quot; (принят и введен в действие Приказом Росстандарта от 12.12.2014 N 2018-ст) (ред. от 21.06.2022) {КонсультантПлюс}">
        <w:r>
          <w:rPr>
            <w:sz w:val="20"/>
            <w:color w:val="0000ff"/>
          </w:rPr>
          <w:t xml:space="preserve">330.28.25.13.113</w:t>
        </w:r>
      </w:hyperlink>
      <w:r>
        <w:rPr>
          <w:sz w:val="20"/>
        </w:rPr>
        <w:t xml:space="preserve"> "Прилавки, прилавки-витрины холодильные", </w:t>
      </w:r>
      <w:hyperlink w:history="0" r:id="rId15" w:tooltip="&quot;ОК 013-2014 (СНС 2008). Общероссийский классификатор основных фондов&quot; (принят и введен в действие Приказом Росстандарта от 12.12.2014 N 2018-ст) (ред. от 21.06.2022) {КонсультантПлюс}">
        <w:r>
          <w:rPr>
            <w:sz w:val="20"/>
            <w:color w:val="0000ff"/>
          </w:rPr>
          <w:t xml:space="preserve">330.28.25.13.114</w:t>
        </w:r>
      </w:hyperlink>
      <w:r>
        <w:rPr>
          <w:sz w:val="20"/>
        </w:rPr>
        <w:t xml:space="preserve"> "Витрины холодильные", </w:t>
      </w:r>
      <w:hyperlink w:history="0" r:id="rId16" w:tooltip="&quot;ОК 013-2014 (СНС 2008). Общероссийский классификатор основных фондов&quot; (принят и введен в действие Приказом Росстандарта от 12.12.2014 N 2018-ст) (ред. от 21.06.2022) {КонсультантПлюс}">
        <w:r>
          <w:rPr>
            <w:sz w:val="20"/>
            <w:color w:val="0000ff"/>
          </w:rPr>
          <w:t xml:space="preserve">330.28.29.43</w:t>
        </w:r>
      </w:hyperlink>
      <w:r>
        <w:rPr>
          <w:sz w:val="20"/>
        </w:rPr>
        <w:t xml:space="preserve"> "Автоматы торговые";</w:t>
      </w:r>
    </w:p>
    <w:p>
      <w:pPr>
        <w:pStyle w:val="0"/>
        <w:spacing w:before="200" w:line-rule="auto"/>
        <w:ind w:firstLine="540"/>
        <w:jc w:val="both"/>
      </w:pPr>
      <w:r>
        <w:rPr>
          <w:sz w:val="20"/>
        </w:rPr>
        <w:t xml:space="preserve">- физически изношенное или морально устаревшее оборудование. Критерием оценки степени физического или морального износа является год выпуска оборудования. Оборудование должно быть выпущено не ранее 5 лет до года, в котором объявлен отбор.</w:t>
      </w:r>
    </w:p>
    <w:p>
      <w:pPr>
        <w:pStyle w:val="0"/>
        <w:spacing w:before="200" w:line-rule="auto"/>
        <w:ind w:firstLine="540"/>
        <w:jc w:val="both"/>
      </w:pPr>
      <w:r>
        <w:rPr>
          <w:sz w:val="20"/>
        </w:rPr>
        <w:t xml:space="preserve">Затраты на уплату первого взноса (аванса) при заключении договора лизинга оборудования должны быть осуществлены не ранее 1 января года, предшествующего году подачи заявки с приложением необходимых документов в соответствии с </w:t>
      </w:r>
      <w:hyperlink w:history="0" w:anchor="P71" w:tooltip="11. Департамент размещает объявление о проведении отбора на едином портале и на сайте Департамента не позднее 10 октября текущего финансового года с указанием:">
        <w:r>
          <w:rPr>
            <w:sz w:val="20"/>
            <w:color w:val="0000ff"/>
          </w:rPr>
          <w:t xml:space="preserve">пунктом 11</w:t>
        </w:r>
      </w:hyperlink>
      <w:r>
        <w:rPr>
          <w:sz w:val="20"/>
        </w:rPr>
        <w:t xml:space="preserve"> настоящего Порядка, и не должны превышать 50 процентов от стоимости предмета лизинга (с учетом налога на добавленную стоимость) в соответствии с договором купли-продажи (с учетом затрат на монтаж оборудования (при наличии). В противном случае при расчете размера субсидии первый взнос (аванс) принимается равным 50 процентам от стоимости предмета лизинга (с учетом налога на добавленную стоимость), указанного в договоре купли-продажи.</w:t>
      </w:r>
    </w:p>
    <w:p>
      <w:pPr>
        <w:pStyle w:val="0"/>
        <w:spacing w:before="200" w:line-rule="auto"/>
        <w:ind w:firstLine="540"/>
        <w:jc w:val="both"/>
      </w:pPr>
      <w:r>
        <w:rPr>
          <w:sz w:val="20"/>
        </w:rPr>
        <w:t xml:space="preserve">Если стоимость по договору купли-продажи предмета лизинга выражена в иностранной валюте и (или) в условных денежных единицах, то в целях определения стоимости предмета лизинга указанная стоимость пересчитывается в рубли по официальному курсу, установленному Центральным банком Российской Федерации на дату заключения договора купли-продажи.</w:t>
      </w:r>
    </w:p>
    <w:p>
      <w:pPr>
        <w:pStyle w:val="0"/>
        <w:spacing w:before="200" w:line-rule="auto"/>
        <w:ind w:firstLine="540"/>
        <w:jc w:val="both"/>
      </w:pPr>
      <w:r>
        <w:rPr>
          <w:sz w:val="20"/>
        </w:rPr>
        <w:t xml:space="preserve">10. Субсидии предоставляются победителям отбора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цель, указанную в </w:t>
      </w:r>
      <w:hyperlink w:history="0" w:anchor="P54" w:tooltip="3. Целью предоставления субсидий является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также - договор (договоры) лизинга оборудования) не ранее 1 января года, предшествующего году подачи заявки на участие в отборе (далее также - заявка). Договор (договор...">
        <w:r>
          <w:rPr>
            <w:sz w:val="20"/>
            <w:color w:val="0000ff"/>
          </w:rPr>
          <w:t xml:space="preserve">пункте 3</w:t>
        </w:r>
      </w:hyperlink>
      <w:r>
        <w:rPr>
          <w:sz w:val="20"/>
        </w:rPr>
        <w:t xml:space="preserve"> настоящего Порядка, по результатам проведенного отбора.</w:t>
      </w:r>
    </w:p>
    <w:p>
      <w:pPr>
        <w:pStyle w:val="0"/>
        <w:spacing w:before="200" w:line-rule="auto"/>
        <w:ind w:firstLine="540"/>
        <w:jc w:val="both"/>
      </w:pPr>
      <w:r>
        <w:rPr>
          <w:sz w:val="20"/>
        </w:rPr>
        <w:t xml:space="preserve">Субсидии рассчитываются в пределах сумм, подтверждающих целевое использование денежных средств (без учета налога на добавленную стоимость) на приобретение субъектом малого или среднего предпринимательства оборудования по заключенным договорам лизинга оборудования.</w:t>
      </w:r>
    </w:p>
    <w:p>
      <w:pPr>
        <w:pStyle w:val="0"/>
        <w:spacing w:before="200" w:line-rule="auto"/>
        <w:ind w:firstLine="540"/>
        <w:jc w:val="both"/>
      </w:pPr>
      <w:r>
        <w:rPr>
          <w:sz w:val="20"/>
        </w:rPr>
        <w:t xml:space="preserve">В случае поступления в текущем финансовом году дополнительных бюджетных ассигнований на цель предоставления субсидий, указанную в </w:t>
      </w:r>
      <w:hyperlink w:history="0" w:anchor="P54" w:tooltip="3. Целью предоставления субсидий является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также - договор (договоры) лизинга оборудования) не ранее 1 января года, предшествующего году подачи заявки на участие в отборе (далее также - заявка). Договор (договор...">
        <w:r>
          <w:rPr>
            <w:sz w:val="20"/>
            <w:color w:val="0000ff"/>
          </w:rPr>
          <w:t xml:space="preserve">пункте 3</w:t>
        </w:r>
      </w:hyperlink>
      <w:r>
        <w:rPr>
          <w:sz w:val="20"/>
        </w:rPr>
        <w:t xml:space="preserve"> настоящего Порядка, до момента перечисления субсидий победителям отбора указанные бюджетные ассигнования распределяются на очередном заседании Комиссии по проведению отбора в целях оказания поддержки субъектам малого и среднего предпринимательства (далее - Комиссия) между победителями отбора в соответствии с </w:t>
      </w:r>
      <w:hyperlink w:history="0" w:anchor="P187" w:tooltip="21. Решение о победителях отбора и предоставлении субсидий участникам отбора принимается Комиссией после рассмотрения информации, указанной в пункте 20 настоящего Порядка, с использованием балльной шкалы критериев оценки участников отбора, претендующих на получение субсидий, указанной в приложении N 8 к настоящему Порядку, исходя из набранных участниками отбора суммарных баллов начиная от большего суммарного балла к меньшему.">
        <w:r>
          <w:rPr>
            <w:sz w:val="20"/>
            <w:color w:val="0000ff"/>
          </w:rPr>
          <w:t xml:space="preserve">пунктом 21</w:t>
        </w:r>
      </w:hyperlink>
      <w:r>
        <w:rPr>
          <w:sz w:val="20"/>
        </w:rPr>
        <w:t xml:space="preserve"> настоящего Порядка с учетом ранее набранных суммарных баллов, но не более заявленного размера субсидий и с учетом предельного размера субсидий. Положение о Комиссии и ее состав утверждаются приказом руководителя Департамента, который размещается на официальном сайте Департамента в сети "Интернет" (далее - сайт Департамента) в течение 10 рабочих дней со дня утверждения настоящего Порядка.</w:t>
      </w:r>
    </w:p>
    <w:bookmarkStart w:id="71" w:name="P71"/>
    <w:bookmarkEnd w:id="71"/>
    <w:p>
      <w:pPr>
        <w:pStyle w:val="0"/>
        <w:spacing w:before="200" w:line-rule="auto"/>
        <w:ind w:firstLine="540"/>
        <w:jc w:val="both"/>
      </w:pPr>
      <w:r>
        <w:rPr>
          <w:sz w:val="20"/>
        </w:rPr>
        <w:t xml:space="preserve">11. Департамент размещает объявление о проведении отбора на едином портале и на сайте Департамента не позднее 10 октября текущего финансового года с указанием:</w:t>
      </w:r>
    </w:p>
    <w:p>
      <w:pPr>
        <w:pStyle w:val="0"/>
        <w:spacing w:before="200" w:line-rule="auto"/>
        <w:ind w:firstLine="540"/>
        <w:jc w:val="both"/>
      </w:pPr>
      <w:r>
        <w:rPr>
          <w:sz w:val="20"/>
        </w:rPr>
        <w:t xml:space="preserve">- сроков проведения отбора (дата начала подачи или окончания подачи заявок не может быть раньше 20-го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Департамента;</w:t>
      </w:r>
    </w:p>
    <w:p>
      <w:pPr>
        <w:pStyle w:val="0"/>
        <w:spacing w:before="200" w:line-rule="auto"/>
        <w:ind w:firstLine="540"/>
        <w:jc w:val="both"/>
      </w:pPr>
      <w:r>
        <w:rPr>
          <w:sz w:val="20"/>
        </w:rPr>
        <w:t xml:space="preserve">- результатов предоставления субсидии;</w:t>
      </w:r>
    </w:p>
    <w:p>
      <w:pPr>
        <w:pStyle w:val="0"/>
        <w:spacing w:before="200" w:line-rule="auto"/>
        <w:ind w:firstLine="540"/>
        <w:jc w:val="both"/>
      </w:pPr>
      <w:r>
        <w:rPr>
          <w:sz w:val="20"/>
        </w:rPr>
        <w:t xml:space="preserve">- доменного имени, и (или) сетевого адреса, и (или) указателей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отбора в соответствии с </w:t>
      </w:r>
      <w:hyperlink w:history="0" w:anchor="P84" w:tooltip="12. Условия допуска субъекта малого или среднего предпринимательства к участию в отборе:">
        <w:r>
          <w:rPr>
            <w:sz w:val="20"/>
            <w:color w:val="0000ff"/>
          </w:rPr>
          <w:t xml:space="preserve">пунктом 12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в соответствии с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hyperlink w:history="0" w:anchor="P150" w:tooltip="15. Заявка и указанные в пункте 13 настоящего Порядка документы подаются непосредственно в Департамент или через МФЦ в одном экземпляре руководителем субъекта малого или среднего предпринимательства либо уполномоченным представителем субъекта малого или среднего предпринимательства на основании доверенности, оформленной в соответствии с федеральным законодательством.">
        <w:r>
          <w:rPr>
            <w:sz w:val="20"/>
            <w:color w:val="0000ff"/>
          </w:rPr>
          <w:t xml:space="preserve">пунктами 15</w:t>
        </w:r>
      </w:hyperlink>
      <w:r>
        <w:rPr>
          <w:sz w:val="20"/>
        </w:rPr>
        <w:t xml:space="preserve"> и </w:t>
      </w:r>
      <w:hyperlink w:history="0" w:anchor="P168" w:tooltip="16. Разглашение информации, содержащейся в представленных субъектом малого или среднего предпринимательства в соответствии с пунктом 13 настоящего Порядка документах, не допускается.">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 правил рассмотрения и оценки заявок в соответствии с </w:t>
      </w:r>
      <w:hyperlink w:history="0" w:anchor="P169" w:tooltip="17. Департамент в срок, не превышающий 20 рабочих дней с даты окончания подачи заявок, осуществляет следующие действия:">
        <w:r>
          <w:rPr>
            <w:sz w:val="20"/>
            <w:color w:val="0000ff"/>
          </w:rPr>
          <w:t xml:space="preserve">пунктами 17</w:t>
        </w:r>
      </w:hyperlink>
      <w:r>
        <w:rPr>
          <w:sz w:val="20"/>
        </w:rPr>
        <w:t xml:space="preserve"> - </w:t>
      </w:r>
      <w:hyperlink w:history="0" w:anchor="P187" w:tooltip="21. Решение о победителях отбора и предоставлении субсидий участникам отбора принимается Комиссией после рассмотрения информации, указанной в пункте 20 настоящего Порядка, с использованием балльной шкалы критериев оценки участников отбора, претендующих на получение субсидий, указанной в приложении N 8 к настоящему Порядку, исходя из набранных участниками отбора суммарных баллов начиная от большего суммарного балла к меньшему.">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 условий признания победителя (победителей) отбора уклонившимся от заключения договора.</w:t>
      </w:r>
    </w:p>
    <w:p>
      <w:pPr>
        <w:pStyle w:val="0"/>
        <w:spacing w:before="200" w:line-rule="auto"/>
        <w:ind w:firstLine="540"/>
        <w:jc w:val="both"/>
      </w:pPr>
      <w:r>
        <w:rPr>
          <w:sz w:val="20"/>
        </w:rPr>
        <w:t xml:space="preserve">Вместе с объявлением о проведении отбора размещаются проект договора с учетом типовой формы, утвержденной приказом начальника Департамента бюджета и финансов Смоленской области, и настоящий Порядок.</w:t>
      </w:r>
    </w:p>
    <w:bookmarkStart w:id="84" w:name="P84"/>
    <w:bookmarkEnd w:id="84"/>
    <w:p>
      <w:pPr>
        <w:pStyle w:val="0"/>
        <w:spacing w:before="200" w:line-rule="auto"/>
        <w:ind w:firstLine="540"/>
        <w:jc w:val="both"/>
      </w:pPr>
      <w:r>
        <w:rPr>
          <w:sz w:val="20"/>
        </w:rPr>
        <w:t xml:space="preserve">12. Условия допуска субъекта малого или среднего предпринимательства к участию в отборе:</w:t>
      </w:r>
    </w:p>
    <w:p>
      <w:pPr>
        <w:pStyle w:val="0"/>
        <w:spacing w:before="200" w:line-rule="auto"/>
        <w:ind w:firstLine="540"/>
        <w:jc w:val="both"/>
      </w:pPr>
      <w:r>
        <w:rPr>
          <w:sz w:val="20"/>
        </w:rPr>
        <w:t xml:space="preserve">12.1. Представление непосредственно в Департамент либо через многофункциональный центр по предоставлению государственных и муниципальных услуг (далее - МФЦ) по экстерриториальному принципу заявки на участие в отборе с приложением необходимых документов в соответствии с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пунктом 13</w:t>
        </w:r>
      </w:hyperlink>
      <w:r>
        <w:rPr>
          <w:sz w:val="20"/>
        </w:rPr>
        <w:t xml:space="preserve"> настоящего Порядка, зарегистрированной в соответствии с </w:t>
      </w:r>
      <w:hyperlink w:history="0" w:anchor="P150" w:tooltip="15. Заявка и указанные в пункте 13 настоящего Порядка документы подаются непосредственно в Департамент или через МФЦ в одном экземпляре руководителем субъекта малого или среднего предпринимательства либо уполномоченным представителем субъекта малого или среднего предпринимательства на основании доверенности, оформленной в соответствии с федеральным законодательством.">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12.2. Регистрация и осуществление деятельности на территории Смоленской области не менее 1 года до даты подачи заявки. Определяется на основании даты постановки на учет в налоговом органе на территории Смоленской области в соответствии со сведениями, указанными в Едином государственном реестре юридических лиц или в Едином государственном реестре индивидуальных предпринимателей.</w:t>
      </w:r>
    </w:p>
    <w:p>
      <w:pPr>
        <w:pStyle w:val="0"/>
        <w:spacing w:before="200" w:line-rule="auto"/>
        <w:ind w:firstLine="540"/>
        <w:jc w:val="both"/>
      </w:pPr>
      <w:r>
        <w:rPr>
          <w:sz w:val="20"/>
        </w:rPr>
        <w:t xml:space="preserve">12.3. Ненахождение участника отбора - юридического лица на дату подачи заявки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непрекращение участником отбора - индивидуальным предпринимателем на дату подачи заявки деятельности в качестве индивидуального предпринимателя.</w:t>
      </w:r>
    </w:p>
    <w:p>
      <w:pPr>
        <w:pStyle w:val="0"/>
        <w:spacing w:before="200" w:line-rule="auto"/>
        <w:ind w:firstLine="540"/>
        <w:jc w:val="both"/>
      </w:pPr>
      <w:r>
        <w:rPr>
          <w:sz w:val="20"/>
        </w:rPr>
        <w:t xml:space="preserve">12.4. Соответствие основного вида экономической деятельности, указанного в выписке из Единого государственного реестра юридических лиц (Единого государственного реестра индивидуальных предпринимателей), следующим кодам в соответствии с Общероссийским </w:t>
      </w:r>
      <w:hyperlink w:history="0" r:id="rId1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классификатором</w:t>
        </w:r>
      </w:hyperlink>
      <w:r>
        <w:rPr>
          <w:sz w:val="20"/>
        </w:rPr>
        <w:t xml:space="preserve"> видов экономической деятельности ОК 029-2014 (КДЕС Ред. 2), принятым </w:t>
      </w:r>
      <w:hyperlink w:history="0" r:id="rId18" w:tooltip="Приказ Росстандарта от 31.01.2014 N 14-ст (ред. от 16.10.2018)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31.01.2014 N 14-ст (далее - ОКВЭД2):</w:t>
      </w:r>
    </w:p>
    <w:p>
      <w:pPr>
        <w:pStyle w:val="0"/>
        <w:spacing w:before="200" w:line-rule="auto"/>
        <w:ind w:firstLine="540"/>
        <w:jc w:val="both"/>
      </w:pPr>
      <w:r>
        <w:rPr>
          <w:sz w:val="20"/>
        </w:rPr>
        <w:t xml:space="preserve">- раздел A "Сельское, лесное хозяйство, охота, рыболовство и рыбоводство" (</w:t>
      </w:r>
      <w:hyperlink w:history="0" r:id="rId1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01</w:t>
        </w:r>
      </w:hyperlink>
      <w:r>
        <w:rPr>
          <w:sz w:val="20"/>
        </w:rPr>
        <w:t xml:space="preserve">, за исключением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кодов 01.15</w:t>
        </w:r>
      </w:hyperlink>
      <w:r>
        <w:rPr>
          <w:sz w:val="20"/>
        </w:rPr>
        <w:t xml:space="preserve">,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01.7</w:t>
        </w:r>
      </w:hyperlink>
      <w:r>
        <w:rPr>
          <w:sz w:val="20"/>
        </w:rPr>
        <w:t xml:space="preserve">);</w:t>
      </w:r>
    </w:p>
    <w:p>
      <w:pPr>
        <w:pStyle w:val="0"/>
        <w:spacing w:before="200" w:line-rule="auto"/>
        <w:ind w:firstLine="540"/>
        <w:jc w:val="both"/>
      </w:pPr>
      <w:r>
        <w:rPr>
          <w:sz w:val="20"/>
        </w:rPr>
        <w:t xml:space="preserve">- раздел C "Обрабатывающие производства" (</w:t>
      </w:r>
      <w:hyperlink w:history="0" r:id="rId2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10</w:t>
        </w:r>
      </w:hyperlink>
      <w:r>
        <w:rPr>
          <w:sz w:val="20"/>
        </w:rPr>
        <w:t xml:space="preserve">,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11.07</w:t>
        </w:r>
      </w:hyperlink>
      <w:r>
        <w:rPr>
          <w:sz w:val="20"/>
        </w:rPr>
        <w:t xml:space="preserve">, </w:t>
      </w: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13</w:t>
        </w:r>
      </w:hyperlink>
      <w:r>
        <w:rPr>
          <w:sz w:val="20"/>
        </w:rPr>
        <w:t xml:space="preserve"> - </w:t>
      </w:r>
      <w:hyperlink w:history="0" r:id="rId2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18</w:t>
        </w:r>
      </w:hyperlink>
      <w:r>
        <w:rPr>
          <w:sz w:val="20"/>
        </w:rPr>
        <w:t xml:space="preserve">, </w:t>
      </w: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20</w:t>
        </w:r>
      </w:hyperlink>
      <w:r>
        <w:rPr>
          <w:sz w:val="20"/>
        </w:rPr>
        <w:t xml:space="preserve"> -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32</w:t>
        </w:r>
      </w:hyperlink>
      <w:r>
        <w:rPr>
          <w:sz w:val="20"/>
        </w:rPr>
        <w:t xml:space="preserve">);</w:t>
      </w:r>
    </w:p>
    <w:p>
      <w:pPr>
        <w:pStyle w:val="0"/>
        <w:spacing w:before="200" w:line-rule="auto"/>
        <w:ind w:firstLine="540"/>
        <w:jc w:val="both"/>
      </w:pPr>
      <w:r>
        <w:rPr>
          <w:sz w:val="20"/>
        </w:rPr>
        <w:t xml:space="preserve">- раздел E "Водоснабжение; водоотведение, организация сбора и утилизации отходов, деятельность до ликвидации загрязнений"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38.32.5)</w:t>
        </w:r>
      </w:hyperlink>
      <w:r>
        <w:rPr>
          <w:sz w:val="20"/>
        </w:rPr>
        <w:t xml:space="preserve">;</w:t>
      </w:r>
    </w:p>
    <w:p>
      <w:pPr>
        <w:pStyle w:val="0"/>
        <w:spacing w:before="200" w:line-rule="auto"/>
        <w:ind w:firstLine="540"/>
        <w:jc w:val="both"/>
      </w:pPr>
      <w:r>
        <w:rPr>
          <w:sz w:val="20"/>
        </w:rPr>
        <w:t xml:space="preserve">- раздел F "Строительство"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41</w:t>
        </w:r>
      </w:hyperlink>
      <w:r>
        <w:rPr>
          <w:sz w:val="20"/>
        </w:rPr>
        <w:t xml:space="preserve"> - </w:t>
      </w:r>
      <w:hyperlink w:history="0" r:id="rId3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42</w:t>
        </w:r>
      </w:hyperlink>
      <w:r>
        <w:rPr>
          <w:sz w:val="20"/>
        </w:rPr>
        <w:t xml:space="preserve">);</w:t>
      </w:r>
    </w:p>
    <w:p>
      <w:pPr>
        <w:pStyle w:val="0"/>
        <w:spacing w:before="200" w:line-rule="auto"/>
        <w:ind w:firstLine="540"/>
        <w:jc w:val="both"/>
      </w:pPr>
      <w:r>
        <w:rPr>
          <w:sz w:val="20"/>
        </w:rPr>
        <w:t xml:space="preserve">- раздел H "Транспортировка и хранение"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52.10</w:t>
        </w:r>
      </w:hyperlink>
      <w:r>
        <w:rPr>
          <w:sz w:val="20"/>
        </w:rPr>
        <w:t xml:space="preserve">,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52.29</w:t>
        </w:r>
      </w:hyperlink>
      <w:r>
        <w:rPr>
          <w:sz w:val="20"/>
        </w:rPr>
        <w:t xml:space="preserve">);</w:t>
      </w:r>
    </w:p>
    <w:p>
      <w:pPr>
        <w:pStyle w:val="0"/>
        <w:spacing w:before="200" w:line-rule="auto"/>
        <w:ind w:firstLine="540"/>
        <w:jc w:val="both"/>
      </w:pPr>
      <w:r>
        <w:rPr>
          <w:sz w:val="20"/>
        </w:rPr>
        <w:t xml:space="preserve">- раздел I "Деятельность гостиниц и предприятий общественного питания"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55</w:t>
        </w:r>
      </w:hyperlink>
      <w:r>
        <w:rPr>
          <w:sz w:val="20"/>
        </w:rPr>
        <w:t xml:space="preserve">,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56</w:t>
        </w:r>
      </w:hyperlink>
      <w:r>
        <w:rPr>
          <w:sz w:val="20"/>
        </w:rPr>
        <w:t xml:space="preserve">);</w:t>
      </w:r>
    </w:p>
    <w:p>
      <w:pPr>
        <w:pStyle w:val="0"/>
        <w:spacing w:before="200" w:line-rule="auto"/>
        <w:ind w:firstLine="540"/>
        <w:jc w:val="both"/>
      </w:pPr>
      <w:r>
        <w:rPr>
          <w:sz w:val="20"/>
        </w:rPr>
        <w:t xml:space="preserve">- раздел J "Деятельность в области информации и связи"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58</w:t>
        </w:r>
      </w:hyperlink>
      <w:r>
        <w:rPr>
          <w:sz w:val="20"/>
        </w:rPr>
        <w:t xml:space="preserve"> -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63</w:t>
        </w:r>
      </w:hyperlink>
      <w:r>
        <w:rPr>
          <w:sz w:val="20"/>
        </w:rPr>
        <w:t xml:space="preserve">);</w:t>
      </w:r>
    </w:p>
    <w:p>
      <w:pPr>
        <w:pStyle w:val="0"/>
        <w:spacing w:before="200" w:line-rule="auto"/>
        <w:ind w:firstLine="540"/>
        <w:jc w:val="both"/>
      </w:pPr>
      <w:r>
        <w:rPr>
          <w:sz w:val="20"/>
        </w:rPr>
        <w:t xml:space="preserve">- раздел M "Деятельность профессиональная, научная и техническая"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72)</w:t>
        </w:r>
      </w:hyperlink>
      <w:r>
        <w:rPr>
          <w:sz w:val="20"/>
        </w:rPr>
        <w:t xml:space="preserve">;</w:t>
      </w:r>
    </w:p>
    <w:p>
      <w:pPr>
        <w:pStyle w:val="0"/>
        <w:spacing w:before="200" w:line-rule="auto"/>
        <w:ind w:firstLine="540"/>
        <w:jc w:val="both"/>
      </w:pPr>
      <w:r>
        <w:rPr>
          <w:sz w:val="20"/>
        </w:rPr>
        <w:t xml:space="preserve">- раздел N "Деятельность административная и сопутствующие дополнительные услуги"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79)</w:t>
        </w:r>
      </w:hyperlink>
      <w:r>
        <w:rPr>
          <w:sz w:val="20"/>
        </w:rPr>
        <w:t xml:space="preserve">;</w:t>
      </w:r>
    </w:p>
    <w:p>
      <w:pPr>
        <w:pStyle w:val="0"/>
        <w:spacing w:before="200" w:line-rule="auto"/>
        <w:ind w:firstLine="540"/>
        <w:jc w:val="both"/>
      </w:pPr>
      <w:r>
        <w:rPr>
          <w:sz w:val="20"/>
        </w:rPr>
        <w:t xml:space="preserve">- раздел P "Образование"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85)</w:t>
        </w:r>
      </w:hyperlink>
      <w:r>
        <w:rPr>
          <w:sz w:val="20"/>
        </w:rPr>
        <w:t xml:space="preserve">;</w:t>
      </w:r>
    </w:p>
    <w:p>
      <w:pPr>
        <w:pStyle w:val="0"/>
        <w:spacing w:before="200" w:line-rule="auto"/>
        <w:ind w:firstLine="540"/>
        <w:jc w:val="both"/>
      </w:pPr>
      <w:r>
        <w:rPr>
          <w:sz w:val="20"/>
        </w:rPr>
        <w:t xml:space="preserve">- раздел Q "Деятельность в области здравоохранения и социальных услуг" </w:t>
      </w:r>
      <w:hyperlink w:history="0" r:id="rId4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86)</w:t>
        </w:r>
      </w:hyperlink>
      <w:r>
        <w:rPr>
          <w:sz w:val="20"/>
        </w:rPr>
        <w:t xml:space="preserve">;</w:t>
      </w:r>
    </w:p>
    <w:p>
      <w:pPr>
        <w:pStyle w:val="0"/>
        <w:spacing w:before="200" w:line-rule="auto"/>
        <w:ind w:firstLine="540"/>
        <w:jc w:val="both"/>
      </w:pPr>
      <w:r>
        <w:rPr>
          <w:sz w:val="20"/>
        </w:rPr>
        <w:t xml:space="preserve">- раздел R "Деятельность в области культуры, спорта, организации досуга и развлечений"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90</w:t>
        </w:r>
      </w:hyperlink>
      <w:r>
        <w:rPr>
          <w:sz w:val="20"/>
        </w:rPr>
        <w:t xml:space="preserve">,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91</w:t>
        </w:r>
      </w:hyperlink>
      <w:r>
        <w:rPr>
          <w:sz w:val="20"/>
        </w:rPr>
        <w:t xml:space="preserve">,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93</w:t>
        </w:r>
      </w:hyperlink>
      <w:r>
        <w:rPr>
          <w:sz w:val="20"/>
        </w:rPr>
        <w:t xml:space="preserve">).</w:t>
      </w:r>
    </w:p>
    <w:p>
      <w:pPr>
        <w:pStyle w:val="0"/>
        <w:spacing w:before="200" w:line-rule="auto"/>
        <w:ind w:firstLine="540"/>
        <w:jc w:val="both"/>
      </w:pPr>
      <w:r>
        <w:rPr>
          <w:sz w:val="20"/>
        </w:rPr>
        <w:t xml:space="preserve">Дата внесения в Единый государственный реестр юридических лиц (Единый государственный реестр индивидуальных предпринимателей) записи, содержащей сведения об основном виде экономической деятельности, - не позднее 3 месяцев до даты подачи заявки.</w:t>
      </w:r>
    </w:p>
    <w:p>
      <w:pPr>
        <w:pStyle w:val="0"/>
        <w:spacing w:before="200" w:line-rule="auto"/>
        <w:ind w:firstLine="540"/>
        <w:jc w:val="both"/>
      </w:pPr>
      <w:r>
        <w:rPr>
          <w:sz w:val="20"/>
        </w:rPr>
        <w:t xml:space="preserve">12.5. Наличие среднесписочной численности работников 5 человек и более за последний отчетный период. При этом отчетными периодами признаются соответственно первый квартал, или полугодие, или 9 месяцев, или год.</w:t>
      </w:r>
    </w:p>
    <w:p>
      <w:pPr>
        <w:pStyle w:val="0"/>
        <w:spacing w:before="200" w:line-rule="auto"/>
        <w:ind w:firstLine="540"/>
        <w:jc w:val="both"/>
      </w:pPr>
      <w:r>
        <w:rPr>
          <w:sz w:val="20"/>
        </w:rPr>
        <w:t xml:space="preserve">12.6. Наличие размера среднемесячной заработной платы работников в течение налогового периода не ниже одного минимального размера оплаты труда, установленного </w:t>
      </w:r>
      <w:hyperlink w:history="0" r:id="rId44" w:tooltip="Федеральный закон от 19.06.2000 N 82-ФЗ (ред. от 06.12.2021) &quot;О минимальном размере оплаты труда&quot; {КонсультантПлюс}">
        <w:r>
          <w:rPr>
            <w:sz w:val="20"/>
            <w:color w:val="0000ff"/>
          </w:rPr>
          <w:t xml:space="preserve">статьей 1</w:t>
        </w:r>
      </w:hyperlink>
      <w:r>
        <w:rPr>
          <w:sz w:val="20"/>
        </w:rPr>
        <w:t xml:space="preserve"> Федерального закона "О минимальном размере оплаты труда", с 1 января года, в котором подана заявка.</w:t>
      </w:r>
    </w:p>
    <w:p>
      <w:pPr>
        <w:pStyle w:val="0"/>
        <w:spacing w:before="200" w:line-rule="auto"/>
        <w:ind w:firstLine="540"/>
        <w:jc w:val="both"/>
      </w:pPr>
      <w:r>
        <w:rPr>
          <w:sz w:val="20"/>
        </w:rPr>
        <w:t xml:space="preserve">Указанный размер рассчитывается на основании данных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форма 4-ФСС) за последний отчетный период, по которому на дату объявления отбора истек установленный федеральным законодательством срок представления отчетности.</w:t>
      </w:r>
    </w:p>
    <w:p>
      <w:pPr>
        <w:pStyle w:val="0"/>
        <w:spacing w:before="200" w:line-rule="auto"/>
        <w:ind w:firstLine="540"/>
        <w:jc w:val="both"/>
      </w:pPr>
      <w:r>
        <w:rPr>
          <w:sz w:val="20"/>
        </w:rPr>
        <w:t xml:space="preserve">12.7.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месту нахождения субъекта малого или среднего предпринимательства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pPr>
        <w:pStyle w:val="0"/>
        <w:spacing w:before="200" w:line-rule="auto"/>
        <w:ind w:firstLine="540"/>
        <w:jc w:val="both"/>
      </w:pPr>
      <w:r>
        <w:rPr>
          <w:sz w:val="20"/>
        </w:rPr>
        <w:t xml:space="preserve">12.8. Отсутствие нарушений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 в течение последних трех лет до даты подачи заявки.</w:t>
      </w:r>
    </w:p>
    <w:p>
      <w:pPr>
        <w:pStyle w:val="0"/>
        <w:spacing w:before="200" w:line-rule="auto"/>
        <w:ind w:firstLine="540"/>
        <w:jc w:val="both"/>
      </w:pPr>
      <w:r>
        <w:rPr>
          <w:sz w:val="20"/>
        </w:rPr>
        <w:t xml:space="preserve">12.9. Неполучение средств из областного бюджета в соответствии с иными областными нормативными правовыми актами на цель предоставления субсидии, указанную в </w:t>
      </w:r>
      <w:hyperlink w:history="0" w:anchor="P54" w:tooltip="3. Целью предоставления субсидий является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также - договор (договоры) лизинга оборудования) не ранее 1 января года, предшествующего году подачи заявки на участие в отборе (далее также - заявка). Договор (договор...">
        <w:r>
          <w:rPr>
            <w:sz w:val="20"/>
            <w:color w:val="0000ff"/>
          </w:rPr>
          <w:t xml:space="preserve">пункте 3</w:t>
        </w:r>
      </w:hyperlink>
      <w:r>
        <w:rPr>
          <w:sz w:val="20"/>
        </w:rPr>
        <w:t xml:space="preserve"> настоящего Порядка, на дату подачи заявки.</w:t>
      </w:r>
    </w:p>
    <w:p>
      <w:pPr>
        <w:pStyle w:val="0"/>
        <w:spacing w:before="200" w:line-rule="auto"/>
        <w:ind w:firstLine="540"/>
        <w:jc w:val="both"/>
      </w:pPr>
      <w:r>
        <w:rPr>
          <w:sz w:val="20"/>
        </w:rPr>
        <w:t xml:space="preserve">12.10. Отсутствие на дату подачи заявки в отношении участника отбора решения о субсидировании затрат (части затрат) по договору (договорам) лизинга оборудования, представленному (представленным) к субсидированию.</w:t>
      </w:r>
    </w:p>
    <w:p>
      <w:pPr>
        <w:pStyle w:val="0"/>
        <w:spacing w:before="200" w:line-rule="auto"/>
        <w:ind w:firstLine="540"/>
        <w:jc w:val="both"/>
      </w:pPr>
      <w:r>
        <w:rPr>
          <w:sz w:val="20"/>
        </w:rPr>
        <w:t xml:space="preserve">12.11. Отсутствие в выписке из Единого государственного реестра юридических лиц (Единого государственного реестра индивидуальных предпринимателей) сведений о видах экономической деятельности, указанных в областном </w:t>
      </w:r>
      <w:hyperlink w:history="0" r:id="rId45" w:tooltip="Закон Смоленской области от 22.06.2006 N 70-з (ред. от 28.10.2016) &quo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quot; (принят Смоленской областной Думой 22.06.2006) {КонсультантПлюс}">
        <w:r>
          <w:rPr>
            <w:sz w:val="20"/>
            <w:color w:val="0000ff"/>
          </w:rPr>
          <w:t xml:space="preserve">законе</w:t>
        </w:r>
      </w:hyperlink>
      <w:r>
        <w:rPr>
          <w:sz w:val="20"/>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pPr>
        <w:pStyle w:val="0"/>
        <w:spacing w:before="200" w:line-rule="auto"/>
        <w:ind w:firstLine="540"/>
        <w:jc w:val="both"/>
      </w:pPr>
      <w:r>
        <w:rPr>
          <w:sz w:val="20"/>
        </w:rPr>
        <w:t xml:space="preserve">12.12. Отсутствие в выписке из Единого государственного реестра юридических лиц (Единого государственного реестра индивидуальных предпринимателей) сведений о виде экономической деятельности, связанном с производством и (или) реализацией подакцизных товаров (допускается для участников отбора, у которых основной вид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относится к </w:t>
      </w:r>
      <w:hyperlink w:history="0" r:id="rId4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коду 55 раздела I</w:t>
        </w:r>
      </w:hyperlink>
      <w:r>
        <w:rPr>
          <w:sz w:val="20"/>
        </w:rPr>
        <w:t xml:space="preserve"> "Деятельность гостиниц и предприятий общественного питания", к </w:t>
      </w:r>
      <w:hyperlink w:history="0" r:id="rId4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коду 56 раздела I</w:t>
        </w:r>
      </w:hyperlink>
      <w:r>
        <w:rPr>
          <w:sz w:val="20"/>
        </w:rPr>
        <w:t xml:space="preserve"> "Деятельность по предоставлению продуктов питания и напитков" или к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коду 79 раздела N</w:t>
        </w:r>
      </w:hyperlink>
      <w:r>
        <w:rPr>
          <w:sz w:val="20"/>
        </w:rPr>
        <w:t xml:space="preserve"> "Деятельность административная и сопутствующие дополнительные услуги" ОКВЭД2), добычей и (или) реализацией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12.13. Неотнесение участника отбора - юридического лица на дату подачи заявки к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12.14. Отсутствие на дату подачи заявки просроченной задолженности по возврату в областной бюджет субсидий, в том числе грантов в форме субсидий, предоставленных Департаментом в том числе в соответствии с иными областными нормативными правовыми актами.</w:t>
      </w:r>
    </w:p>
    <w:p>
      <w:pPr>
        <w:pStyle w:val="0"/>
        <w:spacing w:before="200" w:line-rule="auto"/>
        <w:ind w:firstLine="540"/>
        <w:jc w:val="both"/>
      </w:pPr>
      <w:r>
        <w:rPr>
          <w:sz w:val="20"/>
        </w:rPr>
        <w:t xml:space="preserve">12.15. Отсутствие на дату подачи заявки иной просроченной задолженности перед областным бюджетом.</w:t>
      </w:r>
    </w:p>
    <w:p>
      <w:pPr>
        <w:pStyle w:val="0"/>
        <w:spacing w:before="200" w:line-rule="auto"/>
        <w:ind w:firstLine="540"/>
        <w:jc w:val="both"/>
      </w:pPr>
      <w:r>
        <w:rPr>
          <w:sz w:val="20"/>
        </w:rPr>
        <w:t xml:space="preserve">12.16. Отсутствие сведений в реестре недобросовестных поставщиков (подрядчиков, исполнителей) и реестре недобросовестных подрядных организаций на официальном сайте единой информационной системы в сфере закупок (</w:t>
      </w:r>
      <w:r>
        <w:rPr>
          <w:sz w:val="20"/>
        </w:rPr>
        <w:t xml:space="preserve">www.zakupki.gov.ru</w:t>
      </w:r>
      <w:r>
        <w:rPr>
          <w:sz w:val="20"/>
        </w:rPr>
        <w:t xml:space="preserve">) на дату подачи заявки.</w:t>
      </w:r>
    </w:p>
    <w:p>
      <w:pPr>
        <w:pStyle w:val="0"/>
        <w:spacing w:before="200" w:line-rule="auto"/>
        <w:ind w:firstLine="540"/>
        <w:jc w:val="both"/>
      </w:pPr>
      <w:r>
        <w:rPr>
          <w:sz w:val="20"/>
        </w:rPr>
        <w:t xml:space="preserve">12.17. Заключение договора (договоров) лизинга оборудования не ранее 1 января года, предшествующего году подачи заявки. Договор (договоры) лизинга оборудования должен быть действующим (должны быть действующими) на дату подачи заявки.</w:t>
      </w:r>
    </w:p>
    <w:p>
      <w:pPr>
        <w:pStyle w:val="0"/>
        <w:spacing w:before="200" w:line-rule="auto"/>
        <w:ind w:firstLine="540"/>
        <w:jc w:val="both"/>
      </w:pPr>
      <w:r>
        <w:rPr>
          <w:sz w:val="20"/>
        </w:rPr>
        <w:t xml:space="preserve">12.18. Уплата участником отбора на дату подачи заявки лизинговой компании первого взноса (аванса) по заключенным договорам лизинга оборудования в качестве лизингополучателя.</w:t>
      </w:r>
    </w:p>
    <w:p>
      <w:pPr>
        <w:pStyle w:val="0"/>
        <w:spacing w:before="200" w:line-rule="auto"/>
        <w:ind w:firstLine="540"/>
        <w:jc w:val="both"/>
      </w:pPr>
      <w:r>
        <w:rPr>
          <w:sz w:val="20"/>
        </w:rPr>
        <w:t xml:space="preserve">12.19. Подписание на дату подачи заявки акта (актов) приема-передачи оборудования с лизинговой организацией и (или) иного документа, подтверждающего факт передачи лизинговой компанией оборудования участнику отбора и нахождения оборудования в монтаже, если оборудование требует монтажа.</w:t>
      </w:r>
    </w:p>
    <w:p>
      <w:pPr>
        <w:pStyle w:val="0"/>
        <w:spacing w:before="200" w:line-rule="auto"/>
        <w:ind w:firstLine="540"/>
        <w:jc w:val="both"/>
      </w:pPr>
      <w:r>
        <w:rPr>
          <w:sz w:val="20"/>
        </w:rPr>
        <w:t xml:space="preserve">12.20. Отсутствие у участника отбора одновременно статусов поставщика оборудования и лизингополучателя.</w:t>
      </w:r>
    </w:p>
    <w:bookmarkStart w:id="119" w:name="P119"/>
    <w:bookmarkEnd w:id="119"/>
    <w:p>
      <w:pPr>
        <w:pStyle w:val="0"/>
        <w:spacing w:before="200" w:line-rule="auto"/>
        <w:ind w:firstLine="540"/>
        <w:jc w:val="both"/>
      </w:pPr>
      <w:r>
        <w:rPr>
          <w:sz w:val="20"/>
        </w:rPr>
        <w:t xml:space="preserve">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w:t>
      </w:r>
      <w:hyperlink w:history="0" w:anchor="P256" w:tooltip="Приложение N 1">
        <w:r>
          <w:rPr>
            <w:sz w:val="20"/>
            <w:color w:val="0000ff"/>
          </w:rPr>
          <w:t xml:space="preserve">приложению N 1</w:t>
        </w:r>
      </w:hyperlink>
      <w:r>
        <w:rPr>
          <w:sz w:val="20"/>
        </w:rPr>
        <w:t xml:space="preserve"> к настоящему Порядку </w:t>
      </w:r>
      <w:hyperlink w:history="0" w:anchor="P311" w:tooltip="ЗАЯВКА">
        <w:r>
          <w:rPr>
            <w:sz w:val="20"/>
            <w:color w:val="0000ff"/>
          </w:rPr>
          <w:t xml:space="preserve">заявку</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Вновь созданные юридические лица и вновь зарегистрированные индивидуальные предприниматели, соответствующие условиям отнесения к субъектам малого и среднего предпринимательства, установленным Федеральным </w:t>
      </w:r>
      <w:hyperlink w:history="0" r:id="rId49"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при подаче заявки представляют </w:t>
      </w:r>
      <w:hyperlink w:history="0" w:anchor="P553" w:tooltip="ЗАЯВЛЕНИЕ">
        <w:r>
          <w:rPr>
            <w:sz w:val="20"/>
            <w:color w:val="0000ff"/>
          </w:rPr>
          <w:t xml:space="preserve">заявление</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К заявке прилагаются:</w:t>
      </w:r>
    </w:p>
    <w:bookmarkStart w:id="122" w:name="P122"/>
    <w:bookmarkEnd w:id="122"/>
    <w:p>
      <w:pPr>
        <w:pStyle w:val="0"/>
        <w:spacing w:before="200" w:line-rule="auto"/>
        <w:ind w:firstLine="540"/>
        <w:jc w:val="both"/>
      </w:pPr>
      <w:r>
        <w:rPr>
          <w:sz w:val="20"/>
        </w:rPr>
        <w:t xml:space="preserve">13.1. </w:t>
      </w:r>
      <w:hyperlink w:history="0" w:anchor="P602" w:tooltip="АНКЕТА">
        <w:r>
          <w:rPr>
            <w:sz w:val="20"/>
            <w:color w:val="0000ff"/>
          </w:rPr>
          <w:t xml:space="preserve">Анкета</w:t>
        </w:r>
      </w:hyperlink>
      <w:r>
        <w:rPr>
          <w:sz w:val="20"/>
        </w:rPr>
        <w:t xml:space="preserve"> субъекта малого или среднего предпринимательства по форме согласно приложению N 4 к настоящему Порядку.</w:t>
      </w:r>
    </w:p>
    <w:p>
      <w:pPr>
        <w:pStyle w:val="0"/>
        <w:spacing w:before="200" w:line-rule="auto"/>
        <w:ind w:firstLine="540"/>
        <w:jc w:val="both"/>
      </w:pPr>
      <w:r>
        <w:rPr>
          <w:sz w:val="20"/>
        </w:rPr>
        <w:t xml:space="preserve">Индивидуальные предприниматели представляют </w:t>
      </w:r>
      <w:hyperlink w:history="0" w:anchor="P760"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N 5 к настоящему Порядку.</w:t>
      </w:r>
    </w:p>
    <w:bookmarkStart w:id="124" w:name="P124"/>
    <w:bookmarkEnd w:id="124"/>
    <w:p>
      <w:pPr>
        <w:pStyle w:val="0"/>
        <w:spacing w:before="200" w:line-rule="auto"/>
        <w:ind w:firstLine="540"/>
        <w:jc w:val="both"/>
      </w:pPr>
      <w:r>
        <w:rPr>
          <w:sz w:val="20"/>
        </w:rPr>
        <w:t xml:space="preserve">13.2. Информация об исполнении субъектом малого или среднего предпринимательства обязанности по уплате налогов, сборов, страховых взносов, пеней, штрафов, процентов,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w:t>
      </w:r>
    </w:p>
    <w:bookmarkStart w:id="125" w:name="P125"/>
    <w:bookmarkEnd w:id="125"/>
    <w:p>
      <w:pPr>
        <w:pStyle w:val="0"/>
        <w:spacing w:before="200" w:line-rule="auto"/>
        <w:ind w:firstLine="540"/>
        <w:jc w:val="both"/>
      </w:pPr>
      <w:r>
        <w:rPr>
          <w:sz w:val="20"/>
        </w:rPr>
        <w:t xml:space="preserve">13.3.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не ранее 30 календарных дней до даты подачи заявки (представляется субъектом малого или среднего предпринимательства по собственной инициативе).</w:t>
      </w:r>
    </w:p>
    <w:bookmarkStart w:id="126" w:name="P126"/>
    <w:bookmarkEnd w:id="126"/>
    <w:p>
      <w:pPr>
        <w:pStyle w:val="0"/>
        <w:spacing w:before="200" w:line-rule="auto"/>
        <w:ind w:firstLine="540"/>
        <w:jc w:val="both"/>
      </w:pPr>
      <w:r>
        <w:rPr>
          <w:sz w:val="20"/>
        </w:rPr>
        <w:t xml:space="preserve">13.4. Заверенная печатью (при наличии) и подписью руководителя субъекта малого или среднего предпринимательства копия формы 4-ФСС за календарный год, предшествующий году подачи заявки, и за последний отчетный период, по которому истек установленный федеральным законодательством срок представления отчетности, с отметкой о принятии Фондом социального страхования Российской Федерации (представляется субъектом малого или среднего предпринимательства по собственной инициативе).</w:t>
      </w:r>
    </w:p>
    <w:bookmarkStart w:id="127" w:name="P127"/>
    <w:bookmarkEnd w:id="127"/>
    <w:p>
      <w:pPr>
        <w:pStyle w:val="0"/>
        <w:spacing w:before="200" w:line-rule="auto"/>
        <w:ind w:firstLine="540"/>
        <w:jc w:val="both"/>
      </w:pPr>
      <w:r>
        <w:rPr>
          <w:sz w:val="20"/>
        </w:rPr>
        <w:t xml:space="preserve">13.5. Информация Фонда социального страхования Российской Федерации о состоянии расчетов по страховым взносам, пеням и штрафам субъекта малого или среднего предпринимательства, выданная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w:t>
      </w:r>
    </w:p>
    <w:bookmarkStart w:id="128" w:name="P128"/>
    <w:bookmarkEnd w:id="128"/>
    <w:p>
      <w:pPr>
        <w:pStyle w:val="0"/>
        <w:spacing w:before="200" w:line-rule="auto"/>
        <w:ind w:firstLine="540"/>
        <w:jc w:val="both"/>
      </w:pPr>
      <w:r>
        <w:rPr>
          <w:sz w:val="20"/>
        </w:rPr>
        <w:t xml:space="preserve">13.6. </w:t>
      </w:r>
      <w:hyperlink w:history="0" w:anchor="P801" w:tooltip="РАСЧЕТ">
        <w:r>
          <w:rPr>
            <w:sz w:val="20"/>
            <w:color w:val="0000ff"/>
          </w:rPr>
          <w:t xml:space="preserve">Расчет</w:t>
        </w:r>
      </w:hyperlink>
      <w:r>
        <w:rPr>
          <w:sz w:val="20"/>
        </w:rPr>
        <w:t xml:space="preserve"> размера субсидий субъектам малого или среднего предпринимательства, заключившим договор (договоры) лизинга оборудования, на возмещение части затрат на уплату первого взноса (аванса) по форме согласно приложению N 6 к настоящему Порядку с приложением фотоматериалов всех предметов лизинга (общий план, заводская (маркировочная) табличка (шильд), на которой в случае наличия указаны марка, модель, заводской (идентификационный) номер (VIN), год выпуска).</w:t>
      </w:r>
    </w:p>
    <w:p>
      <w:pPr>
        <w:pStyle w:val="0"/>
        <w:spacing w:before="200" w:line-rule="auto"/>
        <w:ind w:firstLine="540"/>
        <w:jc w:val="both"/>
      </w:pPr>
      <w:r>
        <w:rPr>
          <w:sz w:val="20"/>
        </w:rPr>
        <w:t xml:space="preserve">13.7. Заверенные печатью (при наличии) и подписью руководителя субъекта малого или среднего предпринимательства документы, подтверждающие приобретение оборудования в лизинг и уплату первого взноса (аванса):</w:t>
      </w:r>
    </w:p>
    <w:p>
      <w:pPr>
        <w:pStyle w:val="0"/>
        <w:spacing w:before="200" w:line-rule="auto"/>
        <w:ind w:firstLine="540"/>
        <w:jc w:val="both"/>
      </w:pPr>
      <w:r>
        <w:rPr>
          <w:sz w:val="20"/>
        </w:rPr>
        <w:t xml:space="preserve">- копия заключенного (заключенных) с российской лизинговой организацией договора (договоров) лизинга оборудования (со всеми приложениями, изменениями и дополнениями (при наличии);</w:t>
      </w:r>
    </w:p>
    <w:p>
      <w:pPr>
        <w:pStyle w:val="0"/>
        <w:spacing w:before="200" w:line-rule="auto"/>
        <w:ind w:firstLine="540"/>
        <w:jc w:val="both"/>
      </w:pPr>
      <w:r>
        <w:rPr>
          <w:sz w:val="20"/>
        </w:rPr>
        <w:t xml:space="preserve">- копия договора (договоров) купли-продажи оборудования (предмета лизинга), заключенного (заключенных) между лизингодателем и поставщиком оборудования (со всеми приложениями, изменениями и дополнениями (при наличии), копия акта (актов) передачи оборудования по договору (договорам) купли-продажи оборудования (предметов лизинга);</w:t>
      </w:r>
    </w:p>
    <w:p>
      <w:pPr>
        <w:pStyle w:val="0"/>
        <w:spacing w:before="200" w:line-rule="auto"/>
        <w:ind w:firstLine="540"/>
        <w:jc w:val="both"/>
      </w:pPr>
      <w:r>
        <w:rPr>
          <w:sz w:val="20"/>
        </w:rPr>
        <w:t xml:space="preserve">- копия счета (при наличии);</w:t>
      </w:r>
    </w:p>
    <w:p>
      <w:pPr>
        <w:pStyle w:val="0"/>
        <w:spacing w:before="200" w:line-rule="auto"/>
        <w:ind w:firstLine="540"/>
        <w:jc w:val="both"/>
      </w:pPr>
      <w:r>
        <w:rPr>
          <w:sz w:val="20"/>
        </w:rPr>
        <w:t xml:space="preserve">- копии платежных (расчетных) документов с приложением выписок из расчетного счета субъекта малого или среднего предпринимательства, подтверждающих фактическую уплату первого взноса (аванса) по договору (договорам) лизинга оборудования, с отметкой кредитной организации;</w:t>
      </w:r>
    </w:p>
    <w:p>
      <w:pPr>
        <w:pStyle w:val="0"/>
        <w:spacing w:before="200" w:line-rule="auto"/>
        <w:ind w:firstLine="540"/>
        <w:jc w:val="both"/>
      </w:pPr>
      <w:r>
        <w:rPr>
          <w:sz w:val="20"/>
        </w:rPr>
        <w:t xml:space="preserve">- копия акта приема-передачи оборудования, подписанного с лизинговой организацией, и (или) иной документ, подписанный сторонами лизинговой сделки, подтверждающий факт передачи оборудования субъекту малого или среднего предпринимательства и нахождения оборудования в монтаже, если оборудование требует монтажа (со всеми приложениями, изменениями и дополнениями (при наличии);</w:t>
      </w:r>
    </w:p>
    <w:p>
      <w:pPr>
        <w:pStyle w:val="0"/>
        <w:spacing w:before="200" w:line-rule="auto"/>
        <w:ind w:firstLine="540"/>
        <w:jc w:val="both"/>
      </w:pPr>
      <w:r>
        <w:rPr>
          <w:sz w:val="20"/>
        </w:rPr>
        <w:t xml:space="preserve">- копия договора страхования или копия страхового полиса предмета лизинга (со всеми приложениями, изменениями и дополнениями (при наличии), если страхование предмета лизинга предусмотрено договором лизинга оборудования;</w:t>
      </w:r>
    </w:p>
    <w:p>
      <w:pPr>
        <w:pStyle w:val="0"/>
        <w:spacing w:before="200" w:line-rule="auto"/>
        <w:ind w:firstLine="540"/>
        <w:jc w:val="both"/>
      </w:pPr>
      <w:r>
        <w:rPr>
          <w:sz w:val="20"/>
        </w:rPr>
        <w:t xml:space="preserve">- копия паспорта транспортного средства (ПТС) с отметкой регистрирующего органа (в случае если предметом лизинга является транспортное средство), или копия паспорта самоходной машины и другого вида техники (ПСМ) с отметкой регистрирующего органа (в случае если предметом лизинга являются тракторы, прицепы и полуприцепы, самоходные дорожно-строительные и иные машины), или копия электронного паспорта технического средства (ЭПТС), или выписка из ЭПТС, или копия технического паспорта на оборудование и/или копия инструкции по эксплуатации оборудования и/или таможенной декларации с указанием года выпуска (для прочих предметов лизинга);</w:t>
      </w:r>
    </w:p>
    <w:p>
      <w:pPr>
        <w:pStyle w:val="0"/>
        <w:spacing w:before="200" w:line-rule="auto"/>
        <w:ind w:firstLine="540"/>
        <w:jc w:val="both"/>
      </w:pPr>
      <w:r>
        <w:rPr>
          <w:sz w:val="20"/>
        </w:rPr>
        <w:t xml:space="preserve">- копии документов, подтверждающих приобретение предмета лизинга за пределами территории Российской Федерации (со всеми приложениями, изменениями и дополнениями (при наличии) (в случае если предмет лизинга является бывшим в употреблении и приобретается за пределами территории Российской Федерации).</w:t>
      </w:r>
    </w:p>
    <w:p>
      <w:pPr>
        <w:pStyle w:val="0"/>
        <w:spacing w:before="200" w:line-rule="auto"/>
        <w:ind w:firstLine="540"/>
        <w:jc w:val="both"/>
      </w:pPr>
      <w:r>
        <w:rPr>
          <w:sz w:val="20"/>
        </w:rPr>
        <w:t xml:space="preserve">В случае если какие-либо документы составлены на иностранном языке, представляется заверенный надлежащим образом перевод на русский язык той части документа или отдельных документов, в которой содержится информация, позволяющая идентифицировать оборудование (предмет лизинга).</w:t>
      </w:r>
    </w:p>
    <w:p>
      <w:pPr>
        <w:pStyle w:val="0"/>
        <w:spacing w:before="200" w:line-rule="auto"/>
        <w:ind w:firstLine="540"/>
        <w:jc w:val="both"/>
      </w:pPr>
      <w:r>
        <w:rPr>
          <w:sz w:val="20"/>
        </w:rPr>
        <w:t xml:space="preserve">При этом к субсидированию принимается уплата первого взноса (аванса), произведенная не ранее даты заключения соответствующего договора лизинга оборудования.</w:t>
      </w:r>
    </w:p>
    <w:p>
      <w:pPr>
        <w:pStyle w:val="0"/>
        <w:spacing w:before="200" w:line-rule="auto"/>
        <w:ind w:firstLine="540"/>
        <w:jc w:val="both"/>
      </w:pPr>
      <w:r>
        <w:rPr>
          <w:sz w:val="20"/>
        </w:rPr>
        <w:t xml:space="preserve">Если в представленных копиях документов субъект малого или среднего предпринимательства не указан в качестве плательщика и (или) получателя предмета лизинга, то данные документы не считаются документами, подтверждающими приобретение оборудования в лизинг и уплату первого взноса (аванса).</w:t>
      </w:r>
    </w:p>
    <w:p>
      <w:pPr>
        <w:pStyle w:val="0"/>
        <w:spacing w:before="200" w:line-rule="auto"/>
        <w:ind w:firstLine="540"/>
        <w:jc w:val="both"/>
      </w:pPr>
      <w:r>
        <w:rPr>
          <w:sz w:val="20"/>
        </w:rPr>
        <w:t xml:space="preserve">13.8. Подписанная руководителем и заверенная печатью (при наличии) субъекта малого или среднего предпринимательства </w:t>
      </w:r>
      <w:hyperlink w:history="0" w:anchor="P1007" w:tooltip="СПРАВКА">
        <w:r>
          <w:rPr>
            <w:sz w:val="20"/>
            <w:color w:val="0000ff"/>
          </w:rPr>
          <w:t xml:space="preserve">справка</w:t>
        </w:r>
      </w:hyperlink>
      <w:r>
        <w:rPr>
          <w:sz w:val="20"/>
        </w:rPr>
        <w:t xml:space="preserve"> об уплаченных налогах, сборах и иных обязательных платежах в бюджетную систему Российской Федерации (без учета налога на добавленную стоимость и акцизов) по месту нахождения субъекта малого или среднего предпринимательства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период начиная с 1 января года, в котором субъект малого или среднего предпринимательства подает заявку, по последний полный месяц года подачи заявки (включительно), предшествующий дате объявления отбора, по форме согласно приложению N 7 к настоящему Порядку.</w:t>
      </w:r>
    </w:p>
    <w:p>
      <w:pPr>
        <w:pStyle w:val="0"/>
        <w:spacing w:before="200" w:line-rule="auto"/>
        <w:ind w:firstLine="540"/>
        <w:jc w:val="both"/>
      </w:pPr>
      <w:r>
        <w:rPr>
          <w:sz w:val="20"/>
        </w:rPr>
        <w:t xml:space="preserve">13.9. Заверенные печатью (при наличии) и подписью руководителя субъекта малого или среднего предпринимательства копии документов, подтверждающих осуществление субъектом малого или среднего предпринимательства инновационной деятельности (патенты, лицензионные договоры (лицензии), свидетельства о государственной регистрации, заявки на выдачу патентов (свидетельств), выданные (зарегистрированные) в установленном порядке Федеральной службой по интеллектуальной собственности, иные подтверждающие документы) (могут быть представлены субъектом малого или среднего предпринимательства для подтверждения осуществления инновационной деятельности).</w:t>
      </w:r>
    </w:p>
    <w:bookmarkStart w:id="143" w:name="P143"/>
    <w:bookmarkEnd w:id="143"/>
    <w:p>
      <w:pPr>
        <w:pStyle w:val="0"/>
        <w:spacing w:before="200" w:line-rule="auto"/>
        <w:ind w:firstLine="540"/>
        <w:jc w:val="both"/>
      </w:pPr>
      <w:r>
        <w:rPr>
          <w:sz w:val="20"/>
        </w:rPr>
        <w:t xml:space="preserve">13.10. Заверенные печатью (при наличии) и подписью руководителя субъекта малого или среднего предпринимательства копии документов, подтверждающих полномочия представителя субъекта малого или среднего предпринимательства, уполномоченного на подписание договора.</w:t>
      </w:r>
    </w:p>
    <w:bookmarkStart w:id="144" w:name="P144"/>
    <w:bookmarkEnd w:id="144"/>
    <w:p>
      <w:pPr>
        <w:pStyle w:val="0"/>
        <w:spacing w:before="200" w:line-rule="auto"/>
        <w:ind w:firstLine="540"/>
        <w:jc w:val="both"/>
      </w:pPr>
      <w:r>
        <w:rPr>
          <w:sz w:val="20"/>
        </w:rPr>
        <w:t xml:space="preserve">14. Сроки начала и окончания подачи заявок, сроки начала и окончания предоставления участникам отбора разъяснений положений объявления о проведении отбора (далее - информационные дни), а также дату заседания Комиссии устанавливает Департамент.</w:t>
      </w:r>
    </w:p>
    <w:p>
      <w:pPr>
        <w:pStyle w:val="0"/>
        <w:spacing w:before="200" w:line-rule="auto"/>
        <w:ind w:firstLine="540"/>
        <w:jc w:val="both"/>
      </w:pPr>
      <w:r>
        <w:rPr>
          <w:sz w:val="20"/>
        </w:rPr>
        <w:t xml:space="preserve">Заседание Комиссии проводится не позднее 30 рабочих дней со дня окончания даты подачи заявок.</w:t>
      </w:r>
    </w:p>
    <w:p>
      <w:pPr>
        <w:pStyle w:val="0"/>
        <w:spacing w:before="200" w:line-rule="auto"/>
        <w:ind w:firstLine="540"/>
        <w:jc w:val="both"/>
      </w:pPr>
      <w:r>
        <w:rPr>
          <w:sz w:val="20"/>
        </w:rPr>
        <w:t xml:space="preserve">По решению Департамента:</w:t>
      </w:r>
    </w:p>
    <w:p>
      <w:pPr>
        <w:pStyle w:val="0"/>
        <w:spacing w:before="200" w:line-rule="auto"/>
        <w:ind w:firstLine="540"/>
        <w:jc w:val="both"/>
      </w:pPr>
      <w:r>
        <w:rPr>
          <w:sz w:val="20"/>
        </w:rPr>
        <w:t xml:space="preserve">- дата окончания подачи заявок, дата проведения информационных дней, а также дата проведения заседания Комиссии до истечения ранее установленного срока может быть перенесена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pPr>
        <w:pStyle w:val="0"/>
        <w:spacing w:before="200" w:line-rule="auto"/>
        <w:ind w:firstLine="540"/>
        <w:jc w:val="both"/>
      </w:pPr>
      <w:r>
        <w:rPr>
          <w:sz w:val="20"/>
        </w:rPr>
        <w:t xml:space="preserve">- дата заседания Комиссии может быть перенесена, если на заседании Комиссии присутствует менее половины списочного состава ее членов.</w:t>
      </w:r>
    </w:p>
    <w:p>
      <w:pPr>
        <w:pStyle w:val="0"/>
        <w:spacing w:before="200" w:line-rule="auto"/>
        <w:ind w:firstLine="540"/>
        <w:jc w:val="both"/>
      </w:pPr>
      <w:r>
        <w:rPr>
          <w:sz w:val="20"/>
        </w:rPr>
        <w:t xml:space="preserve">Об изменении указанных сроков Департамент обязан известить всех участников отбора посредством размещения соответствующего объявления на едином портале, на сайте Департамента.</w:t>
      </w:r>
    </w:p>
    <w:bookmarkStart w:id="150" w:name="P150"/>
    <w:bookmarkEnd w:id="150"/>
    <w:p>
      <w:pPr>
        <w:pStyle w:val="0"/>
        <w:spacing w:before="200" w:line-rule="auto"/>
        <w:ind w:firstLine="540"/>
        <w:jc w:val="both"/>
      </w:pPr>
      <w:r>
        <w:rPr>
          <w:sz w:val="20"/>
        </w:rPr>
        <w:t xml:space="preserve">15. Заявка и указанные в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пункте 13</w:t>
        </w:r>
      </w:hyperlink>
      <w:r>
        <w:rPr>
          <w:sz w:val="20"/>
        </w:rPr>
        <w:t xml:space="preserve"> настоящего Порядка документы подаются непосредственно в Департамент или через МФЦ в одном экземпляре руководителем субъекта малого или среднего предпринимательства либо уполномоченным представителем субъекта малого или среднего предпринимательства на основании доверенности, оформленной в соответствии с федеральным законодательством.</w:t>
      </w:r>
    </w:p>
    <w:p>
      <w:pPr>
        <w:pStyle w:val="0"/>
        <w:spacing w:before="200" w:line-rule="auto"/>
        <w:ind w:firstLine="540"/>
        <w:jc w:val="both"/>
      </w:pPr>
      <w:r>
        <w:rPr>
          <w:sz w:val="20"/>
        </w:rPr>
        <w:t xml:space="preserve">При представлении заявки и документов, указанных в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пункте 13</w:t>
        </w:r>
      </w:hyperlink>
      <w:r>
        <w:rPr>
          <w:sz w:val="20"/>
        </w:rPr>
        <w:t xml:space="preserve"> настоящего Порядка, непосредственно в Департамент регистрация сопроводительного письма осуществляется специалистом Департамента,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заявки и прилагаемых к ней документов.</w:t>
      </w:r>
    </w:p>
    <w:p>
      <w:pPr>
        <w:pStyle w:val="0"/>
        <w:spacing w:before="200" w:line-rule="auto"/>
        <w:ind w:firstLine="540"/>
        <w:jc w:val="both"/>
      </w:pPr>
      <w:r>
        <w:rPr>
          <w:sz w:val="20"/>
        </w:rPr>
        <w:t xml:space="preserve">В случае представления заявки и документов, указанных в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пункте 13</w:t>
        </w:r>
      </w:hyperlink>
      <w:r>
        <w:rPr>
          <w:sz w:val="20"/>
        </w:rPr>
        <w:t xml:space="preserve"> настоящего Порядка, через МФЦ регистрация принятого пакета документов осуществляется сотрудниками МФЦ в автоматизированной информационной системе МФЦ в день представления заявки и прилагаемых к ней документов.</w:t>
      </w:r>
    </w:p>
    <w:p>
      <w:pPr>
        <w:pStyle w:val="0"/>
        <w:spacing w:before="200" w:line-rule="auto"/>
        <w:ind w:firstLine="540"/>
        <w:jc w:val="both"/>
      </w:pPr>
      <w:r>
        <w:rPr>
          <w:sz w:val="20"/>
        </w:rPr>
        <w:t xml:space="preserve">Заявка, документы, прилагаемые к заявке, и сопроводительное письмо принимаются по перечню (расписке), в котором (которой) указываются:</w:t>
      </w:r>
    </w:p>
    <w:p>
      <w:pPr>
        <w:pStyle w:val="0"/>
        <w:spacing w:before="200" w:line-rule="auto"/>
        <w:ind w:firstLine="540"/>
        <w:jc w:val="both"/>
      </w:pPr>
      <w:r>
        <w:rPr>
          <w:sz w:val="20"/>
        </w:rPr>
        <w:t xml:space="preserve">- наименования (виды) документов, количество листов;</w:t>
      </w:r>
    </w:p>
    <w:p>
      <w:pPr>
        <w:pStyle w:val="0"/>
        <w:spacing w:before="200" w:line-rule="auto"/>
        <w:ind w:firstLine="540"/>
        <w:jc w:val="both"/>
      </w:pPr>
      <w:r>
        <w:rPr>
          <w:sz w:val="20"/>
        </w:rPr>
        <w:t xml:space="preserve">- фамилия и инициалы специалиста Департамента или сотрудника МФЦ, принявшего документы, его подпись;</w:t>
      </w:r>
    </w:p>
    <w:p>
      <w:pPr>
        <w:pStyle w:val="0"/>
        <w:spacing w:before="200" w:line-rule="auto"/>
        <w:ind w:firstLine="540"/>
        <w:jc w:val="both"/>
      </w:pPr>
      <w:r>
        <w:rPr>
          <w:sz w:val="20"/>
        </w:rPr>
        <w:t xml:space="preserve">- фамилия и инициалы лица, представившего заявку и прилагаемые к ней документы, его подпись;</w:t>
      </w:r>
    </w:p>
    <w:p>
      <w:pPr>
        <w:pStyle w:val="0"/>
        <w:spacing w:before="200" w:line-rule="auto"/>
        <w:ind w:firstLine="540"/>
        <w:jc w:val="both"/>
      </w:pPr>
      <w:r>
        <w:rPr>
          <w:sz w:val="20"/>
        </w:rPr>
        <w:t xml:space="preserve">- дата представления заявки и прилагаемых к ней документов.</w:t>
      </w:r>
    </w:p>
    <w:p>
      <w:pPr>
        <w:pStyle w:val="0"/>
        <w:spacing w:before="200" w:line-rule="auto"/>
        <w:ind w:firstLine="540"/>
        <w:jc w:val="both"/>
      </w:pPr>
      <w:r>
        <w:rPr>
          <w:sz w:val="20"/>
        </w:rPr>
        <w:t xml:space="preserve">МФЦ обеспечивает передачу в Департамент полученных документов в порядке и сроки, установленные соглашением о взаимодействии между МФЦ и Департаментом, по акту передачи пакетов документов.</w:t>
      </w:r>
    </w:p>
    <w:p>
      <w:pPr>
        <w:pStyle w:val="0"/>
        <w:spacing w:before="200" w:line-rule="auto"/>
        <w:ind w:firstLine="540"/>
        <w:jc w:val="both"/>
      </w:pPr>
      <w:r>
        <w:rPr>
          <w:sz w:val="20"/>
        </w:rPr>
        <w:t xml:space="preserve">Представление в Департамент или через МФЦ заявки и указанных в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пункте 13</w:t>
        </w:r>
      </w:hyperlink>
      <w:r>
        <w:rPr>
          <w:sz w:val="20"/>
        </w:rPr>
        <w:t xml:space="preserve"> настоящего Порядка документов означает, что субъект малого или среднего предпринимательства согласен с условиями и требованиями отбора.</w:t>
      </w:r>
    </w:p>
    <w:p>
      <w:pPr>
        <w:pStyle w:val="0"/>
        <w:spacing w:before="200" w:line-rule="auto"/>
        <w:ind w:firstLine="540"/>
        <w:jc w:val="both"/>
      </w:pPr>
      <w:r>
        <w:rPr>
          <w:sz w:val="20"/>
        </w:rPr>
        <w:t xml:space="preserve">Всю ответственность за достоверность представленных на отбор документов и информации несет субъект малого или среднего предпринимательства.</w:t>
      </w:r>
    </w:p>
    <w:p>
      <w:pPr>
        <w:pStyle w:val="0"/>
        <w:spacing w:before="200" w:line-rule="auto"/>
        <w:ind w:firstLine="540"/>
        <w:jc w:val="both"/>
      </w:pPr>
      <w:r>
        <w:rPr>
          <w:sz w:val="20"/>
        </w:rPr>
        <w:t xml:space="preserve">Заявки, поступившие после даты окончания подачи заявок, не регистрируются и не рассматриваются.</w:t>
      </w:r>
    </w:p>
    <w:p>
      <w:pPr>
        <w:pStyle w:val="0"/>
        <w:spacing w:before="200" w:line-rule="auto"/>
        <w:ind w:firstLine="540"/>
        <w:jc w:val="both"/>
      </w:pPr>
      <w:r>
        <w:rPr>
          <w:sz w:val="20"/>
        </w:rPr>
        <w:t xml:space="preserve">Внесение изменений в заявку и прилагаемые к ней документы, а также дополнение прилагаемых к заявке документов не допускается.</w:t>
      </w:r>
    </w:p>
    <w:p>
      <w:pPr>
        <w:pStyle w:val="0"/>
        <w:spacing w:before="200" w:line-rule="auto"/>
        <w:ind w:firstLine="540"/>
        <w:jc w:val="both"/>
      </w:pPr>
      <w:r>
        <w:rPr>
          <w:sz w:val="20"/>
        </w:rPr>
        <w:t xml:space="preserve">Субъект малого или среднего предпринимательства имеет право отозвать поданную им заявку до даты заседания Комиссии при условии письменного уведомления об этом Департамента. Отзыв заявки регистрируется специалистом Департамента, ответственным за делопроизводство, в день представления письменного уведомления в системе электронного документооборота. Отозванную заявку с прилагаемыми документами субъект малого или среднего предпринимательства получает нарочно в Департаменте в течение 15 рабочих дней с даты получения Департаментом письменного уведомления субъекта малого или среднего предпринимательства.</w:t>
      </w:r>
    </w:p>
    <w:p>
      <w:pPr>
        <w:pStyle w:val="0"/>
        <w:spacing w:before="200" w:line-rule="auto"/>
        <w:ind w:firstLine="540"/>
        <w:jc w:val="both"/>
      </w:pPr>
      <w:r>
        <w:rPr>
          <w:sz w:val="20"/>
        </w:rPr>
        <w:t xml:space="preserve">Сотрудник Департамента или МФЦ, осуществляющий прием документов, отказывает в приеме заявки и указанных в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пункте 13</w:t>
        </w:r>
      </w:hyperlink>
      <w:r>
        <w:rPr>
          <w:sz w:val="20"/>
        </w:rPr>
        <w:t xml:space="preserve"> настоящего Порядка документов в случаях:</w:t>
      </w:r>
    </w:p>
    <w:p>
      <w:pPr>
        <w:pStyle w:val="0"/>
        <w:spacing w:before="200" w:line-rule="auto"/>
        <w:ind w:firstLine="540"/>
        <w:jc w:val="both"/>
      </w:pPr>
      <w:r>
        <w:rPr>
          <w:sz w:val="20"/>
        </w:rPr>
        <w:t xml:space="preserve">- окончания срока приема заявок, указанного в </w:t>
      </w:r>
      <w:hyperlink w:history="0" w:anchor="P144" w:tooltip="14. Сроки начала и окончания подачи заявок, сроки начала и окончания предоставления участникам отбора разъяснений положений объявления о проведении отбора (далее - информационные дни), а также дату заседания Комиссии устанавливает Департамент.">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 непредставления документа, удостоверяющего личность руководителя субъекта малого или среднего предпринимательства либо уполномоченного представителя субъекта малого или среднего предпринимательства, действующего на основании доверенности.</w:t>
      </w:r>
    </w:p>
    <w:p>
      <w:pPr>
        <w:pStyle w:val="0"/>
        <w:spacing w:before="200" w:line-rule="auto"/>
        <w:ind w:firstLine="540"/>
        <w:jc w:val="both"/>
      </w:pPr>
      <w:r>
        <w:rPr>
          <w:sz w:val="20"/>
        </w:rPr>
        <w:t xml:space="preserve">По письменному заявлению субъекта малого или среднего предпринимательства отказ в приеме заявки и прилагаемых к ней документов доводится до субъекта малого или среднего предпринимательства в письменной форме с указанием причины отказа в течение 10 рабочих дней со дня поступления указанного заявления.</w:t>
      </w:r>
    </w:p>
    <w:bookmarkStart w:id="168" w:name="P168"/>
    <w:bookmarkEnd w:id="168"/>
    <w:p>
      <w:pPr>
        <w:pStyle w:val="0"/>
        <w:spacing w:before="200" w:line-rule="auto"/>
        <w:ind w:firstLine="540"/>
        <w:jc w:val="both"/>
      </w:pPr>
      <w:r>
        <w:rPr>
          <w:sz w:val="20"/>
        </w:rPr>
        <w:t xml:space="preserve">16. Разглашение информации, содержащейся в представленных субъектом малого или среднего предпринимательства в соответствии с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пунктом 13</w:t>
        </w:r>
      </w:hyperlink>
      <w:r>
        <w:rPr>
          <w:sz w:val="20"/>
        </w:rPr>
        <w:t xml:space="preserve"> настоящего Порядка документах, не допускается.</w:t>
      </w:r>
    </w:p>
    <w:bookmarkStart w:id="169" w:name="P169"/>
    <w:bookmarkEnd w:id="169"/>
    <w:p>
      <w:pPr>
        <w:pStyle w:val="0"/>
        <w:spacing w:before="200" w:line-rule="auto"/>
        <w:ind w:firstLine="540"/>
        <w:jc w:val="both"/>
      </w:pPr>
      <w:r>
        <w:rPr>
          <w:sz w:val="20"/>
        </w:rPr>
        <w:t xml:space="preserve">17. Департамент в срок, не превышающий 20 рабочих дней с даты окончания подачи заявок, осуществляет следующие действия:</w:t>
      </w:r>
    </w:p>
    <w:p>
      <w:pPr>
        <w:pStyle w:val="0"/>
        <w:spacing w:before="200" w:line-rule="auto"/>
        <w:ind w:firstLine="540"/>
        <w:jc w:val="both"/>
      </w:pPr>
      <w:r>
        <w:rPr>
          <w:sz w:val="20"/>
        </w:rPr>
        <w:t xml:space="preserve">17.1. Получает сведения из единого реестра субъектов малого и среднего предпринимательства (далее - единый реестр) на электронном сервисе "Единый реестр субъектов малого и среднего предпринимательства"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w:t>
      </w:r>
    </w:p>
    <w:p>
      <w:pPr>
        <w:pStyle w:val="0"/>
        <w:spacing w:before="200" w:line-rule="auto"/>
        <w:ind w:firstLine="540"/>
        <w:jc w:val="both"/>
      </w:pPr>
      <w:r>
        <w:rPr>
          <w:sz w:val="20"/>
        </w:rPr>
        <w:t xml:space="preserve">В отношении юридических лиц (индивидуальных предпринимателей), сведения о которых отсутствуют в едином реестре, принимает решение об отказе в допуске к участию в отборе в соответствии с </w:t>
      </w:r>
      <w:hyperlink w:history="0" w:anchor="P180" w:tooltip="19. Решение об отказе в допуске к участию в отборе принимается в случае, если:">
        <w:r>
          <w:rPr>
            <w:sz w:val="20"/>
            <w:color w:val="0000ff"/>
          </w:rPr>
          <w:t xml:space="preserve">пунктом 19</w:t>
        </w:r>
      </w:hyperlink>
      <w:r>
        <w:rPr>
          <w:sz w:val="20"/>
        </w:rPr>
        <w:t xml:space="preserve"> настоящего Порядка. В данном случае документы, представленные на отбор, далее не рассматриваются. Решение об отказе в допуске к участию в отборе доводится до юридических лиц (индивидуальных предпринимателей) в письменном виде с обоснованием причины отказа в течение 5 календарных дней со дня принятия указанного решения.</w:t>
      </w:r>
    </w:p>
    <w:p>
      <w:pPr>
        <w:pStyle w:val="0"/>
        <w:spacing w:before="200" w:line-rule="auto"/>
        <w:ind w:firstLine="540"/>
        <w:jc w:val="both"/>
      </w:pPr>
      <w:r>
        <w:rPr>
          <w:sz w:val="20"/>
        </w:rPr>
        <w:t xml:space="preserve">17.2. В отношении субъектов малого и среднего предпринимательства, сведения о которых содержатся в едином реестре:</w:t>
      </w:r>
    </w:p>
    <w:p>
      <w:pPr>
        <w:pStyle w:val="0"/>
        <w:spacing w:before="200" w:line-rule="auto"/>
        <w:ind w:firstLine="540"/>
        <w:jc w:val="both"/>
      </w:pPr>
      <w:r>
        <w:rPr>
          <w:sz w:val="20"/>
        </w:rPr>
        <w:t xml:space="preserve">- проверяет комплектность документов, представленных субъектами малого и среднего предпринимательства в соответствии с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пунктом 13</w:t>
        </w:r>
      </w:hyperlink>
      <w:r>
        <w:rPr>
          <w:sz w:val="20"/>
        </w:rPr>
        <w:t xml:space="preserve"> настоящего Порядка, и в отношении субъектов малого и среднего предпринимательства, не представивших:</w:t>
      </w:r>
    </w:p>
    <w:p>
      <w:pPr>
        <w:pStyle w:val="0"/>
        <w:spacing w:before="200" w:line-rule="auto"/>
        <w:ind w:firstLine="540"/>
        <w:jc w:val="both"/>
      </w:pPr>
      <w:r>
        <w:rPr>
          <w:sz w:val="20"/>
        </w:rPr>
        <w:t xml:space="preserve">- информацию, указанную в </w:t>
      </w:r>
      <w:hyperlink w:history="0" w:anchor="P124" w:tooltip="13.2. Информация об исполнении субъектом малого или среднего предпринимательства обязанности по уплате налогов, сборов, страховых взносов, пеней, штрафов, процентов,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
        <w:r>
          <w:rPr>
            <w:sz w:val="20"/>
            <w:color w:val="0000ff"/>
          </w:rPr>
          <w:t xml:space="preserve">подпункте 13.2 пункта 13</w:t>
        </w:r>
      </w:hyperlink>
      <w:r>
        <w:rPr>
          <w:sz w:val="20"/>
        </w:rPr>
        <w:t xml:space="preserve"> настоящего Порядка, -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 о наличии (об отсутствии) задолженности у субъекта малого или среднего предпринимательства по уплате налогов, сборов, страховых взносов, пеней, штрафов, процентов по состоянию на дату подачи заявки;</w:t>
      </w:r>
    </w:p>
    <w:p>
      <w:pPr>
        <w:pStyle w:val="0"/>
        <w:spacing w:before="200" w:line-rule="auto"/>
        <w:ind w:firstLine="540"/>
        <w:jc w:val="both"/>
      </w:pPr>
      <w:r>
        <w:rPr>
          <w:sz w:val="20"/>
        </w:rPr>
        <w:t xml:space="preserve">- документ, указанный в </w:t>
      </w:r>
      <w:hyperlink w:history="0" w:anchor="P125" w:tooltip="13.3.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не ранее 30 календарных дней до даты подачи заявки (представляется субъектом малого или среднего предпринимательства по собственной инициативе).">
        <w:r>
          <w:rPr>
            <w:sz w:val="20"/>
            <w:color w:val="0000ff"/>
          </w:rPr>
          <w:t xml:space="preserve">подпункте 13.3 пункта 13</w:t>
        </w:r>
      </w:hyperlink>
      <w:r>
        <w:rPr>
          <w:sz w:val="20"/>
        </w:rPr>
        <w:t xml:space="preserve"> настоящего Порядка, -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"Предоставление сведений из ЕГРЮЛ/ЕГРИП в электронном виде"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w:t>
      </w:r>
    </w:p>
    <w:p>
      <w:pPr>
        <w:pStyle w:val="0"/>
        <w:spacing w:before="200" w:line-rule="auto"/>
        <w:ind w:firstLine="540"/>
        <w:jc w:val="both"/>
      </w:pPr>
      <w:r>
        <w:rPr>
          <w:sz w:val="20"/>
        </w:rPr>
        <w:t xml:space="preserve">- документы, указанные в </w:t>
      </w:r>
      <w:hyperlink w:history="0" w:anchor="P126" w:tooltip="13.4. Заверенная печатью (при наличии) и подписью руководителя субъекта малого или среднего предпринимательства копия формы 4-ФСС за календарный год, предшествующий году подачи заявки, и за последний отчетный период, по которому истек установленный федеральным законодательством срок представления отчетности, с отметкой о принятии Фондом социального страхования Российской Федерации (представляется субъектом малого или среднего предпринимательства по собственной инициативе).">
        <w:r>
          <w:rPr>
            <w:sz w:val="20"/>
            <w:color w:val="0000ff"/>
          </w:rPr>
          <w:t xml:space="preserve">подпунктах 13.4</w:t>
        </w:r>
      </w:hyperlink>
      <w:r>
        <w:rPr>
          <w:sz w:val="20"/>
        </w:rPr>
        <w:t xml:space="preserve"> и (или) </w:t>
      </w:r>
      <w:hyperlink w:history="0" w:anchor="P127" w:tooltip="13.5. Информация Фонда социального страхования Российской Федерации о состоянии расчетов по страховым взносам, пеням и штрафам субъекта малого или среднего предпринимательства, выданная по состоянию не ранее 30 календарных дней до даты подачи заявки (представляется субъектом малого или среднего предпринимательства по собственной инициативе).">
        <w:r>
          <w:rPr>
            <w:sz w:val="20"/>
            <w:color w:val="0000ff"/>
          </w:rPr>
          <w:t xml:space="preserve">13.5 пункта 13</w:t>
        </w:r>
      </w:hyperlink>
      <w:r>
        <w:rPr>
          <w:sz w:val="20"/>
        </w:rPr>
        <w:t xml:space="preserve"> настоящего Порядка, - запрашивает в Фонде социального страхования Российской Федерации информацию о среднесписочной численности работников субъекта малого или среднего предпринимательства, суммах выплат и иных вознаграждений, начисленных в пользу физических лиц, за календарный год, предшествующий году подачи заявки, и за последний отчетный период, по которому истек установленный федеральным законодательством срок представления отчетности, и (или) информацию об отсутствии (о наличии) у субъекта малого или среднего предпринимательства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w:t>
      </w:r>
    </w:p>
    <w:p>
      <w:pPr>
        <w:pStyle w:val="0"/>
        <w:spacing w:before="200" w:line-rule="auto"/>
        <w:ind w:firstLine="540"/>
        <w:jc w:val="both"/>
      </w:pPr>
      <w:r>
        <w:rPr>
          <w:sz w:val="20"/>
        </w:rPr>
        <w:t xml:space="preserve">- запрашивает в Департаменте имущественных и земельных отношений Смоленской области на даты подачи заявок субъектов малого и среднего предпринимательства информацию об отсутствии (о наличии) просроченной задолженности субъекта малого или среднего предпринимательства по арендной плате за земельные участки и (или) по арендной плате за использование имущества перед областным бюджетом либо информацию о том, что субъект малого или среднего предпринимательства не состоит в арендных отношениях с Департаментом имущественных и земельных отношений Смоленской области и не уплачивает соответствующие арендные платежи в областной бюджет.</w:t>
      </w:r>
    </w:p>
    <w:p>
      <w:pPr>
        <w:pStyle w:val="0"/>
        <w:spacing w:before="200" w:line-rule="auto"/>
        <w:ind w:firstLine="540"/>
        <w:jc w:val="both"/>
      </w:pPr>
      <w:r>
        <w:rPr>
          <w:sz w:val="20"/>
        </w:rPr>
        <w:t xml:space="preserve">18. После получения сведений, указанных в подпункте 17.2 пункта 17 настоящего Порядка, Департамент принимает решение о допуске к участию в отборе либо об отказе в допуске к участию в отборе в соответствии с пунктом 19 настоящего Порядка.</w:t>
      </w:r>
    </w:p>
    <w:p>
      <w:pPr>
        <w:pStyle w:val="0"/>
        <w:spacing w:before="200" w:line-rule="auto"/>
        <w:ind w:firstLine="540"/>
        <w:jc w:val="both"/>
      </w:pPr>
      <w:r>
        <w:rPr>
          <w:sz w:val="20"/>
        </w:rPr>
        <w:t xml:space="preserve">Решение о допуске к участию в отборе доводится до субъектов малого и среднего предпринимательства посредством размещения извещения на сайте Департамента с информацией о субъектах малого или среднего предпринимательства, допущенных к участию в отборе. Решение об отказе в допуске к участию в отборе доводится до субъектов малого и среднего предпринимательства в письменном виде с обоснованием причин отказа в течение 5 календарных дней со дня принятия указанного решения.</w:t>
      </w:r>
    </w:p>
    <w:bookmarkStart w:id="180" w:name="P180"/>
    <w:bookmarkEnd w:id="180"/>
    <w:p>
      <w:pPr>
        <w:pStyle w:val="0"/>
        <w:spacing w:before="200" w:line-rule="auto"/>
        <w:ind w:firstLine="540"/>
        <w:jc w:val="both"/>
      </w:pPr>
      <w:r>
        <w:rPr>
          <w:sz w:val="20"/>
        </w:rPr>
        <w:t xml:space="preserve">19. Решение об отказе в допуске к участию в отборе принимается в случае, если:</w:t>
      </w:r>
    </w:p>
    <w:p>
      <w:pPr>
        <w:pStyle w:val="0"/>
        <w:spacing w:before="200" w:line-rule="auto"/>
        <w:ind w:firstLine="540"/>
        <w:jc w:val="both"/>
      </w:pPr>
      <w:r>
        <w:rPr>
          <w:sz w:val="20"/>
        </w:rPr>
        <w:t xml:space="preserve">- субъект малого или среднего предпринимательства не соответствует критерию отбора, установленному </w:t>
      </w:r>
      <w:hyperlink w:history="0" w:anchor="P58" w:tooltip="7. Критерием отбора субъектов малого и среднего предпринимательства для предоставления субсидий является их соответствие категории, установленной пунктом 6 настоящего Порядка, и условиям допуска к участию в отборе, установленным пунктом 12 настоящего Порядка.">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 субъект малого или среднего предпринимательства не представил хотя бы один из документов, указанных в </w:t>
      </w:r>
      <w:hyperlink w:history="0" w:anchor="P122" w:tooltip="13.1. Анкета субъекта малого или среднего предпринимательства по форме согласно приложению N 4 к настоящему Порядку.">
        <w:r>
          <w:rPr>
            <w:sz w:val="20"/>
            <w:color w:val="0000ff"/>
          </w:rPr>
          <w:t xml:space="preserve">подпунктах 13.1</w:t>
        </w:r>
      </w:hyperlink>
      <w:r>
        <w:rPr>
          <w:sz w:val="20"/>
        </w:rPr>
        <w:t xml:space="preserve">, </w:t>
      </w:r>
      <w:hyperlink w:history="0" w:anchor="P128" w:tooltip="13.6. Расчет размера субсидий субъектам малого или среднего предпринимательства, заключившим договор (договоры) лизинга оборудования, на возмещение части затрат на уплату первого взноса (аванса) по форме согласно приложению N 6 к настоящему Порядку с приложением фотоматериалов всех предметов лизинга (общий план, заводская (маркировочная) табличка (шильд), на которой в случае наличия указаны марка, модель, заводской (идентификационный) номер (VIN), год выпуска).">
        <w:r>
          <w:rPr>
            <w:sz w:val="20"/>
            <w:color w:val="0000ff"/>
          </w:rPr>
          <w:t xml:space="preserve">13.6</w:t>
        </w:r>
      </w:hyperlink>
      <w:r>
        <w:rPr>
          <w:sz w:val="20"/>
        </w:rPr>
        <w:t xml:space="preserve"> - </w:t>
      </w:r>
      <w:hyperlink w:history="0" w:anchor="P143" w:tooltip="13.10. Заверенные печатью (при наличии) и подписью руководителя субъекта малого или среднего предпринимательства копии документов, подтверждающих полномочия представителя субъекта малого или среднего предпринимательства, уполномоченного на подписание договора.">
        <w:r>
          <w:rPr>
            <w:sz w:val="20"/>
            <w:color w:val="0000ff"/>
          </w:rPr>
          <w:t xml:space="preserve">13.10 пункта 13</w:t>
        </w:r>
      </w:hyperlink>
      <w:r>
        <w:rPr>
          <w:sz w:val="20"/>
        </w:rPr>
        <w:t xml:space="preserve"> настоящего Порядка;</w:t>
      </w:r>
    </w:p>
    <w:p>
      <w:pPr>
        <w:pStyle w:val="0"/>
        <w:spacing w:before="200" w:line-rule="auto"/>
        <w:ind w:firstLine="540"/>
        <w:jc w:val="both"/>
      </w:pPr>
      <w:r>
        <w:rPr>
          <w:sz w:val="20"/>
        </w:rPr>
        <w:t xml:space="preserve">- хотя бы один из документов, представленных субъектом малого или среднего предпринимательства, не соответствует требованиям, установленным </w:t>
      </w:r>
      <w:hyperlink w:history="0" w:anchor="P119" w:tooltip="13. Для участия в отборе субъект малого или среднего предпринимательства подает непосредственно в Департамент либо через МФЦ с сопроводительным письмом по форме согласно приложению N 1 к настоящему Порядку заявку по форме согласно приложению N 2 к настоящему Порядку.">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осмотра предметов лизинга, представленных к субсидированию);</w:t>
      </w:r>
    </w:p>
    <w:p>
      <w:pPr>
        <w:pStyle w:val="0"/>
        <w:spacing w:before="200" w:line-rule="auto"/>
        <w:ind w:firstLine="540"/>
        <w:jc w:val="both"/>
      </w:pPr>
      <w:r>
        <w:rPr>
          <w:sz w:val="20"/>
        </w:rPr>
        <w:t xml:space="preserve">- на дату подачи заявки прошло менее чем три года с момента признания субъекта малого или среднего предпринимательства допустившим нарушение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w:t>
      </w:r>
    </w:p>
    <w:p>
      <w:pPr>
        <w:pStyle w:val="0"/>
        <w:spacing w:before="200" w:line-rule="auto"/>
        <w:ind w:firstLine="540"/>
        <w:jc w:val="both"/>
      </w:pPr>
      <w:r>
        <w:rPr>
          <w:sz w:val="20"/>
        </w:rPr>
        <w:t xml:space="preserve">20. После принятия решения о допуске к участию в отборе Департамент готовит сводную информацию об участниках отбора, претендующих на получение субсидии, для ее рассмотрения на заседании Комиссии.</w:t>
      </w:r>
    </w:p>
    <w:bookmarkStart w:id="187" w:name="P187"/>
    <w:bookmarkEnd w:id="187"/>
    <w:p>
      <w:pPr>
        <w:pStyle w:val="0"/>
        <w:spacing w:before="200" w:line-rule="auto"/>
        <w:ind w:firstLine="540"/>
        <w:jc w:val="both"/>
      </w:pPr>
      <w:r>
        <w:rPr>
          <w:sz w:val="20"/>
        </w:rPr>
        <w:t xml:space="preserve">21. Решение о победителях отбора и предоставлении субсидий участникам отбора принимается Комиссией после рассмотрения информации, указанной в пункте 20 настоящего Порядка, с использованием балльной </w:t>
      </w:r>
      <w:hyperlink w:history="0" w:anchor="P1162" w:tooltip="БАЛЛЬНАЯ ШКАЛА">
        <w:r>
          <w:rPr>
            <w:sz w:val="20"/>
            <w:color w:val="0000ff"/>
          </w:rPr>
          <w:t xml:space="preserve">шкалы</w:t>
        </w:r>
      </w:hyperlink>
      <w:r>
        <w:rPr>
          <w:sz w:val="20"/>
        </w:rPr>
        <w:t xml:space="preserve"> критериев оценки участников отбора, претендующих на получение субсидий, указанной в приложении N 8 к настоящему Порядку, исходя из набранных участниками отбора суммарных баллов начиная от большего суммарного балла к меньшему.</w:t>
      </w:r>
    </w:p>
    <w:p>
      <w:pPr>
        <w:pStyle w:val="0"/>
        <w:spacing w:before="200" w:line-rule="auto"/>
        <w:ind w:firstLine="540"/>
        <w:jc w:val="both"/>
      </w:pPr>
      <w:r>
        <w:rPr>
          <w:sz w:val="20"/>
        </w:rPr>
        <w:t xml:space="preserve">Все участники отбора делятся на группы:</w:t>
      </w:r>
    </w:p>
    <w:p>
      <w:pPr>
        <w:pStyle w:val="0"/>
        <w:spacing w:before="200" w:line-rule="auto"/>
        <w:ind w:firstLine="540"/>
        <w:jc w:val="both"/>
      </w:pPr>
      <w:r>
        <w:rPr>
          <w:sz w:val="20"/>
        </w:rPr>
        <w:t xml:space="preserve">- I группа - участники отбора, набравшие свыше 48 баллов;</w:t>
      </w:r>
    </w:p>
    <w:p>
      <w:pPr>
        <w:pStyle w:val="0"/>
        <w:spacing w:before="200" w:line-rule="auto"/>
        <w:ind w:firstLine="540"/>
        <w:jc w:val="both"/>
      </w:pPr>
      <w:r>
        <w:rPr>
          <w:sz w:val="20"/>
        </w:rPr>
        <w:t xml:space="preserve">- II группа - участники отбора, набравшие от 37 до 48 баллов (включительно);</w:t>
      </w:r>
    </w:p>
    <w:p>
      <w:pPr>
        <w:pStyle w:val="0"/>
        <w:spacing w:before="200" w:line-rule="auto"/>
        <w:ind w:firstLine="540"/>
        <w:jc w:val="both"/>
      </w:pPr>
      <w:r>
        <w:rPr>
          <w:sz w:val="20"/>
        </w:rPr>
        <w:t xml:space="preserve">- III группа - участники отбора, набравшие от 25 до 36 баллов (включительно);</w:t>
      </w:r>
    </w:p>
    <w:p>
      <w:pPr>
        <w:pStyle w:val="0"/>
        <w:spacing w:before="200" w:line-rule="auto"/>
        <w:ind w:firstLine="540"/>
        <w:jc w:val="both"/>
      </w:pPr>
      <w:r>
        <w:rPr>
          <w:sz w:val="20"/>
        </w:rPr>
        <w:t xml:space="preserve">- IV группа - участники отбора, набравшие от 13 до 24 баллов (включительно);</w:t>
      </w:r>
    </w:p>
    <w:p>
      <w:pPr>
        <w:pStyle w:val="0"/>
        <w:spacing w:before="200" w:line-rule="auto"/>
        <w:ind w:firstLine="540"/>
        <w:jc w:val="both"/>
      </w:pPr>
      <w:r>
        <w:rPr>
          <w:sz w:val="20"/>
        </w:rPr>
        <w:t xml:space="preserve">- V группа - участники отбора, набравшие до 12 баллов (включительно).</w:t>
      </w:r>
    </w:p>
    <w:p>
      <w:pPr>
        <w:pStyle w:val="0"/>
        <w:spacing w:before="200" w:line-rule="auto"/>
        <w:ind w:firstLine="540"/>
        <w:jc w:val="both"/>
      </w:pPr>
      <w:r>
        <w:rPr>
          <w:sz w:val="20"/>
        </w:rPr>
        <w:t xml:space="preserve">Размер субсидии для каждого конкретного участника отбора (Si) определяется по следующей формуле:</w:t>
      </w:r>
    </w:p>
    <w:p>
      <w:pPr>
        <w:pStyle w:val="0"/>
        <w:jc w:val="both"/>
      </w:pPr>
      <w:r>
        <w:rPr>
          <w:sz w:val="20"/>
        </w:rPr>
      </w:r>
    </w:p>
    <w:p>
      <w:pPr>
        <w:pStyle w:val="0"/>
        <w:jc w:val="center"/>
      </w:pPr>
      <w:r>
        <w:rPr>
          <w:sz w:val="20"/>
        </w:rPr>
        <w:t xml:space="preserve">Si = (Ci x Kj x V) / (Ci x Kj), где:</w:t>
      </w:r>
    </w:p>
    <w:p>
      <w:pPr>
        <w:pStyle w:val="0"/>
        <w:jc w:val="both"/>
      </w:pPr>
      <w:r>
        <w:rPr>
          <w:sz w:val="20"/>
        </w:rPr>
      </w:r>
    </w:p>
    <w:p>
      <w:pPr>
        <w:pStyle w:val="0"/>
        <w:ind w:firstLine="540"/>
        <w:jc w:val="both"/>
      </w:pPr>
      <w:r>
        <w:rPr>
          <w:sz w:val="20"/>
        </w:rPr>
        <w:t xml:space="preserve">Si - размер субсидии i-му участнику отбора (в рублях);</w:t>
      </w:r>
    </w:p>
    <w:p>
      <w:pPr>
        <w:pStyle w:val="0"/>
        <w:spacing w:before="200" w:line-rule="auto"/>
        <w:ind w:firstLine="540"/>
        <w:jc w:val="both"/>
      </w:pPr>
      <w:r>
        <w:rPr>
          <w:sz w:val="20"/>
        </w:rPr>
        <w:t xml:space="preserve">Ci - размер субсидии i-му участнику отбора, рассчитанный в пределах сумм, подтверждающих целевое использование, и предельного размера субсидии на одного субъекта малого или среднего предпринимательства (в рублях);</w:t>
      </w:r>
    </w:p>
    <w:p>
      <w:pPr>
        <w:pStyle w:val="0"/>
        <w:spacing w:before="200" w:line-rule="auto"/>
        <w:ind w:firstLine="540"/>
        <w:jc w:val="both"/>
      </w:pPr>
      <w:r>
        <w:rPr>
          <w:sz w:val="20"/>
        </w:rPr>
        <w:t xml:space="preserve">V - объем бюджетных ассигнований, предусмотренных на соответствующий финансовый год и плановый период на предоставление субсидий (в рублях);</w:t>
      </w:r>
    </w:p>
    <w:p>
      <w:pPr>
        <w:pStyle w:val="0"/>
        <w:spacing w:before="200" w:line-rule="auto"/>
        <w:ind w:firstLine="540"/>
        <w:jc w:val="both"/>
      </w:pPr>
      <w:r>
        <w:rPr>
          <w:sz w:val="20"/>
        </w:rPr>
        <w:t xml:space="preserve">Kj - поправочный коэффициент j-й группы, рассчитываемый по соответствующей формуле для каждой группы: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6"/>
      </w:tblGrid>
      <w:tr>
        <w:tc>
          <w:tcPr>
            <w:tcW w:w="2154" w:type="dxa"/>
          </w:tcPr>
          <w:p>
            <w:pPr>
              <w:pStyle w:val="0"/>
              <w:jc w:val="center"/>
            </w:pPr>
            <w:r>
              <w:rPr>
                <w:sz w:val="20"/>
              </w:rPr>
              <w:t xml:space="preserve">Группа</w:t>
            </w:r>
          </w:p>
        </w:tc>
        <w:tc>
          <w:tcPr>
            <w:tcW w:w="6916" w:type="dxa"/>
          </w:tcPr>
          <w:p>
            <w:pPr>
              <w:pStyle w:val="0"/>
              <w:jc w:val="center"/>
            </w:pPr>
            <w:r>
              <w:rPr>
                <w:sz w:val="20"/>
              </w:rPr>
              <w:t xml:space="preserve">Поправочный коэффициент (Kj)</w:t>
            </w:r>
          </w:p>
        </w:tc>
      </w:tr>
      <w:tr>
        <w:tc>
          <w:tcPr>
            <w:tcW w:w="2154" w:type="dxa"/>
          </w:tcPr>
          <w:p>
            <w:pPr>
              <w:pStyle w:val="0"/>
              <w:jc w:val="both"/>
            </w:pPr>
            <w:r>
              <w:rPr>
                <w:sz w:val="20"/>
              </w:rPr>
              <w:t xml:space="preserve">I группа</w:t>
            </w:r>
          </w:p>
        </w:tc>
        <w:tc>
          <w:tcPr>
            <w:tcW w:w="6916" w:type="dxa"/>
          </w:tcPr>
          <w:p>
            <w:pPr>
              <w:pStyle w:val="0"/>
              <w:jc w:val="both"/>
            </w:pPr>
            <w:r>
              <w:rPr>
                <w:sz w:val="20"/>
              </w:rPr>
              <w:t xml:space="preserve">K</w:t>
            </w:r>
            <w:r>
              <w:rPr>
                <w:sz w:val="20"/>
                <w:vertAlign w:val="subscript"/>
              </w:rPr>
              <w:t xml:space="preserve">1</w:t>
            </w:r>
            <w:r>
              <w:rPr>
                <w:sz w:val="20"/>
              </w:rPr>
              <w:t xml:space="preserve"> = 1</w:t>
            </w:r>
          </w:p>
        </w:tc>
      </w:tr>
      <w:tr>
        <w:tc>
          <w:tcPr>
            <w:tcW w:w="2154" w:type="dxa"/>
          </w:tcPr>
          <w:p>
            <w:pPr>
              <w:pStyle w:val="0"/>
              <w:jc w:val="both"/>
            </w:pPr>
            <w:r>
              <w:rPr>
                <w:sz w:val="20"/>
              </w:rPr>
              <w:t xml:space="preserve">II группа</w:t>
            </w:r>
          </w:p>
        </w:tc>
        <w:tc>
          <w:tcPr>
            <w:tcW w:w="6916" w:type="dxa"/>
          </w:tcPr>
          <w:p>
            <w:pPr>
              <w:pStyle w:val="0"/>
              <w:jc w:val="both"/>
            </w:pPr>
            <w:r>
              <w:rPr>
                <w:sz w:val="20"/>
              </w:rPr>
              <w:t xml:space="preserve">K</w:t>
            </w:r>
            <w:r>
              <w:rPr>
                <w:sz w:val="20"/>
                <w:vertAlign w:val="subscript"/>
              </w:rPr>
              <w:t xml:space="preserve">2</w:t>
            </w:r>
            <w:r>
              <w:rPr>
                <w:sz w:val="20"/>
              </w:rPr>
              <w:t xml:space="preserve"> = K</w:t>
            </w:r>
            <w:r>
              <w:rPr>
                <w:sz w:val="20"/>
                <w:vertAlign w:val="subscript"/>
              </w:rPr>
              <w:t xml:space="preserve">1</w:t>
            </w:r>
            <w:r>
              <w:rPr>
                <w:sz w:val="20"/>
              </w:rPr>
              <w:t xml:space="preserve"> - ((K</w:t>
            </w:r>
            <w:r>
              <w:rPr>
                <w:sz w:val="20"/>
                <w:vertAlign w:val="subscript"/>
              </w:rPr>
              <w:t xml:space="preserve">1</w:t>
            </w:r>
            <w:r>
              <w:rPr>
                <w:sz w:val="20"/>
              </w:rPr>
              <w:t xml:space="preserve"> - K</w:t>
            </w:r>
            <w:r>
              <w:rPr>
                <w:sz w:val="20"/>
                <w:vertAlign w:val="subscript"/>
              </w:rPr>
              <w:t xml:space="preserve">5</w:t>
            </w:r>
            <w:r>
              <w:rPr>
                <w:sz w:val="20"/>
              </w:rPr>
              <w:t xml:space="preserve">) / (n &lt;*&gt; - 1))</w:t>
            </w:r>
          </w:p>
        </w:tc>
      </w:tr>
      <w:tr>
        <w:tc>
          <w:tcPr>
            <w:tcW w:w="2154" w:type="dxa"/>
          </w:tcPr>
          <w:p>
            <w:pPr>
              <w:pStyle w:val="0"/>
              <w:jc w:val="both"/>
            </w:pPr>
            <w:r>
              <w:rPr>
                <w:sz w:val="20"/>
              </w:rPr>
              <w:t xml:space="preserve">III группа</w:t>
            </w:r>
          </w:p>
        </w:tc>
        <w:tc>
          <w:tcPr>
            <w:tcW w:w="6916" w:type="dxa"/>
          </w:tcPr>
          <w:p>
            <w:pPr>
              <w:pStyle w:val="0"/>
              <w:jc w:val="both"/>
            </w:pPr>
            <w:r>
              <w:rPr>
                <w:sz w:val="20"/>
              </w:rPr>
              <w:t xml:space="preserve">K</w:t>
            </w:r>
            <w:r>
              <w:rPr>
                <w:sz w:val="20"/>
                <w:vertAlign w:val="subscript"/>
              </w:rPr>
              <w:t xml:space="preserve">3</w:t>
            </w:r>
            <w:r>
              <w:rPr>
                <w:sz w:val="20"/>
              </w:rPr>
              <w:t xml:space="preserve"> = K</w:t>
            </w:r>
            <w:r>
              <w:rPr>
                <w:sz w:val="20"/>
                <w:vertAlign w:val="subscript"/>
              </w:rPr>
              <w:t xml:space="preserve">2</w:t>
            </w:r>
            <w:r>
              <w:rPr>
                <w:sz w:val="20"/>
              </w:rPr>
              <w:t xml:space="preserve"> - ((K</w:t>
            </w:r>
            <w:r>
              <w:rPr>
                <w:sz w:val="20"/>
                <w:vertAlign w:val="subscript"/>
              </w:rPr>
              <w:t xml:space="preserve">1</w:t>
            </w:r>
            <w:r>
              <w:rPr>
                <w:sz w:val="20"/>
              </w:rPr>
              <w:t xml:space="preserve"> - K</w:t>
            </w:r>
            <w:r>
              <w:rPr>
                <w:sz w:val="20"/>
                <w:vertAlign w:val="subscript"/>
              </w:rPr>
              <w:t xml:space="preserve">5</w:t>
            </w:r>
            <w:r>
              <w:rPr>
                <w:sz w:val="20"/>
              </w:rPr>
              <w:t xml:space="preserve">) / (n - 1))</w:t>
            </w:r>
          </w:p>
        </w:tc>
      </w:tr>
      <w:tr>
        <w:tc>
          <w:tcPr>
            <w:tcW w:w="2154" w:type="dxa"/>
          </w:tcPr>
          <w:p>
            <w:pPr>
              <w:pStyle w:val="0"/>
              <w:jc w:val="both"/>
            </w:pPr>
            <w:r>
              <w:rPr>
                <w:sz w:val="20"/>
              </w:rPr>
              <w:t xml:space="preserve">IV группа</w:t>
            </w:r>
          </w:p>
        </w:tc>
        <w:tc>
          <w:tcPr>
            <w:tcW w:w="6916" w:type="dxa"/>
          </w:tcPr>
          <w:p>
            <w:pPr>
              <w:pStyle w:val="0"/>
              <w:jc w:val="both"/>
            </w:pPr>
            <w:r>
              <w:rPr>
                <w:sz w:val="20"/>
              </w:rPr>
              <w:t xml:space="preserve">K</w:t>
            </w:r>
            <w:r>
              <w:rPr>
                <w:sz w:val="20"/>
                <w:vertAlign w:val="subscript"/>
              </w:rPr>
              <w:t xml:space="preserve">4</w:t>
            </w:r>
            <w:r>
              <w:rPr>
                <w:sz w:val="20"/>
              </w:rPr>
              <w:t xml:space="preserve"> = K</w:t>
            </w:r>
            <w:r>
              <w:rPr>
                <w:sz w:val="20"/>
                <w:vertAlign w:val="subscript"/>
              </w:rPr>
              <w:t xml:space="preserve">3</w:t>
            </w:r>
            <w:r>
              <w:rPr>
                <w:sz w:val="20"/>
              </w:rPr>
              <w:t xml:space="preserve"> - ((K</w:t>
            </w:r>
            <w:r>
              <w:rPr>
                <w:sz w:val="20"/>
                <w:vertAlign w:val="subscript"/>
              </w:rPr>
              <w:t xml:space="preserve">1</w:t>
            </w:r>
            <w:r>
              <w:rPr>
                <w:sz w:val="20"/>
              </w:rPr>
              <w:t xml:space="preserve"> - K</w:t>
            </w:r>
            <w:r>
              <w:rPr>
                <w:sz w:val="20"/>
                <w:vertAlign w:val="subscript"/>
              </w:rPr>
              <w:t xml:space="preserve">5</w:t>
            </w:r>
            <w:r>
              <w:rPr>
                <w:sz w:val="20"/>
              </w:rPr>
              <w:t xml:space="preserve">) / (n - 1))</w:t>
            </w:r>
          </w:p>
        </w:tc>
      </w:tr>
      <w:tr>
        <w:tc>
          <w:tcPr>
            <w:tcW w:w="2154" w:type="dxa"/>
          </w:tcPr>
          <w:p>
            <w:pPr>
              <w:pStyle w:val="0"/>
              <w:jc w:val="both"/>
            </w:pPr>
            <w:r>
              <w:rPr>
                <w:sz w:val="20"/>
              </w:rPr>
              <w:t xml:space="preserve">V группа</w:t>
            </w:r>
          </w:p>
        </w:tc>
        <w:tc>
          <w:tcPr>
            <w:tcW w:w="6916" w:type="dxa"/>
          </w:tcPr>
          <w:p>
            <w:pPr>
              <w:pStyle w:val="0"/>
              <w:jc w:val="both"/>
            </w:pPr>
            <w:r>
              <w:rPr>
                <w:sz w:val="20"/>
              </w:rPr>
              <w:t xml:space="preserve">K</w:t>
            </w:r>
            <w:r>
              <w:rPr>
                <w:sz w:val="20"/>
                <w:vertAlign w:val="subscript"/>
              </w:rPr>
              <w:t xml:space="preserve">5</w:t>
            </w:r>
            <w:r>
              <w:rPr>
                <w:sz w:val="20"/>
              </w:rPr>
              <w:t xml:space="preserve"> = V / Ci</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n - количество групп.</w:t>
      </w:r>
    </w:p>
    <w:p>
      <w:pPr>
        <w:pStyle w:val="0"/>
        <w:jc w:val="both"/>
      </w:pPr>
      <w:r>
        <w:rPr>
          <w:sz w:val="20"/>
        </w:rPr>
      </w:r>
    </w:p>
    <w:p>
      <w:pPr>
        <w:pStyle w:val="0"/>
        <w:ind w:firstLine="540"/>
        <w:jc w:val="both"/>
      </w:pPr>
      <w:r>
        <w:rPr>
          <w:sz w:val="20"/>
        </w:rPr>
        <w:t xml:space="preserve">Если K</w:t>
      </w:r>
      <w:r>
        <w:rPr>
          <w:sz w:val="20"/>
          <w:vertAlign w:val="subscript"/>
        </w:rPr>
        <w:t xml:space="preserve">5</w:t>
      </w:r>
      <w:r>
        <w:rPr>
          <w:sz w:val="20"/>
        </w:rPr>
        <w:t xml:space="preserve"> &gt;= 1, то в целях настоящего Порядка принимается Si = Ci.</w:t>
      </w:r>
    </w:p>
    <w:p>
      <w:pPr>
        <w:pStyle w:val="0"/>
        <w:spacing w:before="200" w:line-rule="auto"/>
        <w:ind w:firstLine="540"/>
        <w:jc w:val="both"/>
      </w:pPr>
      <w:r>
        <w:rPr>
          <w:sz w:val="20"/>
        </w:rPr>
        <w:t xml:space="preserve">В случае наличия одного участника отбора отбор признается состоявшимся.</w:t>
      </w:r>
    </w:p>
    <w:p>
      <w:pPr>
        <w:pStyle w:val="0"/>
        <w:spacing w:before="200" w:line-rule="auto"/>
        <w:ind w:firstLine="540"/>
        <w:jc w:val="both"/>
      </w:pPr>
      <w:r>
        <w:rPr>
          <w:sz w:val="20"/>
        </w:rPr>
        <w:t xml:space="preserve">В случае выявления после принятия Департаментом решения о допуске к участию в отборе недостоверности представленной участником отбора информации на заседании Комиссии принимается решение об отказе в рассмотрении заявки данного субъекта малого или среднего предпринимательства и исключении его из числа участников отбора. Решение об отказе в рассмотрении заявки субъекта малого или среднего предпринимательства и исключении его из числа участников отбора доводится до субъекта малого или среднего предпринимательства в письменном виде с обоснованием причины отказа в течение 5 календарных дней со дня принятия указанного решения.</w:t>
      </w:r>
    </w:p>
    <w:p>
      <w:pPr>
        <w:pStyle w:val="0"/>
        <w:spacing w:before="200" w:line-rule="auto"/>
        <w:ind w:firstLine="540"/>
        <w:jc w:val="both"/>
      </w:pPr>
      <w:r>
        <w:rPr>
          <w:sz w:val="20"/>
        </w:rPr>
        <w:t xml:space="preserve">Победителями отбора признаются все участники отбора.</w:t>
      </w:r>
    </w:p>
    <w:p>
      <w:pPr>
        <w:pStyle w:val="0"/>
        <w:spacing w:before="200" w:line-rule="auto"/>
        <w:ind w:firstLine="540"/>
        <w:jc w:val="both"/>
      </w:pPr>
      <w:r>
        <w:rPr>
          <w:sz w:val="20"/>
        </w:rPr>
        <w:t xml:space="preserve">Решения Комиссии оформляются в виде протокола в день проведения заседания Комиссии.</w:t>
      </w:r>
    </w:p>
    <w:p>
      <w:pPr>
        <w:pStyle w:val="0"/>
        <w:spacing w:before="200" w:line-rule="auto"/>
        <w:ind w:firstLine="540"/>
        <w:jc w:val="both"/>
      </w:pPr>
      <w:r>
        <w:rPr>
          <w:sz w:val="20"/>
        </w:rPr>
        <w:t xml:space="preserve">В течение 5 календарных дней после оформления протокола Департамент доводит до победителей отбора решение Комиссии в письменном виде, а также сообщает о необходимости заключения договора с указанием сроков его заключения.</w:t>
      </w:r>
    </w:p>
    <w:p>
      <w:pPr>
        <w:pStyle w:val="0"/>
        <w:spacing w:before="200" w:line-rule="auto"/>
        <w:ind w:firstLine="540"/>
        <w:jc w:val="both"/>
      </w:pPr>
      <w:r>
        <w:rPr>
          <w:sz w:val="20"/>
        </w:rPr>
        <w:t xml:space="preserve">22. Департамент в течение 7 рабочих дней с даты проведения заседания Комиссии заключает с победителем отбора договор, устанавливающий в том числе значение результата предоставления субсидии (далее также - результат). В договор обязательно включается условие о согласовании новых условий договора или о расторжении договора при недостижении согласия по новым условиям договора в случае уменьшения Департаменту ранее доведенных лимитов бюджетных обязательств на цель предоставления субсидий, указанную в </w:t>
      </w:r>
      <w:hyperlink w:history="0" w:anchor="P54" w:tooltip="3. Целью предоставления субсидий является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также - договор (договоры) лизинга оборудования) не ранее 1 января года, предшествующего году подачи заявки на участие в отборе (далее также - заявка). Договор (договор...">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на заседании Комиссии.</w:t>
      </w:r>
    </w:p>
    <w:p>
      <w:pPr>
        <w:pStyle w:val="0"/>
        <w:spacing w:before="200" w:line-rule="auto"/>
        <w:ind w:firstLine="540"/>
        <w:jc w:val="both"/>
      </w:pPr>
      <w:r>
        <w:rPr>
          <w:sz w:val="20"/>
        </w:rPr>
        <w:t xml:space="preserve">Результатом предоставления субсидии является количество сохраненных рабочих мест субъектом малого или среднего предпринимательства, получившим государственную поддержку в форме субсидий, на 31 декабря года получения субсидии (единиц).</w:t>
      </w:r>
    </w:p>
    <w:p>
      <w:pPr>
        <w:pStyle w:val="0"/>
        <w:spacing w:before="200" w:line-rule="auto"/>
        <w:ind w:firstLine="540"/>
        <w:jc w:val="both"/>
      </w:pPr>
      <w:r>
        <w:rPr>
          <w:sz w:val="20"/>
        </w:rPr>
        <w:t xml:space="preserve">В целях настоящего Порядка указанный результат равен среднесписочной численности работников победителя отбора за год, предшествующий году получения субсидии (в случае если происходит снижение среднесписочной численности работников победителя отбора, берется уровень среднесписочной численности работников победителя отбора за год получения субсидии).</w:t>
      </w:r>
    </w:p>
    <w:p>
      <w:pPr>
        <w:pStyle w:val="0"/>
        <w:spacing w:before="200" w:line-rule="auto"/>
        <w:ind w:firstLine="540"/>
        <w:jc w:val="both"/>
      </w:pPr>
      <w:r>
        <w:rPr>
          <w:sz w:val="20"/>
        </w:rPr>
        <w:t xml:space="preserve">Конкретное значение данного результата устанавливается в договоре в соответствии со значением результата, представленным победителем отбора в заявке на участие в отборе.</w:t>
      </w:r>
    </w:p>
    <w:p>
      <w:pPr>
        <w:pStyle w:val="0"/>
        <w:spacing w:before="200" w:line-rule="auto"/>
        <w:ind w:firstLine="540"/>
        <w:jc w:val="both"/>
      </w:pPr>
      <w:r>
        <w:rPr>
          <w:sz w:val="20"/>
        </w:rPr>
        <w:t xml:space="preserve">23. Основанием для перечисления средств субсидии является заключенный между победителем отбора и Департаментом договор. Средства субсидии перечисляются победителю отбора на расчетный счет, открытый в учреждении Центрального банка Российской Федерации или кредитной организации, не позднее 10 рабочих дней после дня принятия решения, указанного в </w:t>
      </w:r>
      <w:hyperlink w:history="0" w:anchor="P187" w:tooltip="21. Решение о победителях отбора и предоставлении субсидий участникам отбора принимается Комиссией после рассмотрения информации, указанной в пункте 20 настоящего Порядка, с использованием балльной шкалы критериев оценки участников отбора, претендующих на получение субсидий, указанной в приложении N 8 к настоящему Порядку, исходя из набранных участниками отбора суммарных баллов начиная от большего суммарного балла к меньшему.">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24. 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 установленного для подписания договора.</w:t>
      </w:r>
    </w:p>
    <w:p>
      <w:pPr>
        <w:pStyle w:val="0"/>
        <w:spacing w:before="200" w:line-rule="auto"/>
        <w:ind w:firstLine="540"/>
        <w:jc w:val="both"/>
      </w:pPr>
      <w:r>
        <w:rPr>
          <w:sz w:val="20"/>
        </w:rPr>
        <w:t xml:space="preserve">Если победитель отбора в течение срока, установленного для подписания договора, не представил в Департамент подписанный со своей стороны договор, то он считается отказавшимся от подписания договора и получения субсидии, а договор считается незаключенным.</w:t>
      </w:r>
    </w:p>
    <w:p>
      <w:pPr>
        <w:pStyle w:val="0"/>
        <w:spacing w:before="200" w:line-rule="auto"/>
        <w:ind w:firstLine="540"/>
        <w:jc w:val="both"/>
      </w:pPr>
      <w:r>
        <w:rPr>
          <w:sz w:val="20"/>
        </w:rPr>
        <w:t xml:space="preserve">Высвободившиеся средства субсидии подлежат перераспределению между победителями отбора на очередном заседании Комиссии в соответствии с </w:t>
      </w:r>
      <w:hyperlink w:history="0" w:anchor="P187" w:tooltip="21. Решение о победителях отбора и предоставлении субсидий участникам отбора принимается Комиссией после рассмотрения информации, указанной в пункте 20 настоящего Порядка, с использованием балльной шкалы критериев оценки участников отбора, претендующих на получение субсидий, указанной в приложении N 8 к настоящему Порядку, исходя из набранных участниками отбора суммарных баллов начиная от большего суммарного балла к меньшему.">
        <w:r>
          <w:rPr>
            <w:sz w:val="20"/>
            <w:color w:val="0000ff"/>
          </w:rPr>
          <w:t xml:space="preserve">пунктом 21</w:t>
        </w:r>
      </w:hyperlink>
      <w:r>
        <w:rPr>
          <w:sz w:val="20"/>
        </w:rPr>
        <w:t xml:space="preserve"> настоящего Порядка с учетом ранее набранных суммарных баллов.</w:t>
      </w:r>
    </w:p>
    <w:p>
      <w:pPr>
        <w:pStyle w:val="0"/>
        <w:spacing w:before="200" w:line-rule="auto"/>
        <w:ind w:firstLine="540"/>
        <w:jc w:val="both"/>
      </w:pPr>
      <w:r>
        <w:rPr>
          <w:sz w:val="20"/>
        </w:rPr>
        <w:t xml:space="preserve">25. Получатель субсидии представляет в Департамент отчетность об основных социально-экономических показателях деятельности субъекта малого или среднего предпринимательства и о достижении значения результата предоставления субсидии (далее - отчетность) до 15 марта года, следующего за годом предоставления субсидии, по формам, установленным в приложениях к договору. Департамент устанавливает в договоре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В случае если получателем субсидии допущено недостижение значения результата, установленного договором, объем средств субсидии, подлежащий возврату в областной бюджет, рассчитывается по следующей формуле:</w:t>
      </w:r>
    </w:p>
    <w:p>
      <w:pPr>
        <w:pStyle w:val="0"/>
        <w:jc w:val="both"/>
      </w:pPr>
      <w:r>
        <w:rPr>
          <w:sz w:val="20"/>
        </w:rPr>
      </w:r>
    </w:p>
    <w:p>
      <w:pPr>
        <w:pStyle w:val="0"/>
        <w:jc w:val="center"/>
      </w:pPr>
      <w:r>
        <w:rPr>
          <w:sz w:val="20"/>
        </w:rPr>
        <w:t xml:space="preserve">Vвозврата = Si x (1 - Fi / Pi) x 0,1, где:</w:t>
      </w:r>
    </w:p>
    <w:p>
      <w:pPr>
        <w:pStyle w:val="0"/>
        <w:jc w:val="both"/>
      </w:pPr>
      <w:r>
        <w:rPr>
          <w:sz w:val="20"/>
        </w:rPr>
      </w:r>
    </w:p>
    <w:p>
      <w:pPr>
        <w:pStyle w:val="0"/>
        <w:ind w:firstLine="540"/>
        <w:jc w:val="both"/>
      </w:pPr>
      <w:r>
        <w:rPr>
          <w:sz w:val="20"/>
        </w:rPr>
        <w:t xml:space="preserve">Vвозврата - объем средств субсидии, подлежащий возврату в областной бюджет (в рублях);</w:t>
      </w:r>
    </w:p>
    <w:p>
      <w:pPr>
        <w:pStyle w:val="0"/>
        <w:spacing w:before="200" w:line-rule="auto"/>
        <w:ind w:firstLine="540"/>
        <w:jc w:val="both"/>
      </w:pPr>
      <w:r>
        <w:rPr>
          <w:sz w:val="20"/>
        </w:rPr>
        <w:t xml:space="preserve">Si - размер субсидии, предоставленной i-му получателю субсидии в соответствии с договором (в рублях);</w:t>
      </w:r>
    </w:p>
    <w:p>
      <w:pPr>
        <w:pStyle w:val="0"/>
        <w:spacing w:before="200" w:line-rule="auto"/>
        <w:ind w:firstLine="540"/>
        <w:jc w:val="both"/>
      </w:pPr>
      <w:r>
        <w:rPr>
          <w:sz w:val="20"/>
        </w:rPr>
        <w:t xml:space="preserve">Fi - фактически достигнутое значение результата предоставления субсидии i-м получателем субсидии;</w:t>
      </w:r>
    </w:p>
    <w:p>
      <w:pPr>
        <w:pStyle w:val="0"/>
        <w:spacing w:before="200" w:line-rule="auto"/>
        <w:ind w:firstLine="540"/>
        <w:jc w:val="both"/>
      </w:pPr>
      <w:r>
        <w:rPr>
          <w:sz w:val="20"/>
        </w:rPr>
        <w:t xml:space="preserve">Pi - плановое значение результата предоставления субсидии i-го получателя субсидии, установленное договором.</w:t>
      </w:r>
    </w:p>
    <w:p>
      <w:pPr>
        <w:pStyle w:val="0"/>
        <w:spacing w:before="200" w:line-rule="auto"/>
        <w:ind w:firstLine="540"/>
        <w:jc w:val="both"/>
      </w:pPr>
      <w:r>
        <w:rPr>
          <w:sz w:val="20"/>
        </w:rPr>
        <w:t xml:space="preserve">В случае если получателем субсидии не представлена отчетность за год получения субсидии, объем средств субсидии, подлежащий возврату в областной бюджет, рассчитывается по следующей формуле:</w:t>
      </w:r>
    </w:p>
    <w:p>
      <w:pPr>
        <w:pStyle w:val="0"/>
        <w:jc w:val="both"/>
      </w:pPr>
      <w:r>
        <w:rPr>
          <w:sz w:val="20"/>
        </w:rPr>
      </w:r>
    </w:p>
    <w:p>
      <w:pPr>
        <w:pStyle w:val="0"/>
        <w:jc w:val="center"/>
      </w:pPr>
      <w:r>
        <w:rPr>
          <w:sz w:val="20"/>
        </w:rPr>
        <w:t xml:space="preserve">Vвозврата = Si x 0,1.</w:t>
      </w:r>
    </w:p>
    <w:p>
      <w:pPr>
        <w:pStyle w:val="0"/>
        <w:jc w:val="both"/>
      </w:pPr>
      <w:r>
        <w:rPr>
          <w:sz w:val="20"/>
        </w:rPr>
      </w:r>
    </w:p>
    <w:p>
      <w:pPr>
        <w:pStyle w:val="0"/>
        <w:ind w:firstLine="540"/>
        <w:jc w:val="both"/>
      </w:pPr>
      <w:r>
        <w:rPr>
          <w:sz w:val="20"/>
        </w:rPr>
        <w:t xml:space="preserve">Порядок и сроки возврата объема средств субсидии, подлежащего возврату в областной бюджет, устанавливаются договором.</w:t>
      </w:r>
    </w:p>
    <w:p>
      <w:pPr>
        <w:pStyle w:val="0"/>
        <w:spacing w:before="200" w:line-rule="auto"/>
        <w:ind w:firstLine="540"/>
        <w:jc w:val="both"/>
      </w:pPr>
      <w:r>
        <w:rPr>
          <w:sz w:val="20"/>
        </w:rPr>
        <w:t xml:space="preserve">26. Департамент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получателям субсидий, в том числе в части достижения результата предоставления субсидий.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w:t>
      </w:r>
      <w:hyperlink w:history="0" r:id="rId50"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выявления в течение текущего финансового года нарушений получателем субсидии условий предоставления субсидий и (или) представления недостоверных сведений средства субсидий подлежат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субсидий в письменной форме.</w:t>
      </w:r>
    </w:p>
    <w:p>
      <w:pPr>
        <w:pStyle w:val="0"/>
        <w:spacing w:before="200" w:line-rule="auto"/>
        <w:ind w:firstLine="540"/>
        <w:jc w:val="both"/>
      </w:pPr>
      <w:r>
        <w:rPr>
          <w:sz w:val="20"/>
        </w:rPr>
        <w:t xml:space="preserve">В случае выявления по истечении соответствующего финансового года нарушений получателем субсидии условий предоставления субсидий и (или) представления недостоверных сведений субсидия подлежит возврату в областной бюджет в полном объеме в течение 30 календарных дней со дня получения требования Департамента о возврате субсидий в письменной форме.</w:t>
      </w:r>
    </w:p>
    <w:p>
      <w:pPr>
        <w:pStyle w:val="0"/>
        <w:spacing w:before="200" w:line-rule="auto"/>
        <w:ind w:firstLine="540"/>
        <w:jc w:val="both"/>
      </w:pPr>
      <w:r>
        <w:rPr>
          <w:sz w:val="20"/>
        </w:rPr>
        <w:t xml:space="preserve">При отказе от добровольного возврата субсидий их возврат производится в судебном порядке в соответствии с федеральным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56" w:name="P256"/>
    <w:bookmarkEnd w:id="256"/>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61"/>
        <w:gridCol w:w="209"/>
        <w:gridCol w:w="1603"/>
        <w:gridCol w:w="2697"/>
      </w:tblGrid>
      <w:tr>
        <w:tc>
          <w:tcPr>
            <w:tcW w:w="4561" w:type="dxa"/>
            <w:tcBorders>
              <w:top w:val="nil"/>
              <w:left w:val="nil"/>
              <w:bottom w:val="nil"/>
              <w:right w:val="nil"/>
            </w:tcBorders>
          </w:tcPr>
          <w:p>
            <w:pPr>
              <w:pStyle w:val="0"/>
            </w:pPr>
            <w:r>
              <w:rPr>
                <w:sz w:val="20"/>
              </w:rPr>
            </w:r>
          </w:p>
        </w:tc>
        <w:tc>
          <w:tcPr>
            <w:gridSpan w:val="3"/>
            <w:tcW w:w="4509" w:type="dxa"/>
            <w:tcBorders>
              <w:top w:val="nil"/>
              <w:left w:val="nil"/>
              <w:bottom w:val="nil"/>
              <w:right w:val="nil"/>
            </w:tcBorders>
          </w:tcPr>
          <w:p>
            <w:pPr>
              <w:pStyle w:val="0"/>
              <w:jc w:val="both"/>
            </w:pPr>
            <w:r>
              <w:rPr>
                <w:sz w:val="20"/>
              </w:rPr>
              <w:t xml:space="preserve">Департамент инвестиционного</w:t>
            </w:r>
          </w:p>
          <w:p>
            <w:pPr>
              <w:pStyle w:val="0"/>
              <w:jc w:val="both"/>
            </w:pPr>
            <w:r>
              <w:rPr>
                <w:sz w:val="20"/>
              </w:rPr>
              <w:t xml:space="preserve">развития Смоленской области</w:t>
            </w:r>
          </w:p>
        </w:tc>
      </w:tr>
      <w:tr>
        <w:tc>
          <w:tcPr>
            <w:gridSpan w:val="4"/>
            <w:tcW w:w="9070" w:type="dxa"/>
            <w:tcBorders>
              <w:top w:val="nil"/>
              <w:left w:val="nil"/>
              <w:bottom w:val="nil"/>
              <w:right w:val="nil"/>
            </w:tcBorders>
          </w:tcPr>
          <w:p>
            <w:pPr>
              <w:pStyle w:val="0"/>
              <w:jc w:val="both"/>
            </w:pPr>
            <w:r>
              <w:rPr>
                <w:sz w:val="20"/>
              </w:rPr>
              <w:t xml:space="preserve">__________________________________________________________________________</w:t>
            </w:r>
          </w:p>
          <w:p>
            <w:pPr>
              <w:pStyle w:val="0"/>
              <w:jc w:val="center"/>
            </w:pPr>
            <w:r>
              <w:rPr>
                <w:sz w:val="20"/>
              </w:rPr>
              <w:t xml:space="preserve">(полное наименование субъекта малого или среднего предпринимательства)</w:t>
            </w:r>
          </w:p>
          <w:p>
            <w:pPr>
              <w:pStyle w:val="0"/>
            </w:pPr>
            <w:r>
              <w:rPr>
                <w:sz w:val="20"/>
              </w:rPr>
            </w:r>
          </w:p>
          <w:p>
            <w:pPr>
              <w:pStyle w:val="0"/>
              <w:jc w:val="both"/>
            </w:pPr>
            <w:r>
              <w:rPr>
                <w:sz w:val="20"/>
              </w:rPr>
              <w:t xml:space="preserve">направляет заявку и прилагаемый к ней пакет документов для участия в отборе субъектов малого и среднего предпринимательства для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pPr>
              <w:pStyle w:val="0"/>
            </w:pPr>
            <w:r>
              <w:rPr>
                <w:sz w:val="20"/>
              </w:rPr>
            </w:r>
          </w:p>
          <w:p>
            <w:pPr>
              <w:pStyle w:val="0"/>
              <w:ind w:firstLine="283"/>
              <w:jc w:val="both"/>
            </w:pPr>
            <w:r>
              <w:rPr>
                <w:sz w:val="20"/>
              </w:rPr>
              <w:t xml:space="preserve">Приложение: на ___ л.</w:t>
            </w:r>
          </w:p>
        </w:tc>
      </w:tr>
      <w:tr>
        <w:tc>
          <w:tcPr>
            <w:gridSpan w:val="4"/>
            <w:tcW w:w="9070" w:type="dxa"/>
            <w:tcBorders>
              <w:top w:val="nil"/>
              <w:left w:val="nil"/>
              <w:bottom w:val="nil"/>
              <w:right w:val="nil"/>
            </w:tcBorders>
          </w:tcPr>
          <w:p>
            <w:pPr>
              <w:pStyle w:val="0"/>
              <w:jc w:val="both"/>
            </w:pPr>
            <w:r>
              <w:rPr>
                <w:sz w:val="20"/>
              </w:rPr>
              <w:t xml:space="preserve">_______________________________________ _____________/_____________________/</w:t>
            </w:r>
          </w:p>
        </w:tc>
      </w:tr>
      <w:tr>
        <w:tc>
          <w:tcPr>
            <w:gridSpan w:val="2"/>
            <w:tcW w:w="4770" w:type="dxa"/>
            <w:tcBorders>
              <w:top w:val="nil"/>
              <w:left w:val="nil"/>
              <w:bottom w:val="nil"/>
              <w:right w:val="nil"/>
            </w:tcBorders>
          </w:tcPr>
          <w:p>
            <w:pPr>
              <w:pStyle w:val="0"/>
              <w:jc w:val="both"/>
            </w:pPr>
            <w:r>
              <w:rPr>
                <w:sz w:val="20"/>
              </w:rPr>
              <w:t xml:space="preserve">(должность руководителя субъекта малого или среднего предпринимательства)</w:t>
            </w:r>
          </w:p>
        </w:tc>
        <w:tc>
          <w:tcPr>
            <w:tcW w:w="1603" w:type="dxa"/>
            <w:tcBorders>
              <w:top w:val="nil"/>
              <w:left w:val="nil"/>
              <w:bottom w:val="nil"/>
              <w:right w:val="nil"/>
            </w:tcBorders>
          </w:tcPr>
          <w:p>
            <w:pPr>
              <w:pStyle w:val="0"/>
              <w:jc w:val="center"/>
            </w:pPr>
            <w:r>
              <w:rPr>
                <w:sz w:val="20"/>
              </w:rPr>
              <w:t xml:space="preserve">(подпись)</w:t>
            </w:r>
          </w:p>
        </w:tc>
        <w:tc>
          <w:tcPr>
            <w:tcW w:w="2697" w:type="dxa"/>
            <w:tcBorders>
              <w:top w:val="nil"/>
              <w:left w:val="nil"/>
              <w:bottom w:val="nil"/>
              <w:right w:val="nil"/>
            </w:tcBorders>
          </w:tcPr>
          <w:p>
            <w:pPr>
              <w:pStyle w:val="0"/>
              <w:jc w:val="center"/>
            </w:pPr>
            <w:r>
              <w:rPr>
                <w:sz w:val="20"/>
              </w:rPr>
              <w:t xml:space="preserve">(расшифровка подписи)</w:t>
            </w:r>
          </w:p>
        </w:tc>
      </w:tr>
      <w:tr>
        <w:tc>
          <w:tcPr>
            <w:gridSpan w:val="4"/>
            <w:tcW w:w="9070" w:type="dxa"/>
            <w:tcBorders>
              <w:top w:val="nil"/>
              <w:left w:val="nil"/>
              <w:bottom w:val="nil"/>
              <w:right w:val="nil"/>
            </w:tcBorders>
          </w:tcPr>
          <w:p>
            <w:pPr>
              <w:pStyle w:val="0"/>
              <w:jc w:val="both"/>
            </w:pPr>
            <w:r>
              <w:rPr>
                <w:sz w:val="20"/>
              </w:rPr>
              <w:t xml:space="preserve">"__" __________ 20__ г.</w:t>
            </w:r>
          </w:p>
          <w:p>
            <w:pPr>
              <w:pStyle w:val="0"/>
              <w:jc w:val="both"/>
            </w:pPr>
            <w:r>
              <w:rPr>
                <w:sz w:val="20"/>
              </w:rPr>
              <w:t xml:space="preserve">(указывается дата подачи заявки)</w:t>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4648"/>
      </w:tblGrid>
      <w:tr>
        <w:tc>
          <w:tcPr>
            <w:gridSpan w:val="2"/>
            <w:tcW w:w="9070" w:type="dxa"/>
            <w:tcBorders>
              <w:top w:val="nil"/>
              <w:left w:val="nil"/>
              <w:bottom w:val="nil"/>
              <w:right w:val="nil"/>
            </w:tcBorders>
          </w:tcPr>
          <w:bookmarkStart w:id="311" w:name="P311"/>
          <w:bookmarkEnd w:id="311"/>
          <w:p>
            <w:pPr>
              <w:pStyle w:val="0"/>
              <w:jc w:val="center"/>
            </w:pPr>
            <w:r>
              <w:rPr>
                <w:sz w:val="20"/>
              </w:rPr>
              <w:t xml:space="preserve">ЗАЯВКА</w:t>
            </w:r>
          </w:p>
          <w:p>
            <w:pPr>
              <w:pStyle w:val="0"/>
              <w:jc w:val="center"/>
            </w:pPr>
            <w:r>
              <w:rPr>
                <w:sz w:val="20"/>
              </w:rPr>
              <w:t xml:space="preserve">на участие в отборе субъектов малого и среднего</w:t>
            </w:r>
          </w:p>
          <w:p>
            <w:pPr>
              <w:pStyle w:val="0"/>
              <w:jc w:val="center"/>
            </w:pPr>
            <w:r>
              <w:rPr>
                <w:sz w:val="20"/>
              </w:rPr>
              <w:t xml:space="preserve">предпринимательства для предоставления субсидий в рамках</w:t>
            </w:r>
          </w:p>
          <w:p>
            <w:pPr>
              <w:pStyle w:val="0"/>
              <w:jc w:val="center"/>
            </w:pPr>
            <w:r>
              <w:rPr>
                <w:sz w:val="20"/>
              </w:rPr>
              <w:t xml:space="preserve">реализации областной государственной программы</w:t>
            </w:r>
          </w:p>
          <w:p>
            <w:pPr>
              <w:pStyle w:val="0"/>
              <w:jc w:val="center"/>
            </w:pPr>
            <w:r>
              <w:rPr>
                <w:sz w:val="20"/>
              </w:rPr>
              <w:t xml:space="preserve">"Экономическое развитие Смоленской области, включая создание</w:t>
            </w:r>
          </w:p>
          <w:p>
            <w:pPr>
              <w:pStyle w:val="0"/>
              <w:jc w:val="center"/>
            </w:pPr>
            <w:r>
              <w:rPr>
                <w:sz w:val="20"/>
              </w:rPr>
              <w:t xml:space="preserve">благоприятного предпринимательского и инвестиционного</w:t>
            </w:r>
          </w:p>
          <w:p>
            <w:pPr>
              <w:pStyle w:val="0"/>
              <w:jc w:val="center"/>
            </w:pPr>
            <w:r>
              <w:rPr>
                <w:sz w:val="20"/>
              </w:rPr>
              <w:t xml:space="preserve">климата" субъектам малого и среднего предпринимательства,</w:t>
            </w:r>
          </w:p>
          <w:p>
            <w:pPr>
              <w:pStyle w:val="0"/>
              <w:jc w:val="center"/>
            </w:pPr>
            <w:r>
              <w:rPr>
                <w:sz w:val="20"/>
              </w:rPr>
              <w:t xml:space="preserve">заключившим договор (договоры) лизинга оборудования</w:t>
            </w:r>
          </w:p>
          <w:p>
            <w:pPr>
              <w:pStyle w:val="0"/>
              <w:jc w:val="center"/>
            </w:pPr>
            <w:r>
              <w:rPr>
                <w:sz w:val="20"/>
              </w:rPr>
              <w:t xml:space="preserve">с российскими лизинговыми организациями в целях создания,</w:t>
            </w:r>
          </w:p>
          <w:p>
            <w:pPr>
              <w:pStyle w:val="0"/>
              <w:jc w:val="center"/>
            </w:pPr>
            <w:r>
              <w:rPr>
                <w:sz w:val="20"/>
              </w:rPr>
              <w:t xml:space="preserve">и (или) развития, и (или) модернизации производства товаров</w:t>
            </w:r>
          </w:p>
          <w:p>
            <w:pPr>
              <w:pStyle w:val="0"/>
              <w:jc w:val="center"/>
            </w:pPr>
            <w:r>
              <w:rPr>
                <w:sz w:val="20"/>
              </w:rPr>
              <w:t xml:space="preserve">(работ, услуг), на возмещение части затрат на уплату первого</w:t>
            </w:r>
          </w:p>
          <w:p>
            <w:pPr>
              <w:pStyle w:val="0"/>
              <w:jc w:val="center"/>
            </w:pPr>
            <w:r>
              <w:rPr>
                <w:sz w:val="20"/>
              </w:rPr>
              <w:t xml:space="preserve">взноса (аванса)</w:t>
            </w:r>
          </w:p>
          <w:p>
            <w:pPr>
              <w:pStyle w:val="0"/>
            </w:pPr>
            <w:r>
              <w:rPr>
                <w:sz w:val="20"/>
              </w:rPr>
            </w:r>
          </w:p>
          <w:p>
            <w:pPr>
              <w:pStyle w:val="0"/>
              <w:jc w:val="center"/>
            </w:pPr>
            <w:r>
              <w:rPr>
                <w:sz w:val="20"/>
              </w:rPr>
              <w:t xml:space="preserve">__________________________________________________________________________,</w:t>
            </w:r>
          </w:p>
          <w:p>
            <w:pPr>
              <w:pStyle w:val="0"/>
              <w:jc w:val="center"/>
            </w:pPr>
            <w:r>
              <w:rPr>
                <w:sz w:val="20"/>
              </w:rPr>
              <w:t xml:space="preserve">(полное наименование субъекта малого или среднего предпринимательства)</w:t>
            </w:r>
          </w:p>
          <w:p>
            <w:pPr>
              <w:pStyle w:val="0"/>
            </w:pPr>
            <w:r>
              <w:rPr>
                <w:sz w:val="20"/>
              </w:rPr>
            </w:r>
          </w:p>
          <w:p>
            <w:pPr>
              <w:pStyle w:val="0"/>
              <w:jc w:val="both"/>
            </w:pPr>
            <w:r>
              <w:rPr>
                <w:sz w:val="20"/>
              </w:rPr>
              <w:t xml:space="preserve">ознакомившись с Порядком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 субсидии), подает заявку на участие в отборе субъектов малого и среднего предпринимательства для предоставления субсидий (далее - отбор).</w:t>
            </w:r>
          </w:p>
          <w:p>
            <w:pPr>
              <w:pStyle w:val="0"/>
              <w:ind w:firstLine="283"/>
              <w:jc w:val="both"/>
            </w:pPr>
            <w:r>
              <w:rPr>
                <w:sz w:val="20"/>
              </w:rPr>
              <w:t xml:space="preserve">Подтверждаю, что на дату подачи заявки ____________________________________:</w:t>
            </w:r>
          </w:p>
        </w:tc>
      </w:tr>
      <w:tr>
        <w:tc>
          <w:tcPr>
            <w:tcW w:w="4422" w:type="dxa"/>
            <w:tcBorders>
              <w:top w:val="nil"/>
              <w:left w:val="nil"/>
              <w:bottom w:val="nil"/>
              <w:right w:val="nil"/>
            </w:tcBorders>
          </w:tcPr>
          <w:p>
            <w:pPr>
              <w:pStyle w:val="0"/>
            </w:pPr>
            <w:r>
              <w:rPr>
                <w:sz w:val="20"/>
              </w:rPr>
            </w:r>
          </w:p>
        </w:tc>
        <w:tc>
          <w:tcPr>
            <w:tcW w:w="4648" w:type="dxa"/>
            <w:tcBorders>
              <w:top w:val="nil"/>
              <w:left w:val="nil"/>
              <w:bottom w:val="nil"/>
              <w:right w:val="nil"/>
            </w:tcBorders>
          </w:tcPr>
          <w:p>
            <w:pPr>
              <w:pStyle w:val="0"/>
              <w:jc w:val="center"/>
            </w:pPr>
            <w:r>
              <w:rPr>
                <w:sz w:val="20"/>
              </w:rPr>
              <w:t xml:space="preserve">(сокращенное наименование субъекта малого или среднего предпринимательства)</w:t>
            </w:r>
          </w:p>
        </w:tc>
      </w:tr>
      <w:tr>
        <w:tc>
          <w:tcPr>
            <w:gridSpan w:val="2"/>
            <w:tcW w:w="9070" w:type="dxa"/>
            <w:tcBorders>
              <w:top w:val="nil"/>
              <w:left w:val="nil"/>
              <w:bottom w:val="nil"/>
              <w:right w:val="nil"/>
            </w:tcBorders>
          </w:tcPr>
          <w:p>
            <w:pPr>
              <w:pStyle w:val="0"/>
              <w:ind w:firstLine="283"/>
              <w:jc w:val="both"/>
            </w:pPr>
            <w:r>
              <w:rPr>
                <w:sz w:val="20"/>
              </w:rPr>
              <w:t xml:space="preserve">- является субъектом малого или среднего предпринимательства, соответствующим условиям, установленным Федеральным </w:t>
            </w:r>
            <w:hyperlink w:history="0" r:id="rId5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pPr>
              <w:pStyle w:val="0"/>
              <w:ind w:firstLine="283"/>
              <w:jc w:val="both"/>
            </w:pPr>
            <w:r>
              <w:rPr>
                <w:sz w:val="20"/>
              </w:rPr>
              <w:t xml:space="preserve">- зарегистрирован и осуществляет деятельность на территории Смоленской области не менее 1 года;</w:t>
            </w:r>
          </w:p>
          <w:p>
            <w:pPr>
              <w:pStyle w:val="0"/>
              <w:ind w:firstLine="283"/>
              <w:jc w:val="both"/>
            </w:pPr>
            <w:r>
              <w:rPr>
                <w:sz w:val="20"/>
              </w:rPr>
              <w:t xml:space="preserve">- не находится в процессе реорганизации (за исключением реорганизации в форме присоединения к участнику отбору - юридическому лицу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 деятельность не прекращена в качестве индивидуального предпринимателя (для индивидуальных предпринимателей) (нужное подчеркнуть);</w:t>
            </w:r>
          </w:p>
          <w:p>
            <w:pPr>
              <w:pStyle w:val="0"/>
              <w:ind w:firstLine="283"/>
              <w:jc w:val="both"/>
            </w:pPr>
            <w:r>
              <w:rPr>
                <w:sz w:val="20"/>
              </w:rPr>
              <w:t xml:space="preserve">- в течение трех предыдущих лет не нарушал порядка и условий оказания субъектам малого и среднего предпринимательства поддержки, в том числе не допускал нецелевого использования средств поддержки;</w:t>
            </w:r>
          </w:p>
          <w:p>
            <w:pPr>
              <w:pStyle w:val="0"/>
              <w:ind w:firstLine="283"/>
              <w:jc w:val="both"/>
            </w:pPr>
            <w:r>
              <w:rPr>
                <w:sz w:val="20"/>
              </w:rPr>
              <w:t xml:space="preserve">- в течение трех предыдущих лет не допускал нарушения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w:t>
            </w:r>
          </w:p>
          <w:p>
            <w:pPr>
              <w:pStyle w:val="0"/>
              <w:ind w:firstLine="283"/>
              <w:jc w:val="both"/>
            </w:pPr>
            <w:r>
              <w:rPr>
                <w:sz w:val="20"/>
              </w:rPr>
              <w:t xml:space="preserve">- не получал средства из областного бюджета на основании иных областных нормативных правовых актов на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pPr>
              <w:pStyle w:val="0"/>
              <w:ind w:firstLine="283"/>
              <w:jc w:val="both"/>
            </w:pPr>
            <w:r>
              <w:rPr>
                <w:sz w:val="20"/>
              </w:rPr>
              <w:t xml:space="preserve">- не имеет принятого решения о субсидировании затрат (части затрат) по договору (договорам) лизинга оборудования, представленному (представленным) к субсидированию;</w:t>
            </w:r>
          </w:p>
          <w:p>
            <w:pPr>
              <w:pStyle w:val="0"/>
              <w:ind w:firstLine="283"/>
              <w:jc w:val="both"/>
            </w:pPr>
            <w:r>
              <w:rPr>
                <w:sz w:val="20"/>
              </w:rPr>
              <w:t xml:space="preserve">- в выписке из Единого государственного реестра юридических лиц (Единого государственного реестра индивидуальных предпринимателей) отсутствуют сведения о виде экономической деятельности, связанном с осуществлением предпринимательской деятельности в сфере игорного бизнеса, а также в сфере розничной торговли моторным топливом в специализированных магазинах;</w:t>
            </w:r>
          </w:p>
          <w:p>
            <w:pPr>
              <w:pStyle w:val="0"/>
              <w:ind w:firstLine="283"/>
              <w:jc w:val="both"/>
            </w:pPr>
            <w:r>
              <w:rPr>
                <w:sz w:val="20"/>
              </w:rPr>
              <w:t xml:space="preserve">- не осуществляет / осуществляет (нужное подчеркнуть) производство и (или) реализацию подакцизных товаров;</w:t>
            </w:r>
          </w:p>
          <w:p>
            <w:pPr>
              <w:pStyle w:val="0"/>
              <w:ind w:firstLine="283"/>
              <w:jc w:val="both"/>
            </w:pPr>
            <w:r>
              <w:rPr>
                <w:sz w:val="20"/>
              </w:rPr>
              <w:t xml:space="preserve">- не осуществляет добычу и (или) реализацию полезных ископаемых, за исключением общераспространенных полезных ископаемых;</w:t>
            </w:r>
          </w:p>
          <w:p>
            <w:pPr>
              <w:pStyle w:val="0"/>
              <w:ind w:firstLine="283"/>
              <w:jc w:val="both"/>
            </w:pPr>
            <w:r>
              <w:rPr>
                <w:sz w:val="20"/>
              </w:rPr>
              <w:t xml:space="preserve">- не относится к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юридических лиц);</w:t>
            </w:r>
          </w:p>
          <w:p>
            <w:pPr>
              <w:pStyle w:val="0"/>
              <w:ind w:firstLine="283"/>
              <w:jc w:val="both"/>
            </w:pPr>
            <w:r>
              <w:rPr>
                <w:sz w:val="20"/>
              </w:rPr>
              <w:t xml:space="preserve">- отсутствует в реестре недобросовестных поставщиков (подрядчиков, исполнителей) и реестре недобросовестных подрядных организаций на официальном сайте единой информационной системы в сфере закупок (</w:t>
            </w:r>
            <w:r>
              <w:rPr>
                <w:sz w:val="20"/>
              </w:rPr>
              <w:t xml:space="preserve">www.zakupki.gov.ru</w:t>
            </w:r>
            <w:r>
              <w:rPr>
                <w:sz w:val="20"/>
              </w:rPr>
              <w:t xml:space="preserve">);</w:t>
            </w:r>
          </w:p>
          <w:p>
            <w:pPr>
              <w:pStyle w:val="0"/>
              <w:ind w:firstLine="283"/>
              <w:jc w:val="both"/>
            </w:pPr>
            <w:r>
              <w:rPr>
                <w:sz w:val="20"/>
              </w:rPr>
              <w:t xml:space="preserve">-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pPr>
              <w:pStyle w:val="0"/>
              <w:ind w:firstLine="283"/>
              <w:jc w:val="both"/>
            </w:pPr>
            <w:r>
              <w:rPr>
                <w:sz w:val="20"/>
              </w:rPr>
              <w:t xml:space="preserve">- не является участником соглашений о разделе продукции;</w:t>
            </w:r>
          </w:p>
          <w:p>
            <w:pPr>
              <w:pStyle w:val="0"/>
              <w:ind w:firstLine="283"/>
              <w:jc w:val="both"/>
            </w:pPr>
            <w:r>
              <w:rPr>
                <w:sz w:val="20"/>
              </w:rPr>
              <w:t xml:space="preserve">-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pPr>
              <w:pStyle w:val="0"/>
              <w:ind w:firstLine="283"/>
              <w:jc w:val="both"/>
            </w:pPr>
            <w:r>
              <w:rPr>
                <w:sz w:val="20"/>
              </w:rPr>
              <w:t xml:space="preserve">- предметы лизинга, представленные к субсидированию, являются:</w:t>
            </w:r>
          </w:p>
        </w:tc>
      </w:tr>
    </w:tbl>
    <w:p>
      <w:pPr>
        <w:pStyle w:val="0"/>
        <w:jc w:val="both"/>
      </w:pPr>
      <w:r>
        <w:rPr>
          <w:sz w:val="20"/>
        </w:rPr>
      </w:r>
    </w:p>
    <w:p>
      <w:pPr>
        <w:pStyle w:val="1"/>
        <w:jc w:val="both"/>
      </w:pPr>
      <w:r>
        <w:rPr>
          <w:sz w:val="20"/>
        </w:rPr>
        <w:t xml:space="preserve">┌─┐</w:t>
      </w:r>
    </w:p>
    <w:p>
      <w:pPr>
        <w:pStyle w:val="1"/>
        <w:jc w:val="both"/>
      </w:pPr>
      <w:r>
        <w:rPr>
          <w:sz w:val="20"/>
        </w:rPr>
        <w:t xml:space="preserve">│ │ - новыми, ранее не эксплуатировались;</w:t>
      </w:r>
    </w:p>
    <w:p>
      <w:pPr>
        <w:pStyle w:val="1"/>
        <w:jc w:val="both"/>
      </w:pPr>
      <w:r>
        <w:rPr>
          <w:sz w:val="20"/>
        </w:rPr>
        <w:t xml:space="preserve">└─┘</w:t>
      </w:r>
    </w:p>
    <w:p>
      <w:pPr>
        <w:pStyle w:val="1"/>
        <w:jc w:val="both"/>
      </w:pPr>
      <w:r>
        <w:rPr>
          <w:sz w:val="20"/>
        </w:rPr>
        <w:t xml:space="preserve">┌─┐</w:t>
      </w:r>
    </w:p>
    <w:p>
      <w:pPr>
        <w:pStyle w:val="1"/>
        <w:jc w:val="both"/>
      </w:pPr>
      <w:r>
        <w:rPr>
          <w:sz w:val="20"/>
        </w:rPr>
        <w:t xml:space="preserve">│ │ - поступившими по импорту:</w:t>
      </w:r>
    </w:p>
    <w:p>
      <w:pPr>
        <w:pStyle w:val="1"/>
        <w:jc w:val="both"/>
      </w:pPr>
      <w:r>
        <w:rPr>
          <w:sz w:val="20"/>
        </w:rPr>
        <w:t xml:space="preserve">└─┘</w:t>
      </w:r>
    </w:p>
    <w:p>
      <w:pPr>
        <w:pStyle w:val="1"/>
        <w:jc w:val="both"/>
      </w:pPr>
      <w:r>
        <w:rPr>
          <w:sz w:val="20"/>
        </w:rPr>
        <w:t xml:space="preserve">    ┌─┐</w:t>
      </w:r>
    </w:p>
    <w:p>
      <w:pPr>
        <w:pStyle w:val="1"/>
        <w:jc w:val="both"/>
      </w:pPr>
      <w:r>
        <w:rPr>
          <w:sz w:val="20"/>
        </w:rPr>
        <w:t xml:space="preserve">    │ │ - ранее не эксплуатировались;</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эксплуатировались.</w:t>
      </w:r>
    </w:p>
    <w:p>
      <w:pPr>
        <w:pStyle w:val="1"/>
        <w:jc w:val="both"/>
      </w:pPr>
      <w:r>
        <w:rPr>
          <w:sz w:val="20"/>
        </w:rPr>
        <w:t xml:space="preserve">    └─┘</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Сведения об основных социально-экономических </w:t>
            </w:r>
            <w:hyperlink w:history="0" w:anchor="P427" w:tooltip="ОСНОВНЫЕ">
              <w:r>
                <w:rPr>
                  <w:sz w:val="20"/>
                  <w:color w:val="0000ff"/>
                </w:rPr>
                <w:t xml:space="preserve">показателях</w:t>
              </w:r>
            </w:hyperlink>
            <w:r>
              <w:rPr>
                <w:sz w:val="20"/>
              </w:rPr>
              <w:t xml:space="preserve"> деятельности субъекта малого или среднего предпринимательства представлены в приложении к заявке.</w:t>
            </w:r>
          </w:p>
          <w:p>
            <w:pPr>
              <w:pStyle w:val="0"/>
            </w:pPr>
            <w:r>
              <w:rPr>
                <w:sz w:val="20"/>
              </w:rPr>
            </w:r>
          </w:p>
          <w:p>
            <w:pPr>
              <w:pStyle w:val="0"/>
              <w:ind w:firstLine="283"/>
              <w:jc w:val="both"/>
            </w:pPr>
            <w:r>
              <w:rPr>
                <w:sz w:val="20"/>
              </w:rPr>
              <w:t xml:space="preserve">Обязуюсь обеспечить достижение значения результата предоставления субсидии: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653"/>
        <w:gridCol w:w="1417"/>
      </w:tblGrid>
      <w:tr>
        <w:tc>
          <w:tcPr>
            <w:tcW w:w="7653" w:type="dxa"/>
          </w:tcPr>
          <w:p>
            <w:pPr>
              <w:pStyle w:val="0"/>
              <w:jc w:val="center"/>
            </w:pPr>
            <w:r>
              <w:rPr>
                <w:sz w:val="20"/>
              </w:rPr>
              <w:t xml:space="preserve">Наименование результата предоставления субсидии</w:t>
            </w:r>
          </w:p>
        </w:tc>
        <w:tc>
          <w:tcPr>
            <w:tcW w:w="1417" w:type="dxa"/>
          </w:tcPr>
          <w:p>
            <w:pPr>
              <w:pStyle w:val="0"/>
              <w:jc w:val="center"/>
            </w:pPr>
            <w:r>
              <w:rPr>
                <w:sz w:val="20"/>
              </w:rPr>
              <w:t xml:space="preserve">Значение за 20__ год (год подачи заявки), план</w:t>
            </w:r>
          </w:p>
        </w:tc>
      </w:tr>
      <w:tr>
        <w:tc>
          <w:tcPr>
            <w:tcW w:w="7653" w:type="dxa"/>
          </w:tcPr>
          <w:p>
            <w:pPr>
              <w:pStyle w:val="0"/>
              <w:jc w:val="both"/>
            </w:pPr>
            <w:r>
              <w:rPr>
                <w:sz w:val="20"/>
              </w:rPr>
              <w:t xml:space="preserve">Количество сохраненных рабочих мест субъектом малого или среднего предпринимательства, получившим государственную поддержку в форме субсидий, на 31 декабря года получения субсидии, единиц &lt;*&gt;</w:t>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43"/>
        <w:gridCol w:w="6627"/>
      </w:tblGrid>
      <w:tr>
        <w:tc>
          <w:tcPr>
            <w:gridSpan w:val="2"/>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Указывается среднесписочная численность работников за год, предшествующий году подачи заявки, в соответствии с показателем "Среднесписочная численность работников" формы 4-ФСС за предшествующий календарный год (в случае если планируется снижение среднесписочной численности работников, указывается планируемая среднесписочная численность работников за год подачи заявки, при этом необходимо представить пояснение причин запланированного снижения среднесписочной численности работников).</w:t>
            </w:r>
          </w:p>
          <w:p>
            <w:pPr>
              <w:pStyle w:val="0"/>
              <w:ind w:firstLine="283"/>
              <w:jc w:val="both"/>
            </w:pPr>
            <w:r>
              <w:rPr>
                <w:sz w:val="20"/>
              </w:rPr>
              <w:t xml:space="preserve">Вся информация, содержащаяся в заявке и документах, прилагаемых к заявке, является подлинной, и _____________________________________________________</w:t>
            </w:r>
          </w:p>
        </w:tc>
      </w:tr>
      <w:tr>
        <w:tc>
          <w:tcPr>
            <w:tcW w:w="2443" w:type="dxa"/>
            <w:tcBorders>
              <w:top w:val="nil"/>
              <w:left w:val="nil"/>
              <w:bottom w:val="nil"/>
              <w:right w:val="nil"/>
            </w:tcBorders>
          </w:tcPr>
          <w:p>
            <w:pPr>
              <w:pStyle w:val="0"/>
            </w:pPr>
            <w:r>
              <w:rPr>
                <w:sz w:val="20"/>
              </w:rPr>
            </w:r>
          </w:p>
        </w:tc>
        <w:tc>
          <w:tcPr>
            <w:tcW w:w="6627" w:type="dxa"/>
            <w:tcBorders>
              <w:top w:val="nil"/>
              <w:left w:val="nil"/>
              <w:bottom w:val="nil"/>
              <w:right w:val="nil"/>
            </w:tcBorders>
          </w:tcPr>
          <w:p>
            <w:pPr>
              <w:pStyle w:val="0"/>
              <w:jc w:val="center"/>
            </w:pPr>
            <w:r>
              <w:rPr>
                <w:sz w:val="20"/>
              </w:rPr>
              <w:t xml:space="preserve">(сокращенное наименование субъекта малого или среднего предпринимательства)</w:t>
            </w:r>
          </w:p>
        </w:tc>
      </w:tr>
      <w:tr>
        <w:tc>
          <w:tcPr>
            <w:gridSpan w:val="2"/>
            <w:tcW w:w="9070" w:type="dxa"/>
            <w:tcBorders>
              <w:top w:val="nil"/>
              <w:left w:val="nil"/>
              <w:bottom w:val="nil"/>
              <w:right w:val="nil"/>
            </w:tcBorders>
          </w:tcPr>
          <w:p>
            <w:pPr>
              <w:pStyle w:val="0"/>
              <w:jc w:val="both"/>
            </w:pPr>
            <w:r>
              <w:rPr>
                <w:sz w:val="20"/>
              </w:rPr>
              <w:t xml:space="preserve">не возражает против доступа к ней всех заинтересованных лиц, согласен на проведение осмотра предметов лизинга, представленных к субсидированию.</w:t>
            </w:r>
          </w:p>
          <w:p>
            <w:pPr>
              <w:pStyle w:val="0"/>
            </w:pPr>
            <w:r>
              <w:rPr>
                <w:sz w:val="20"/>
              </w:rPr>
            </w:r>
          </w:p>
          <w:p>
            <w:pPr>
              <w:pStyle w:val="0"/>
              <w:ind w:firstLine="283"/>
              <w:jc w:val="both"/>
            </w:pPr>
            <w:r>
              <w:rPr>
                <w:sz w:val="20"/>
              </w:rPr>
              <w:t xml:space="preserve">Согласен(а):</w:t>
            </w:r>
          </w:p>
          <w:p>
            <w:pPr>
              <w:pStyle w:val="0"/>
              <w:ind w:firstLine="283"/>
              <w:jc w:val="both"/>
            </w:pPr>
            <w:r>
              <w:rPr>
                <w:sz w:val="20"/>
              </w:rPr>
              <w:t xml:space="preserve">- на публикацию (размещение) в сети "Интернет" информации о себе, о подаваемом заявлении, иной информации о себе, связанной с получением субсидии;</w:t>
            </w:r>
          </w:p>
          <w:p>
            <w:pPr>
              <w:pStyle w:val="0"/>
              <w:ind w:firstLine="283"/>
              <w:jc w:val="both"/>
            </w:pPr>
            <w:r>
              <w:rPr>
                <w:sz w:val="20"/>
              </w:rPr>
              <w:t xml:space="preserve">- на проведение ознакомления с процессом ведения предпринимательской деятельности в период рассмотрения настоящей заявки;</w:t>
            </w:r>
          </w:p>
          <w:p>
            <w:pPr>
              <w:pStyle w:val="0"/>
              <w:ind w:firstLine="283"/>
              <w:jc w:val="both"/>
            </w:pPr>
            <w:r>
              <w:rPr>
                <w:sz w:val="20"/>
              </w:rPr>
              <w:t xml:space="preserve">- на осуществление Департаментом инвестиционного развития Смоленской области проверок соблюдения порядка и условий предоставления субсидий, в том числе в части достижения результата предоставления субсидии, а также на осуществление Департаментом Смоленской области по осуществлению контроля и взаимодействию с административными органами проверок соблюдения порядка и условий предоставления субсидий в соответствии со </w:t>
            </w:r>
            <w:hyperlink w:history="0" r:id="rId53"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С условиями предоставления субсидий ознакомлен(а) и согласен(а).</w:t>
            </w:r>
          </w:p>
          <w:p>
            <w:pPr>
              <w:pStyle w:val="0"/>
            </w:pPr>
            <w:r>
              <w:rPr>
                <w:sz w:val="20"/>
              </w:rPr>
            </w:r>
          </w:p>
          <w:p>
            <w:pPr>
              <w:pStyle w:val="0"/>
              <w:ind w:firstLine="283"/>
              <w:jc w:val="both"/>
            </w:pPr>
            <w:r>
              <w:rPr>
                <w:sz w:val="20"/>
              </w:rPr>
              <w:t xml:space="preserve">Субсидию прошу перечислить по следующим банковским реквизитам: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Расчетный счет (р/с)</w:t>
            </w:r>
          </w:p>
        </w:tc>
        <w:tc>
          <w:tcPr>
            <w:tcW w:w="6803" w:type="dxa"/>
          </w:tcPr>
          <w:p>
            <w:pPr>
              <w:pStyle w:val="0"/>
            </w:pPr>
            <w:r>
              <w:rPr>
                <w:sz w:val="20"/>
              </w:rPr>
            </w:r>
          </w:p>
        </w:tc>
      </w:tr>
      <w:tr>
        <w:tc>
          <w:tcPr>
            <w:tcW w:w="2267" w:type="dxa"/>
          </w:tcPr>
          <w:p>
            <w:pPr>
              <w:pStyle w:val="0"/>
              <w:jc w:val="both"/>
            </w:pPr>
            <w:r>
              <w:rPr>
                <w:sz w:val="20"/>
              </w:rPr>
              <w:t xml:space="preserve">Наименование банка</w:t>
            </w:r>
          </w:p>
        </w:tc>
        <w:tc>
          <w:tcPr>
            <w:tcW w:w="6803" w:type="dxa"/>
          </w:tcPr>
          <w:p>
            <w:pPr>
              <w:pStyle w:val="0"/>
            </w:pPr>
            <w:r>
              <w:rPr>
                <w:sz w:val="20"/>
              </w:rPr>
            </w:r>
          </w:p>
        </w:tc>
      </w:tr>
      <w:tr>
        <w:tc>
          <w:tcPr>
            <w:tcW w:w="2267" w:type="dxa"/>
          </w:tcPr>
          <w:p>
            <w:pPr>
              <w:pStyle w:val="0"/>
              <w:jc w:val="both"/>
            </w:pPr>
            <w:r>
              <w:rPr>
                <w:sz w:val="20"/>
              </w:rPr>
              <w:t xml:space="preserve">ИНН банка</w:t>
            </w:r>
          </w:p>
        </w:tc>
        <w:tc>
          <w:tcPr>
            <w:tcW w:w="6803" w:type="dxa"/>
          </w:tcPr>
          <w:p>
            <w:pPr>
              <w:pStyle w:val="0"/>
            </w:pPr>
            <w:r>
              <w:rPr>
                <w:sz w:val="20"/>
              </w:rPr>
            </w:r>
          </w:p>
        </w:tc>
      </w:tr>
      <w:tr>
        <w:tc>
          <w:tcPr>
            <w:tcW w:w="2267" w:type="dxa"/>
          </w:tcPr>
          <w:p>
            <w:pPr>
              <w:pStyle w:val="0"/>
              <w:jc w:val="both"/>
            </w:pPr>
            <w:r>
              <w:rPr>
                <w:sz w:val="20"/>
              </w:rPr>
              <w:t xml:space="preserve">Корр. счет (к/с)</w:t>
            </w:r>
          </w:p>
        </w:tc>
        <w:tc>
          <w:tcPr>
            <w:tcW w:w="6803" w:type="dxa"/>
          </w:tcPr>
          <w:p>
            <w:pPr>
              <w:pStyle w:val="0"/>
            </w:pPr>
            <w:r>
              <w:rPr>
                <w:sz w:val="20"/>
              </w:rPr>
            </w:r>
          </w:p>
        </w:tc>
      </w:tr>
      <w:tr>
        <w:tc>
          <w:tcPr>
            <w:tcW w:w="2267" w:type="dxa"/>
          </w:tcPr>
          <w:p>
            <w:pPr>
              <w:pStyle w:val="0"/>
              <w:jc w:val="both"/>
            </w:pPr>
            <w:r>
              <w:rPr>
                <w:sz w:val="20"/>
              </w:rPr>
              <w:t xml:space="preserve">БИК</w:t>
            </w:r>
          </w:p>
        </w:tc>
        <w:tc>
          <w:tcPr>
            <w:tcW w:w="680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770"/>
        <w:gridCol w:w="1603"/>
        <w:gridCol w:w="2697"/>
      </w:tblGrid>
      <w:tr>
        <w:tc>
          <w:tcPr>
            <w:gridSpan w:val="3"/>
            <w:tcW w:w="9070" w:type="dxa"/>
            <w:tcBorders>
              <w:top w:val="nil"/>
              <w:left w:val="nil"/>
              <w:bottom w:val="nil"/>
              <w:right w:val="nil"/>
            </w:tcBorders>
          </w:tcPr>
          <w:p>
            <w:pPr>
              <w:pStyle w:val="0"/>
              <w:jc w:val="both"/>
            </w:pPr>
            <w:r>
              <w:rPr>
                <w:sz w:val="20"/>
              </w:rPr>
              <w:t xml:space="preserve">_______________________________________ _____________/_____________________/</w:t>
            </w:r>
          </w:p>
        </w:tc>
      </w:tr>
      <w:tr>
        <w:tc>
          <w:tcPr>
            <w:tcW w:w="4770" w:type="dxa"/>
            <w:tcBorders>
              <w:top w:val="nil"/>
              <w:left w:val="nil"/>
              <w:bottom w:val="nil"/>
              <w:right w:val="nil"/>
            </w:tcBorders>
          </w:tcPr>
          <w:p>
            <w:pPr>
              <w:pStyle w:val="0"/>
              <w:jc w:val="both"/>
            </w:pPr>
            <w:r>
              <w:rPr>
                <w:sz w:val="20"/>
              </w:rPr>
              <w:t xml:space="preserve">(должность руководителя субъекта малого или среднего предпринимательства)</w:t>
            </w:r>
          </w:p>
        </w:tc>
        <w:tc>
          <w:tcPr>
            <w:tcW w:w="1603" w:type="dxa"/>
            <w:tcBorders>
              <w:top w:val="nil"/>
              <w:left w:val="nil"/>
              <w:bottom w:val="nil"/>
              <w:right w:val="nil"/>
            </w:tcBorders>
          </w:tcPr>
          <w:p>
            <w:pPr>
              <w:pStyle w:val="0"/>
              <w:jc w:val="center"/>
            </w:pPr>
            <w:r>
              <w:rPr>
                <w:sz w:val="20"/>
              </w:rPr>
              <w:t xml:space="preserve">(подпись)</w:t>
            </w:r>
          </w:p>
        </w:tc>
        <w:tc>
          <w:tcPr>
            <w:tcW w:w="2697" w:type="dxa"/>
            <w:tcBorders>
              <w:top w:val="nil"/>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"__" __________ 20__ г.</w:t>
            </w:r>
          </w:p>
          <w:p>
            <w:pPr>
              <w:pStyle w:val="0"/>
              <w:jc w:val="both"/>
            </w:pPr>
            <w:r>
              <w:rPr>
                <w:sz w:val="20"/>
              </w:rPr>
              <w:t xml:space="preserve">(указывается дата подачи заявки)</w:t>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right"/>
      </w:pPr>
      <w:r>
        <w:rPr>
          <w:sz w:val="20"/>
        </w:rPr>
        <w:t xml:space="preserve">на участие в отборе субъектов</w:t>
      </w:r>
    </w:p>
    <w:p>
      <w:pPr>
        <w:pStyle w:val="0"/>
        <w:jc w:val="right"/>
      </w:pPr>
      <w:r>
        <w:rPr>
          <w:sz w:val="20"/>
        </w:rPr>
        <w:t xml:space="preserve">малого и среднего предпринимательства</w:t>
      </w:r>
    </w:p>
    <w:p>
      <w:pPr>
        <w:pStyle w:val="0"/>
        <w:jc w:val="right"/>
      </w:pPr>
      <w:r>
        <w:rPr>
          <w:sz w:val="20"/>
        </w:rPr>
        <w:t xml:space="preserve">для 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427" w:name="P427"/>
          <w:bookmarkEnd w:id="427"/>
          <w:p>
            <w:pPr>
              <w:pStyle w:val="0"/>
              <w:jc w:val="center"/>
            </w:pPr>
            <w:r>
              <w:rPr>
                <w:sz w:val="20"/>
              </w:rPr>
              <w:t xml:space="preserve">ОСНОВНЫЕ</w:t>
            </w:r>
          </w:p>
          <w:p>
            <w:pPr>
              <w:pStyle w:val="0"/>
              <w:jc w:val="center"/>
            </w:pPr>
            <w:r>
              <w:rPr>
                <w:sz w:val="20"/>
              </w:rPr>
              <w:t xml:space="preserve">социально-экономические показатели деятельности </w:t>
            </w:r>
            <w:hyperlink w:history="0" w:anchor="P518" w:tooltip="&lt;*&gt; Заполнению подлежат все строки, в случае отсутствия информации ставится прочерк.">
              <w:r>
                <w:rPr>
                  <w:sz w:val="20"/>
                  <w:color w:val="0000ff"/>
                </w:rPr>
                <w:t xml:space="preserve">&lt;*&gt;</w:t>
              </w:r>
            </w:hyperlink>
          </w:p>
          <w:p>
            <w:pPr>
              <w:pStyle w:val="0"/>
              <w:jc w:val="center"/>
            </w:pPr>
            <w:r>
              <w:rPr>
                <w:sz w:val="20"/>
              </w:rPr>
              <w:t xml:space="preserve">______________________________________________________________________</w:t>
            </w:r>
          </w:p>
          <w:p>
            <w:pPr>
              <w:pStyle w:val="0"/>
              <w:jc w:val="center"/>
            </w:pPr>
            <w:r>
              <w:rPr>
                <w:sz w:val="20"/>
              </w:rPr>
              <w:t xml:space="preserve">(сокращенное наименование субъекта малого или среднего предпринимательства)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2211"/>
        <w:gridCol w:w="2040"/>
        <w:gridCol w:w="1927"/>
        <w:gridCol w:w="1133"/>
        <w:gridCol w:w="1303"/>
      </w:tblGrid>
      <w:tr>
        <w:tc>
          <w:tcPr>
            <w:tcW w:w="453" w:type="dxa"/>
          </w:tcPr>
          <w:p>
            <w:pPr>
              <w:pStyle w:val="0"/>
              <w:jc w:val="center"/>
            </w:pPr>
            <w:r>
              <w:rPr>
                <w:sz w:val="20"/>
              </w:rPr>
              <w:t xml:space="preserve">N п/п</w:t>
            </w:r>
          </w:p>
        </w:tc>
        <w:tc>
          <w:tcPr>
            <w:tcW w:w="2211" w:type="dxa"/>
          </w:tcPr>
          <w:p>
            <w:pPr>
              <w:pStyle w:val="0"/>
              <w:jc w:val="center"/>
            </w:pPr>
            <w:r>
              <w:rPr>
                <w:sz w:val="20"/>
              </w:rPr>
              <w:t xml:space="preserve">Наименование показателя</w:t>
            </w:r>
          </w:p>
        </w:tc>
        <w:tc>
          <w:tcPr>
            <w:tcW w:w="2040" w:type="dxa"/>
          </w:tcPr>
          <w:p>
            <w:pPr>
              <w:pStyle w:val="0"/>
              <w:jc w:val="center"/>
            </w:pPr>
            <w:r>
              <w:rPr>
                <w:sz w:val="20"/>
              </w:rPr>
              <w:t xml:space="preserve">20__ год (год, предшествующий году подачи заявки), факт</w:t>
            </w:r>
          </w:p>
        </w:tc>
        <w:tc>
          <w:tcPr>
            <w:tcW w:w="1927" w:type="dxa"/>
          </w:tcPr>
          <w:p>
            <w:pPr>
              <w:pStyle w:val="0"/>
              <w:jc w:val="center"/>
            </w:pPr>
            <w:r>
              <w:rPr>
                <w:sz w:val="20"/>
              </w:rPr>
              <w:t xml:space="preserve">За период с 01.01.20__ по последний полный месяц, предшествующий дате объявления отбора, факт</w:t>
            </w:r>
          </w:p>
        </w:tc>
        <w:tc>
          <w:tcPr>
            <w:tcW w:w="1133" w:type="dxa"/>
          </w:tcPr>
          <w:p>
            <w:pPr>
              <w:pStyle w:val="0"/>
              <w:jc w:val="center"/>
            </w:pPr>
            <w:r>
              <w:rPr>
                <w:sz w:val="20"/>
              </w:rPr>
              <w:t xml:space="preserve">20__ год (год подачи заявки), план</w:t>
            </w:r>
          </w:p>
        </w:tc>
        <w:tc>
          <w:tcPr>
            <w:tcW w:w="1303" w:type="dxa"/>
          </w:tcPr>
          <w:p>
            <w:pPr>
              <w:pStyle w:val="0"/>
              <w:jc w:val="center"/>
            </w:pPr>
            <w:r>
              <w:rPr>
                <w:sz w:val="20"/>
              </w:rPr>
              <w:t xml:space="preserve">20__ год (год, следующий за годом подачи заявки), план</w:t>
            </w:r>
          </w:p>
        </w:tc>
      </w:tr>
      <w:tr>
        <w:tc>
          <w:tcPr>
            <w:tcW w:w="453" w:type="dxa"/>
          </w:tcPr>
          <w:p>
            <w:pPr>
              <w:pStyle w:val="0"/>
              <w:jc w:val="center"/>
            </w:pPr>
            <w:r>
              <w:rPr>
                <w:sz w:val="20"/>
              </w:rPr>
              <w:t xml:space="preserve">1</w:t>
            </w:r>
          </w:p>
        </w:tc>
        <w:tc>
          <w:tcPr>
            <w:tcW w:w="2211" w:type="dxa"/>
          </w:tcPr>
          <w:p>
            <w:pPr>
              <w:pStyle w:val="0"/>
              <w:jc w:val="center"/>
            </w:pPr>
            <w:r>
              <w:rPr>
                <w:sz w:val="20"/>
              </w:rPr>
              <w:t xml:space="preserve">2</w:t>
            </w:r>
          </w:p>
        </w:tc>
        <w:tc>
          <w:tcPr>
            <w:tcW w:w="2040" w:type="dxa"/>
          </w:tcPr>
          <w:p>
            <w:pPr>
              <w:pStyle w:val="0"/>
              <w:jc w:val="center"/>
            </w:pPr>
            <w:r>
              <w:rPr>
                <w:sz w:val="20"/>
              </w:rPr>
              <w:t xml:space="preserve">3</w:t>
            </w:r>
          </w:p>
        </w:tc>
        <w:tc>
          <w:tcPr>
            <w:tcW w:w="1927" w:type="dxa"/>
          </w:tcPr>
          <w:p>
            <w:pPr>
              <w:pStyle w:val="0"/>
              <w:jc w:val="center"/>
            </w:pPr>
            <w:r>
              <w:rPr>
                <w:sz w:val="20"/>
              </w:rPr>
              <w:t xml:space="preserve">4</w:t>
            </w:r>
          </w:p>
        </w:tc>
        <w:tc>
          <w:tcPr>
            <w:tcW w:w="1133" w:type="dxa"/>
          </w:tcPr>
          <w:p>
            <w:pPr>
              <w:pStyle w:val="0"/>
              <w:jc w:val="center"/>
            </w:pPr>
            <w:r>
              <w:rPr>
                <w:sz w:val="20"/>
              </w:rPr>
              <w:t xml:space="preserve">5</w:t>
            </w:r>
          </w:p>
        </w:tc>
        <w:tc>
          <w:tcPr>
            <w:tcW w:w="1303" w:type="dxa"/>
          </w:tcPr>
          <w:p>
            <w:pPr>
              <w:pStyle w:val="0"/>
              <w:jc w:val="center"/>
            </w:pPr>
            <w:r>
              <w:rPr>
                <w:sz w:val="20"/>
              </w:rPr>
              <w:t xml:space="preserve">6</w:t>
            </w:r>
          </w:p>
        </w:tc>
      </w:tr>
      <w:tr>
        <w:tc>
          <w:tcPr>
            <w:tcW w:w="453" w:type="dxa"/>
          </w:tcPr>
          <w:p>
            <w:pPr>
              <w:pStyle w:val="0"/>
              <w:jc w:val="both"/>
            </w:pPr>
            <w:r>
              <w:rPr>
                <w:sz w:val="20"/>
              </w:rPr>
              <w:t xml:space="preserve">1.</w:t>
            </w:r>
          </w:p>
        </w:tc>
        <w:tc>
          <w:tcPr>
            <w:tcW w:w="2211" w:type="dxa"/>
          </w:tcPr>
          <w:p>
            <w:pPr>
              <w:pStyle w:val="0"/>
              <w:jc w:val="both"/>
            </w:pPr>
            <w:r>
              <w:rPr>
                <w:sz w:val="20"/>
              </w:rPr>
              <w:t xml:space="preserve">Выручка от реализации товаров (работ, услуг) без учета налога на добавленную стоимость, акцизов, тыс. рублей</w:t>
            </w:r>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2.</w:t>
            </w:r>
          </w:p>
        </w:tc>
        <w:tc>
          <w:tcPr>
            <w:tcW w:w="2211" w:type="dxa"/>
          </w:tcPr>
          <w:p>
            <w:pPr>
              <w:pStyle w:val="0"/>
              <w:jc w:val="both"/>
            </w:pPr>
            <w:r>
              <w:rPr>
                <w:sz w:val="20"/>
              </w:rPr>
              <w:t xml:space="preserve">Уплачено налогов, сборов и иных обязательных платежей в бюджетную систему Российской Федерации (без учета налога на добавленную стоимость и акцизов), тыс. рублей</w:t>
            </w:r>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3.</w:t>
            </w:r>
          </w:p>
        </w:tc>
        <w:tc>
          <w:tcPr>
            <w:tcW w:w="2211" w:type="dxa"/>
          </w:tcPr>
          <w:p>
            <w:pPr>
              <w:pStyle w:val="0"/>
              <w:jc w:val="both"/>
            </w:pPr>
            <w:r>
              <w:rPr>
                <w:sz w:val="20"/>
              </w:rPr>
              <w:t xml:space="preserve">Размер субсидии, тыс. рублей, всего</w:t>
            </w:r>
          </w:p>
        </w:tc>
        <w:tc>
          <w:tcPr>
            <w:tcW w:w="2040" w:type="dxa"/>
          </w:tcPr>
          <w:p>
            <w:pPr>
              <w:pStyle w:val="0"/>
              <w:jc w:val="center"/>
            </w:pPr>
            <w:r>
              <w:rPr>
                <w:sz w:val="20"/>
              </w:rPr>
              <w:t xml:space="preserve">-</w:t>
            </w:r>
          </w:p>
        </w:tc>
        <w:tc>
          <w:tcPr>
            <w:tcW w:w="1927" w:type="dxa"/>
          </w:tcPr>
          <w:p>
            <w:pPr>
              <w:pStyle w:val="0"/>
              <w:jc w:val="center"/>
            </w:pPr>
            <w:r>
              <w:rPr>
                <w:sz w:val="20"/>
              </w:rPr>
              <w:t xml:space="preserve">-</w:t>
            </w:r>
          </w:p>
        </w:tc>
        <w:tc>
          <w:tcPr>
            <w:tcW w:w="1133" w:type="dxa"/>
          </w:tcPr>
          <w:p>
            <w:pPr>
              <w:pStyle w:val="0"/>
              <w:jc w:val="center"/>
            </w:pPr>
            <w:hyperlink w:history="0" w:anchor="P519" w:tooltip="&lt;**&gt; Указывается размер субсидии, рассчитанный согласно расчету размера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графа 18 позиции ИТОГО).">
              <w:r>
                <w:rPr>
                  <w:sz w:val="20"/>
                  <w:color w:val="0000ff"/>
                </w:rPr>
                <w:t xml:space="preserve">&lt;**&gt;</w:t>
              </w:r>
            </w:hyperlink>
          </w:p>
        </w:tc>
        <w:tc>
          <w:tcPr>
            <w:tcW w:w="1303" w:type="dxa"/>
          </w:tcPr>
          <w:p>
            <w:pPr>
              <w:pStyle w:val="0"/>
              <w:jc w:val="center"/>
            </w:pPr>
            <w:r>
              <w:rPr>
                <w:sz w:val="20"/>
              </w:rPr>
              <w:t xml:space="preserve">-</w:t>
            </w:r>
          </w:p>
        </w:tc>
      </w:tr>
      <w:tr>
        <w:tc>
          <w:tcPr>
            <w:tcW w:w="453" w:type="dxa"/>
          </w:tcPr>
          <w:p>
            <w:pPr>
              <w:pStyle w:val="0"/>
              <w:jc w:val="both"/>
            </w:pPr>
            <w:r>
              <w:rPr>
                <w:sz w:val="20"/>
              </w:rPr>
              <w:t xml:space="preserve">4.</w:t>
            </w:r>
          </w:p>
        </w:tc>
        <w:tc>
          <w:tcPr>
            <w:tcW w:w="2211" w:type="dxa"/>
          </w:tcPr>
          <w:p>
            <w:pPr>
              <w:pStyle w:val="0"/>
              <w:jc w:val="both"/>
            </w:pPr>
            <w:r>
              <w:rPr>
                <w:sz w:val="20"/>
              </w:rPr>
              <w:t xml:space="preserve">Бюджетный эффект предоставления субсидии (стр. 2 / стр. 3)</w:t>
            </w:r>
          </w:p>
        </w:tc>
        <w:tc>
          <w:tcPr>
            <w:tcW w:w="2040" w:type="dxa"/>
          </w:tcPr>
          <w:p>
            <w:pPr>
              <w:pStyle w:val="0"/>
              <w:jc w:val="center"/>
            </w:pPr>
            <w:r>
              <w:rPr>
                <w:sz w:val="20"/>
              </w:rPr>
              <w:t xml:space="preserve">-</w:t>
            </w:r>
          </w:p>
        </w:tc>
        <w:tc>
          <w:tcPr>
            <w:tcW w:w="1927" w:type="dxa"/>
          </w:tcPr>
          <w:p>
            <w:pPr>
              <w:pStyle w:val="0"/>
              <w:jc w:val="center"/>
            </w:pPr>
            <w:r>
              <w:rPr>
                <w:sz w:val="20"/>
              </w:rPr>
              <w:t xml:space="preserve">-</w:t>
            </w:r>
          </w:p>
        </w:tc>
        <w:tc>
          <w:tcPr>
            <w:tcW w:w="1133" w:type="dxa"/>
          </w:tcPr>
          <w:p>
            <w:pPr>
              <w:pStyle w:val="0"/>
            </w:pPr>
            <w:r>
              <w:rPr>
                <w:sz w:val="20"/>
              </w:rPr>
            </w:r>
          </w:p>
        </w:tc>
        <w:tc>
          <w:tcPr>
            <w:tcW w:w="1303" w:type="dxa"/>
          </w:tcPr>
          <w:p>
            <w:pPr>
              <w:pStyle w:val="0"/>
              <w:jc w:val="center"/>
            </w:pPr>
            <w:r>
              <w:rPr>
                <w:sz w:val="20"/>
              </w:rPr>
              <w:t xml:space="preserve">-</w:t>
            </w:r>
          </w:p>
        </w:tc>
      </w:tr>
      <w:tr>
        <w:tc>
          <w:tcPr>
            <w:tcW w:w="453" w:type="dxa"/>
          </w:tcPr>
          <w:p>
            <w:pPr>
              <w:pStyle w:val="0"/>
              <w:jc w:val="both"/>
            </w:pPr>
            <w:r>
              <w:rPr>
                <w:sz w:val="20"/>
              </w:rPr>
              <w:t xml:space="preserve">5.</w:t>
            </w:r>
          </w:p>
        </w:tc>
        <w:tc>
          <w:tcPr>
            <w:tcW w:w="2211" w:type="dxa"/>
          </w:tcPr>
          <w:p>
            <w:pPr>
              <w:pStyle w:val="0"/>
              <w:jc w:val="both"/>
            </w:pPr>
            <w:r>
              <w:rPr>
                <w:sz w:val="20"/>
              </w:rPr>
              <w:t xml:space="preserve">Объем инвестиций в основной капитал, тыс. рублей</w:t>
            </w:r>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6.</w:t>
            </w:r>
          </w:p>
        </w:tc>
        <w:tc>
          <w:tcPr>
            <w:tcW w:w="2211" w:type="dxa"/>
          </w:tcPr>
          <w:p>
            <w:pPr>
              <w:pStyle w:val="0"/>
              <w:jc w:val="both"/>
            </w:pPr>
            <w:r>
              <w:rPr>
                <w:sz w:val="20"/>
              </w:rPr>
              <w:t xml:space="preserve">Среднемесячная заработная плата по организации, рублей </w:t>
            </w:r>
            <w:hyperlink w:history="0" w:anchor="P520" w:tooltip="&lt;***&gt; Рассчитывается на основании данных, указанных в форме 4-ФСС, за соответствующий отчетный период, а именно как отношение показателя &quot;Суммы выплат и иных вознаграждений, начисленных в пользу физических лиц&quot; (графа 3 строки 1 таблицы &quot;Расчет базы для начисления страховых взносов&quot; формы 4-ФСС) к произведению показателя &quot;Среднесписочная численность работников&quot; (поле &quot;Среднесписочная численность работников&quot; титульного листа формы 4-ФСС) и количества месяцев соответствующего отчетного периода (3, 6, 9, 12...">
              <w:r>
                <w:rPr>
                  <w:sz w:val="20"/>
                  <w:color w:val="0000ff"/>
                </w:rPr>
                <w:t xml:space="preserve">&lt;***&gt;</w:t>
              </w:r>
            </w:hyperlink>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7.</w:t>
            </w:r>
          </w:p>
        </w:tc>
        <w:tc>
          <w:tcPr>
            <w:tcW w:w="2211" w:type="dxa"/>
          </w:tcPr>
          <w:p>
            <w:pPr>
              <w:pStyle w:val="0"/>
              <w:jc w:val="both"/>
            </w:pPr>
            <w:r>
              <w:rPr>
                <w:sz w:val="20"/>
              </w:rPr>
              <w:t xml:space="preserve">Среднесписочная численность работников организации, человек </w:t>
            </w:r>
            <w:hyperlink w:history="0" w:anchor="P521" w:tooltip="&lt;****&gt; Указывается в соответствии с показателем &quot;Среднесписочная численность работников&quot; формы 4-ФСС за соответствующий отчетный период.">
              <w:r>
                <w:rPr>
                  <w:sz w:val="20"/>
                  <w:color w:val="0000ff"/>
                </w:rPr>
                <w:t xml:space="preserve">&lt;****&gt;</w:t>
              </w:r>
            </w:hyperlink>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8.</w:t>
            </w:r>
          </w:p>
        </w:tc>
        <w:tc>
          <w:tcPr>
            <w:tcW w:w="2211" w:type="dxa"/>
          </w:tcPr>
          <w:p>
            <w:pPr>
              <w:pStyle w:val="0"/>
              <w:jc w:val="both"/>
            </w:pPr>
            <w:r>
              <w:rPr>
                <w:sz w:val="20"/>
              </w:rPr>
              <w:t xml:space="preserve">Количество создаваемых новых рабочих мест, единиц </w:t>
            </w:r>
            <w:hyperlink w:history="0" w:anchor="P522" w:tooltip="&lt;*****&gt; Рассчитывается как разность между среднесписочной численностью работников за отчетный период и среднесписочной численностью работников за год, предшествующий отчетному периоду, в соответствии с показателем &quot;Среднесписочная численность работников&quot; формы 4-ФСС за соответствующий отчетный период (в случае если значение отрицательное, показатель принимается равным нулю).">
              <w:r>
                <w:rPr>
                  <w:sz w:val="20"/>
                  <w:color w:val="0000ff"/>
                </w:rPr>
                <w:t xml:space="preserve">&lt;*****&gt;</w:t>
              </w:r>
            </w:hyperlink>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9.</w:t>
            </w:r>
          </w:p>
        </w:tc>
        <w:tc>
          <w:tcPr>
            <w:tcW w:w="2211" w:type="dxa"/>
          </w:tcPr>
          <w:p>
            <w:pPr>
              <w:pStyle w:val="0"/>
              <w:jc w:val="both"/>
            </w:pPr>
            <w:r>
              <w:rPr>
                <w:sz w:val="20"/>
              </w:rPr>
              <w:t xml:space="preserve">Количество сохраняемых рабочих мест, единиц </w:t>
            </w:r>
            <w:hyperlink w:history="0" w:anchor="P523" w:tooltip="&lt;******&gt; Указывается среднесписочная численность работников за год, предшествующий отчетному периоду, в соответствии с показателем &quot;Среднесписочная численность работников&quot; формы 4-ФСС за соответствующий отчетный период (в случае если происходит снижение среднесписочной численности работников, указывается среднесписочная численность работников за отчетный период в соответствии с показателем &quot;Среднесписочная численность работников&quot; формы 4-ФСС за соответствующий отчетный период).">
              <w:r>
                <w:rPr>
                  <w:sz w:val="20"/>
                  <w:color w:val="0000ff"/>
                </w:rPr>
                <w:t xml:space="preserve">&lt;******&gt;</w:t>
              </w:r>
            </w:hyperlink>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10.</w:t>
            </w:r>
          </w:p>
        </w:tc>
        <w:tc>
          <w:tcPr>
            <w:tcW w:w="2211" w:type="dxa"/>
          </w:tcPr>
          <w:p>
            <w:pPr>
              <w:pStyle w:val="0"/>
              <w:jc w:val="both"/>
            </w:pPr>
            <w:r>
              <w:rPr>
                <w:sz w:val="20"/>
              </w:rPr>
              <w:t xml:space="preserve">Объем экспорта продукции за пределы Российской Федерации, тыс. рублей</w:t>
            </w:r>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11.</w:t>
            </w:r>
          </w:p>
        </w:tc>
        <w:tc>
          <w:tcPr>
            <w:tcW w:w="2211" w:type="dxa"/>
          </w:tcPr>
          <w:p>
            <w:pPr>
              <w:pStyle w:val="0"/>
              <w:jc w:val="both"/>
            </w:pPr>
            <w:r>
              <w:rPr>
                <w:sz w:val="20"/>
              </w:rPr>
              <w:t xml:space="preserve">Доля объема экспорта в объеме отгруженной продукции, %</w:t>
            </w:r>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r>
        <w:tc>
          <w:tcPr>
            <w:tcW w:w="453" w:type="dxa"/>
          </w:tcPr>
          <w:p>
            <w:pPr>
              <w:pStyle w:val="0"/>
              <w:jc w:val="both"/>
            </w:pPr>
            <w:r>
              <w:rPr>
                <w:sz w:val="20"/>
              </w:rPr>
              <w:t xml:space="preserve">12.</w:t>
            </w:r>
          </w:p>
        </w:tc>
        <w:tc>
          <w:tcPr>
            <w:tcW w:w="2211" w:type="dxa"/>
          </w:tcPr>
          <w:p>
            <w:pPr>
              <w:pStyle w:val="0"/>
              <w:jc w:val="both"/>
            </w:pPr>
            <w:r>
              <w:rPr>
                <w:sz w:val="20"/>
              </w:rPr>
              <w:t xml:space="preserve">Страны, в которые экспортируются товары</w:t>
            </w:r>
          </w:p>
        </w:tc>
        <w:tc>
          <w:tcPr>
            <w:tcW w:w="2040" w:type="dxa"/>
          </w:tcPr>
          <w:p>
            <w:pPr>
              <w:pStyle w:val="0"/>
            </w:pPr>
            <w:r>
              <w:rPr>
                <w:sz w:val="20"/>
              </w:rPr>
            </w:r>
          </w:p>
        </w:tc>
        <w:tc>
          <w:tcPr>
            <w:tcW w:w="1927" w:type="dxa"/>
          </w:tcPr>
          <w:p>
            <w:pPr>
              <w:pStyle w:val="0"/>
            </w:pPr>
            <w:r>
              <w:rPr>
                <w:sz w:val="20"/>
              </w:rPr>
            </w:r>
          </w:p>
        </w:tc>
        <w:tc>
          <w:tcPr>
            <w:tcW w:w="1133" w:type="dxa"/>
          </w:tcPr>
          <w:p>
            <w:pPr>
              <w:pStyle w:val="0"/>
            </w:pPr>
            <w:r>
              <w:rPr>
                <w:sz w:val="20"/>
              </w:rPr>
            </w:r>
          </w:p>
        </w:tc>
        <w:tc>
          <w:tcPr>
            <w:tcW w:w="130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770"/>
        <w:gridCol w:w="1603"/>
        <w:gridCol w:w="2697"/>
      </w:tblGrid>
      <w:tr>
        <w:tc>
          <w:tcPr>
            <w:gridSpan w:val="3"/>
            <w:tcW w:w="9070" w:type="dxa"/>
            <w:tcBorders>
              <w:top w:val="nil"/>
              <w:left w:val="nil"/>
              <w:bottom w:val="nil"/>
              <w:right w:val="nil"/>
            </w:tcBorders>
          </w:tcPr>
          <w:p>
            <w:pPr>
              <w:pStyle w:val="0"/>
              <w:ind w:firstLine="283"/>
              <w:jc w:val="both"/>
            </w:pPr>
            <w:r>
              <w:rPr>
                <w:sz w:val="20"/>
              </w:rPr>
              <w:t xml:space="preserve">--------------------------------</w:t>
            </w:r>
          </w:p>
          <w:bookmarkStart w:id="518" w:name="P518"/>
          <w:bookmarkEnd w:id="518"/>
          <w:p>
            <w:pPr>
              <w:pStyle w:val="0"/>
              <w:ind w:firstLine="283"/>
              <w:jc w:val="both"/>
            </w:pPr>
            <w:r>
              <w:rPr>
                <w:sz w:val="20"/>
              </w:rPr>
              <w:t xml:space="preserve">&lt;*&gt; Заполнению подлежат все строки, в случае отсутствия информации ставится прочерк.</w:t>
            </w:r>
          </w:p>
          <w:bookmarkStart w:id="519" w:name="P519"/>
          <w:bookmarkEnd w:id="519"/>
          <w:p>
            <w:pPr>
              <w:pStyle w:val="0"/>
              <w:ind w:firstLine="283"/>
              <w:jc w:val="both"/>
            </w:pPr>
            <w:r>
              <w:rPr>
                <w:sz w:val="20"/>
              </w:rPr>
              <w:t xml:space="preserve">&lt;**&gt; Указывается размер субсидии, рассчитанный согласно расчету размера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(графа 18 позиции ИТОГО).</w:t>
            </w:r>
          </w:p>
          <w:bookmarkStart w:id="520" w:name="P520"/>
          <w:bookmarkEnd w:id="520"/>
          <w:p>
            <w:pPr>
              <w:pStyle w:val="0"/>
              <w:ind w:firstLine="283"/>
              <w:jc w:val="both"/>
            </w:pPr>
            <w:r>
              <w:rPr>
                <w:sz w:val="20"/>
              </w:rPr>
              <w:t xml:space="preserve">&lt;***&gt; Рассчитывается на основании данных, указанных в форме 4-ФСС, за соответствующий отчетный период, а именно как отношение показателя "Суммы выплат и иных вознаграждений, начисленных в пользу физических лиц" (графа 3 строки 1 таблицы "Расчет базы для начисления страховых взносов" формы 4-ФСС) к произведению показателя "Среднесписочная численность работников" (поле "Среднесписочная численность работников" титульного листа формы 4-ФСС) и количества месяцев соответствующего отчетного периода (3, 6, 9, 12 месяцев).</w:t>
            </w:r>
          </w:p>
          <w:bookmarkStart w:id="521" w:name="P521"/>
          <w:bookmarkEnd w:id="521"/>
          <w:p>
            <w:pPr>
              <w:pStyle w:val="0"/>
              <w:ind w:firstLine="283"/>
              <w:jc w:val="both"/>
            </w:pPr>
            <w:r>
              <w:rPr>
                <w:sz w:val="20"/>
              </w:rPr>
              <w:t xml:space="preserve">&lt;****&gt; Указывается в соответствии с показателем "Среднесписочная численность работников" формы 4-ФСС за соответствующий отчетный период.</w:t>
            </w:r>
          </w:p>
          <w:bookmarkStart w:id="522" w:name="P522"/>
          <w:bookmarkEnd w:id="522"/>
          <w:p>
            <w:pPr>
              <w:pStyle w:val="0"/>
              <w:ind w:firstLine="283"/>
              <w:jc w:val="both"/>
            </w:pPr>
            <w:r>
              <w:rPr>
                <w:sz w:val="20"/>
              </w:rPr>
              <w:t xml:space="preserve">&lt;*****&gt; Рассчитывается как разность между среднесписочной численностью работников за отчетный период и среднесписочной численностью работников за год, предшествующий отчетному периоду, в соответствии с показателем "Среднесписочная численность работников" формы 4-ФСС за соответствующий отчетный период (в случае если значение отрицательное, показатель принимается равным нулю).</w:t>
            </w:r>
          </w:p>
          <w:bookmarkStart w:id="523" w:name="P523"/>
          <w:bookmarkEnd w:id="523"/>
          <w:p>
            <w:pPr>
              <w:pStyle w:val="0"/>
              <w:ind w:firstLine="283"/>
              <w:jc w:val="both"/>
            </w:pPr>
            <w:r>
              <w:rPr>
                <w:sz w:val="20"/>
              </w:rPr>
              <w:t xml:space="preserve">&lt;******&gt; Указывается среднесписочная численность работников за год, предшествующий отчетному периоду, в соответствии с показателем "Среднесписочная численность работников" формы 4-ФСС за соответствующий отчетный период (в случае если происходит снижение среднесписочной численности работников, указывается среднесписочная численность работников за отчетный период в соответствии с показателем "Среднесписочная численность работников" формы 4-ФСС за соответствующий отчетный период).</w:t>
            </w:r>
          </w:p>
        </w:tc>
      </w:tr>
      <w:tr>
        <w:tc>
          <w:tcPr>
            <w:gridSpan w:val="3"/>
            <w:tcW w:w="9070" w:type="dxa"/>
            <w:tcBorders>
              <w:top w:val="nil"/>
              <w:left w:val="nil"/>
              <w:bottom w:val="nil"/>
              <w:right w:val="nil"/>
            </w:tcBorders>
          </w:tcPr>
          <w:p>
            <w:pPr>
              <w:pStyle w:val="0"/>
              <w:jc w:val="both"/>
            </w:pPr>
            <w:r>
              <w:rPr>
                <w:sz w:val="20"/>
              </w:rPr>
              <w:t xml:space="preserve">_______________________________________ _____________/_____________________/</w:t>
            </w:r>
          </w:p>
        </w:tc>
      </w:tr>
      <w:tr>
        <w:tc>
          <w:tcPr>
            <w:tcW w:w="4770" w:type="dxa"/>
            <w:tcBorders>
              <w:top w:val="nil"/>
              <w:left w:val="nil"/>
              <w:bottom w:val="nil"/>
              <w:right w:val="nil"/>
            </w:tcBorders>
          </w:tcPr>
          <w:p>
            <w:pPr>
              <w:pStyle w:val="0"/>
              <w:jc w:val="both"/>
            </w:pPr>
            <w:r>
              <w:rPr>
                <w:sz w:val="20"/>
              </w:rPr>
              <w:t xml:space="preserve">(должность руководителя субъекта малого или среднего предпринимательства)</w:t>
            </w:r>
          </w:p>
        </w:tc>
        <w:tc>
          <w:tcPr>
            <w:tcW w:w="1603" w:type="dxa"/>
            <w:tcBorders>
              <w:top w:val="nil"/>
              <w:left w:val="nil"/>
              <w:bottom w:val="nil"/>
              <w:right w:val="nil"/>
            </w:tcBorders>
          </w:tcPr>
          <w:p>
            <w:pPr>
              <w:pStyle w:val="0"/>
              <w:jc w:val="center"/>
            </w:pPr>
            <w:r>
              <w:rPr>
                <w:sz w:val="20"/>
              </w:rPr>
              <w:t xml:space="preserve">(подпись)</w:t>
            </w:r>
          </w:p>
        </w:tc>
        <w:tc>
          <w:tcPr>
            <w:tcW w:w="2697" w:type="dxa"/>
            <w:tcBorders>
              <w:top w:val="nil"/>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"__" __________ 20__ г.</w:t>
            </w:r>
          </w:p>
          <w:p>
            <w:pPr>
              <w:pStyle w:val="0"/>
              <w:jc w:val="both"/>
            </w:pPr>
            <w:r>
              <w:rPr>
                <w:sz w:val="20"/>
              </w:rPr>
              <w:t xml:space="preserve">(указывается дата подачи заявки)</w:t>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614"/>
        <w:gridCol w:w="2309"/>
        <w:gridCol w:w="794"/>
        <w:gridCol w:w="1754"/>
        <w:gridCol w:w="719"/>
        <w:gridCol w:w="2880"/>
      </w:tblGrid>
      <w:tr>
        <w:tc>
          <w:tcPr>
            <w:gridSpan w:val="6"/>
            <w:tcW w:w="9070" w:type="dxa"/>
            <w:tcBorders>
              <w:top w:val="nil"/>
              <w:left w:val="nil"/>
              <w:bottom w:val="nil"/>
              <w:right w:val="nil"/>
            </w:tcBorders>
          </w:tcPr>
          <w:bookmarkStart w:id="553" w:name="P553"/>
          <w:bookmarkEnd w:id="553"/>
          <w:p>
            <w:pPr>
              <w:pStyle w:val="0"/>
              <w:jc w:val="center"/>
            </w:pPr>
            <w:r>
              <w:rPr>
                <w:sz w:val="20"/>
              </w:rPr>
              <w:t xml:space="preserve">ЗАЯВЛЕНИЕ</w:t>
            </w:r>
          </w:p>
          <w:p>
            <w:pPr>
              <w:pStyle w:val="0"/>
              <w:jc w:val="center"/>
            </w:pPr>
            <w:r>
              <w:rPr>
                <w:sz w:val="20"/>
              </w:rPr>
              <w:t xml:space="preserve">о соответствии вновь созданного юридического лица</w:t>
            </w:r>
          </w:p>
          <w:p>
            <w:pPr>
              <w:pStyle w:val="0"/>
              <w:jc w:val="center"/>
            </w:pPr>
            <w:r>
              <w:rPr>
                <w:sz w:val="20"/>
              </w:rPr>
              <w:t xml:space="preserve">и вновь зарегистрированного индивидуального предпринимателя</w:t>
            </w:r>
          </w:p>
          <w:p>
            <w:pPr>
              <w:pStyle w:val="0"/>
              <w:jc w:val="center"/>
            </w:pPr>
            <w:r>
              <w:rPr>
                <w:sz w:val="20"/>
              </w:rPr>
              <w:t xml:space="preserve">условиям отнесения к субъектам малого и среднего</w:t>
            </w:r>
          </w:p>
          <w:p>
            <w:pPr>
              <w:pStyle w:val="0"/>
              <w:jc w:val="center"/>
            </w:pPr>
            <w:r>
              <w:rPr>
                <w:sz w:val="20"/>
              </w:rPr>
              <w:t xml:space="preserve">предпринимательства, установленным Федеральным законом</w:t>
            </w:r>
          </w:p>
          <w:p>
            <w:pPr>
              <w:pStyle w:val="0"/>
              <w:jc w:val="center"/>
            </w:pPr>
            <w:r>
              <w:rPr>
                <w:sz w:val="20"/>
              </w:rPr>
              <w:t xml:space="preserve">от 24 июля 2007 года N 209-ФЗ "О развитии малого и среднего</w:t>
            </w:r>
          </w:p>
          <w:p>
            <w:pPr>
              <w:pStyle w:val="0"/>
              <w:jc w:val="center"/>
            </w:pPr>
            <w:r>
              <w:rPr>
                <w:sz w:val="20"/>
              </w:rPr>
              <w:t xml:space="preserve">предпринимательства в Российской Федерации"</w:t>
            </w:r>
          </w:p>
          <w:p>
            <w:pPr>
              <w:pStyle w:val="0"/>
            </w:pPr>
            <w:r>
              <w:rPr>
                <w:sz w:val="20"/>
              </w:rPr>
            </w:r>
          </w:p>
          <w:p>
            <w:pPr>
              <w:pStyle w:val="0"/>
              <w:ind w:firstLine="283"/>
              <w:jc w:val="both"/>
            </w:pPr>
            <w:r>
              <w:rPr>
                <w:sz w:val="20"/>
              </w:rPr>
              <w:t xml:space="preserve">Настоящим заявляю, что __________________________________________________,</w:t>
            </w:r>
          </w:p>
        </w:tc>
      </w:tr>
      <w:tr>
        <w:tc>
          <w:tcPr>
            <w:gridSpan w:val="2"/>
            <w:tcW w:w="2923" w:type="dxa"/>
            <w:tcBorders>
              <w:top w:val="nil"/>
              <w:left w:val="nil"/>
              <w:bottom w:val="nil"/>
              <w:right w:val="nil"/>
            </w:tcBorders>
          </w:tcPr>
          <w:p>
            <w:pPr>
              <w:pStyle w:val="0"/>
            </w:pPr>
            <w:r>
              <w:rPr>
                <w:sz w:val="20"/>
              </w:rPr>
            </w:r>
          </w:p>
        </w:tc>
        <w:tc>
          <w:tcPr>
            <w:gridSpan w:val="4"/>
            <w:tcW w:w="6147" w:type="dxa"/>
            <w:tcBorders>
              <w:top w:val="nil"/>
              <w:left w:val="nil"/>
              <w:bottom w:val="nil"/>
              <w:right w:val="nil"/>
            </w:tcBorders>
          </w:tcPr>
          <w:p>
            <w:pPr>
              <w:pStyle w:val="0"/>
              <w:jc w:val="center"/>
            </w:pPr>
            <w:r>
              <w:rPr>
                <w:sz w:val="20"/>
              </w:rPr>
              <w:t xml:space="preserve">(указывается полное наименование юридического лица, фамилия, имя, отчество (последнее - при наличии) индивидуального предпринимателя)</w:t>
            </w:r>
          </w:p>
        </w:tc>
      </w:tr>
      <w:tr>
        <w:tc>
          <w:tcPr>
            <w:gridSpan w:val="6"/>
            <w:tcW w:w="9070" w:type="dxa"/>
            <w:tcBorders>
              <w:top w:val="nil"/>
              <w:left w:val="nil"/>
              <w:bottom w:val="nil"/>
              <w:right w:val="nil"/>
            </w:tcBorders>
          </w:tcPr>
          <w:p>
            <w:pPr>
              <w:pStyle w:val="0"/>
            </w:pPr>
            <w:r>
              <w:rPr>
                <w:sz w:val="20"/>
              </w:rPr>
              <w:t xml:space="preserve">ИНН: _____________________________________________________________________,</w:t>
            </w:r>
          </w:p>
        </w:tc>
      </w:tr>
      <w:tr>
        <w:tc>
          <w:tcPr>
            <w:tcW w:w="614" w:type="dxa"/>
            <w:tcBorders>
              <w:top w:val="nil"/>
              <w:left w:val="nil"/>
              <w:bottom w:val="nil"/>
              <w:right w:val="nil"/>
            </w:tcBorders>
          </w:tcPr>
          <w:p>
            <w:pPr>
              <w:pStyle w:val="0"/>
            </w:pPr>
            <w:r>
              <w:rPr>
                <w:sz w:val="20"/>
              </w:rPr>
            </w:r>
          </w:p>
        </w:tc>
        <w:tc>
          <w:tcPr>
            <w:gridSpan w:val="5"/>
            <w:tcW w:w="8456" w:type="dxa"/>
            <w:tcBorders>
              <w:top w:val="nil"/>
              <w:left w:val="nil"/>
              <w:bottom w:val="nil"/>
              <w:right w:val="nil"/>
            </w:tcBorders>
          </w:tcPr>
          <w:p>
            <w:pPr>
              <w:pStyle w:val="0"/>
              <w:jc w:val="center"/>
            </w:pPr>
            <w:r>
              <w:rPr>
                <w:sz w:val="20"/>
              </w:rPr>
              <w:t xml:space="preserve">(указывается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tc>
          <w:tcPr>
            <w:gridSpan w:val="6"/>
            <w:tcW w:w="9070" w:type="dxa"/>
            <w:tcBorders>
              <w:top w:val="nil"/>
              <w:left w:val="nil"/>
              <w:bottom w:val="nil"/>
              <w:right w:val="nil"/>
            </w:tcBorders>
          </w:tcPr>
          <w:p>
            <w:pPr>
              <w:pStyle w:val="0"/>
            </w:pPr>
            <w:r>
              <w:rPr>
                <w:sz w:val="20"/>
              </w:rPr>
              <w:t xml:space="preserve">дата государственной регистрации: ___________________________________________,</w:t>
            </w:r>
          </w:p>
        </w:tc>
      </w:tr>
      <w:tr>
        <w:tc>
          <w:tcPr>
            <w:gridSpan w:val="3"/>
            <w:tcW w:w="3717" w:type="dxa"/>
            <w:tcBorders>
              <w:top w:val="nil"/>
              <w:left w:val="nil"/>
              <w:bottom w:val="nil"/>
              <w:right w:val="nil"/>
            </w:tcBorders>
          </w:tcPr>
          <w:p>
            <w:pPr>
              <w:pStyle w:val="0"/>
            </w:pPr>
            <w:r>
              <w:rPr>
                <w:sz w:val="20"/>
              </w:rPr>
            </w:r>
          </w:p>
        </w:tc>
        <w:tc>
          <w:tcPr>
            <w:gridSpan w:val="3"/>
            <w:tcW w:w="5353" w:type="dxa"/>
            <w:tcBorders>
              <w:top w:val="nil"/>
              <w:left w:val="nil"/>
              <w:bottom w:val="nil"/>
              <w:right w:val="nil"/>
            </w:tcBorders>
          </w:tcPr>
          <w:p>
            <w:pPr>
              <w:pStyle w:val="0"/>
              <w:jc w:val="center"/>
            </w:pPr>
            <w:r>
              <w:rPr>
                <w:sz w:val="20"/>
              </w:rPr>
              <w:t xml:space="preserve">(указывается дата государственной регистрации юридического лица или индивидуального предпринимателя)</w:t>
            </w:r>
          </w:p>
        </w:tc>
      </w:tr>
      <w:tr>
        <w:tc>
          <w:tcPr>
            <w:gridSpan w:val="6"/>
            <w:tcW w:w="9070" w:type="dxa"/>
            <w:tcBorders>
              <w:top w:val="nil"/>
              <w:left w:val="nil"/>
              <w:bottom w:val="nil"/>
              <w:right w:val="nil"/>
            </w:tcBorders>
          </w:tcPr>
          <w:p>
            <w:pPr>
              <w:pStyle w:val="0"/>
              <w:jc w:val="both"/>
            </w:pPr>
            <w:r>
              <w:rPr>
                <w:sz w:val="20"/>
              </w:rPr>
              <w:t xml:space="preserve">соответствует условиям отнесения к субъектам малого и среднего предпринимательства, установленным Федеральным </w:t>
            </w:r>
            <w:hyperlink w:history="0" r:id="rId5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tc>
      </w:tr>
      <w:tr>
        <w:tc>
          <w:tcPr>
            <w:gridSpan w:val="4"/>
            <w:tcW w:w="5471" w:type="dxa"/>
            <w:tcBorders>
              <w:top w:val="nil"/>
              <w:left w:val="nil"/>
              <w:bottom w:val="nil"/>
              <w:right w:val="nil"/>
            </w:tcBorders>
          </w:tcPr>
          <w:p>
            <w:pPr>
              <w:pStyle w:val="0"/>
              <w:jc w:val="both"/>
            </w:pPr>
            <w:r>
              <w:rPr>
                <w:sz w:val="20"/>
              </w:rPr>
              <w:t xml:space="preserve">____________________________________________</w:t>
            </w:r>
          </w:p>
          <w:p>
            <w:pPr>
              <w:pStyle w:val="0"/>
              <w:jc w:val="both"/>
            </w:pPr>
            <w:r>
              <w:rPr>
                <w:sz w:val="20"/>
              </w:rPr>
              <w:t xml:space="preserve">(фамилия, имя, отчество (последнее - при наличии)</w:t>
            </w:r>
          </w:p>
          <w:p>
            <w:pPr>
              <w:pStyle w:val="0"/>
            </w:pPr>
            <w:r>
              <w:rPr>
                <w:sz w:val="20"/>
              </w:rPr>
              <w:t xml:space="preserve">подписавшего заявление, должность)</w:t>
            </w:r>
          </w:p>
        </w:tc>
        <w:tc>
          <w:tcPr>
            <w:tcW w:w="719" w:type="dxa"/>
            <w:tcBorders>
              <w:top w:val="nil"/>
              <w:left w:val="nil"/>
              <w:bottom w:val="nil"/>
              <w:right w:val="nil"/>
            </w:tcBorders>
          </w:tcPr>
          <w:p>
            <w:pPr>
              <w:pStyle w:val="0"/>
            </w:pPr>
            <w:r>
              <w:rPr>
                <w:sz w:val="20"/>
              </w:rPr>
            </w:r>
          </w:p>
        </w:tc>
        <w:tc>
          <w:tcPr>
            <w:tcW w:w="2880"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(подпись)</w:t>
            </w:r>
          </w:p>
        </w:tc>
      </w:tr>
      <w:tr>
        <w:tc>
          <w:tcPr>
            <w:gridSpan w:val="6"/>
            <w:tcW w:w="9070" w:type="dxa"/>
            <w:tcBorders>
              <w:top w:val="nil"/>
              <w:left w:val="nil"/>
              <w:bottom w:val="nil"/>
              <w:right w:val="nil"/>
            </w:tcBorders>
          </w:tcPr>
          <w:p>
            <w:pPr>
              <w:pStyle w:val="0"/>
              <w:jc w:val="both"/>
            </w:pPr>
            <w:r>
              <w:rPr>
                <w:sz w:val="20"/>
              </w:rPr>
              <w:t xml:space="preserve">"__" __________ 20__ г.</w:t>
            </w:r>
          </w:p>
          <w:p>
            <w:pPr>
              <w:pStyle w:val="0"/>
              <w:jc w:val="both"/>
            </w:pPr>
            <w:r>
              <w:rPr>
                <w:sz w:val="20"/>
              </w:rPr>
              <w:t xml:space="preserve">(указывается дата подачи заявки)</w:t>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602" w:name="P602"/>
          <w:bookmarkEnd w:id="602"/>
          <w:p>
            <w:pPr>
              <w:pStyle w:val="0"/>
              <w:jc w:val="center"/>
            </w:pPr>
            <w:r>
              <w:rPr>
                <w:sz w:val="20"/>
              </w:rPr>
              <w:t xml:space="preserve">АНКЕТА</w:t>
            </w:r>
          </w:p>
          <w:p>
            <w:pPr>
              <w:pStyle w:val="0"/>
              <w:jc w:val="center"/>
            </w:pPr>
            <w:r>
              <w:rPr>
                <w:sz w:val="20"/>
              </w:rPr>
              <w:t xml:space="preserve">субъекта малого или среднего предпринимательства</w:t>
            </w:r>
          </w:p>
          <w:p>
            <w:pPr>
              <w:pStyle w:val="0"/>
            </w:pPr>
            <w:r>
              <w:rPr>
                <w:sz w:val="20"/>
              </w:rPr>
            </w:r>
          </w:p>
          <w:p>
            <w:pPr>
              <w:pStyle w:val="0"/>
            </w:pPr>
            <w:r>
              <w:rPr>
                <w:sz w:val="20"/>
              </w:rPr>
              <w:t xml:space="preserve">________________________________________________________________________</w:t>
            </w:r>
          </w:p>
          <w:p>
            <w:pPr>
              <w:pStyle w:val="0"/>
              <w:jc w:val="center"/>
            </w:pPr>
            <w:r>
              <w:rPr>
                <w:sz w:val="20"/>
              </w:rPr>
              <w:t xml:space="preserve">(полное наименование субъекта малого или среднего предпринимательства)</w:t>
            </w:r>
          </w:p>
          <w:p>
            <w:pPr>
              <w:pStyle w:val="0"/>
            </w:pPr>
            <w:r>
              <w:rPr>
                <w:sz w:val="20"/>
              </w:rPr>
              <w:t xml:space="preserve">Дата государственной регистрации ___________________________________________,</w:t>
            </w:r>
          </w:p>
          <w:p>
            <w:pPr>
              <w:pStyle w:val="0"/>
            </w:pPr>
            <w:r>
              <w:rPr>
                <w:sz w:val="20"/>
              </w:rPr>
              <w:t xml:space="preserve">ОГРН_____________________________________________________________________,</w:t>
            </w:r>
          </w:p>
          <w:p>
            <w:pPr>
              <w:pStyle w:val="0"/>
            </w:pPr>
            <w:r>
              <w:rPr>
                <w:sz w:val="20"/>
              </w:rPr>
              <w:t xml:space="preserve">ИНН_______________________, КПП __________________, </w:t>
            </w:r>
            <w:hyperlink w:history="0" r:id="rId5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46/2022) {КонсультантПлюс}">
              <w:r>
                <w:rPr>
                  <w:sz w:val="20"/>
                  <w:color w:val="0000ff"/>
                </w:rPr>
                <w:t xml:space="preserve">ОКТМО</w:t>
              </w:r>
            </w:hyperlink>
            <w:r>
              <w:rPr>
                <w:sz w:val="20"/>
              </w:rPr>
              <w:t xml:space="preserve"> 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6406"/>
      </w:tblGrid>
      <w:tr>
        <w:tc>
          <w:tcPr>
            <w:gridSpan w:val="2"/>
            <w:tcW w:w="9070" w:type="dxa"/>
          </w:tcPr>
          <w:p>
            <w:pPr>
              <w:pStyle w:val="0"/>
              <w:jc w:val="center"/>
            </w:pPr>
            <w:r>
              <w:rPr>
                <w:sz w:val="20"/>
              </w:rPr>
              <w:t xml:space="preserve">Руководитель субъекта малого или среднего предпринимательства</w:t>
            </w:r>
          </w:p>
        </w:tc>
      </w:tr>
      <w:tr>
        <w:tc>
          <w:tcPr>
            <w:tcW w:w="2664" w:type="dxa"/>
          </w:tcPr>
          <w:p>
            <w:pPr>
              <w:pStyle w:val="0"/>
              <w:jc w:val="both"/>
            </w:pPr>
            <w:r>
              <w:rPr>
                <w:sz w:val="20"/>
              </w:rPr>
              <w:t xml:space="preserve">Фамилия, имя, отчество</w:t>
            </w:r>
          </w:p>
        </w:tc>
        <w:tc>
          <w:tcPr>
            <w:tcW w:w="6406" w:type="dxa"/>
          </w:tcPr>
          <w:p>
            <w:pPr>
              <w:pStyle w:val="0"/>
            </w:pPr>
            <w:r>
              <w:rPr>
                <w:sz w:val="20"/>
              </w:rPr>
            </w:r>
          </w:p>
        </w:tc>
      </w:tr>
      <w:tr>
        <w:tc>
          <w:tcPr>
            <w:tcW w:w="2664" w:type="dxa"/>
          </w:tcPr>
          <w:p>
            <w:pPr>
              <w:pStyle w:val="0"/>
              <w:jc w:val="both"/>
            </w:pPr>
            <w:r>
              <w:rPr>
                <w:sz w:val="20"/>
              </w:rPr>
              <w:t xml:space="preserve">Должность</w:t>
            </w:r>
          </w:p>
        </w:tc>
        <w:tc>
          <w:tcPr>
            <w:tcW w:w="6406" w:type="dxa"/>
          </w:tcPr>
          <w:p>
            <w:pPr>
              <w:pStyle w:val="0"/>
            </w:pPr>
            <w:r>
              <w:rPr>
                <w:sz w:val="20"/>
              </w:rPr>
            </w:r>
          </w:p>
        </w:tc>
      </w:tr>
      <w:tr>
        <w:tc>
          <w:tcPr>
            <w:tcW w:w="2664" w:type="dxa"/>
          </w:tcPr>
          <w:p>
            <w:pPr>
              <w:pStyle w:val="0"/>
              <w:jc w:val="both"/>
            </w:pPr>
            <w:r>
              <w:rPr>
                <w:sz w:val="20"/>
              </w:rPr>
              <w:t xml:space="preserve">Телефон</w:t>
            </w:r>
          </w:p>
        </w:tc>
        <w:tc>
          <w:tcPr>
            <w:tcW w:w="6406" w:type="dxa"/>
          </w:tcPr>
          <w:p>
            <w:pPr>
              <w:pStyle w:val="0"/>
            </w:pPr>
            <w:r>
              <w:rPr>
                <w:sz w:val="20"/>
              </w:rPr>
            </w:r>
          </w:p>
        </w:tc>
      </w:tr>
      <w:tr>
        <w:tc>
          <w:tcPr>
            <w:tcW w:w="2664" w:type="dxa"/>
          </w:tcPr>
          <w:p>
            <w:pPr>
              <w:pStyle w:val="0"/>
              <w:jc w:val="both"/>
            </w:pPr>
            <w:r>
              <w:rPr>
                <w:sz w:val="20"/>
              </w:rPr>
              <w:t xml:space="preserve">E-mail</w:t>
            </w:r>
          </w:p>
        </w:tc>
        <w:tc>
          <w:tcPr>
            <w:tcW w:w="6406" w:type="dxa"/>
          </w:tcPr>
          <w:p>
            <w:pPr>
              <w:pStyle w:val="0"/>
            </w:pPr>
            <w:r>
              <w:rPr>
                <w:sz w:val="20"/>
              </w:rPr>
            </w:r>
          </w:p>
        </w:tc>
      </w:tr>
      <w:tr>
        <w:tc>
          <w:tcPr>
            <w:gridSpan w:val="2"/>
            <w:tcW w:w="9070" w:type="dxa"/>
          </w:tcPr>
          <w:p>
            <w:pPr>
              <w:pStyle w:val="0"/>
              <w:jc w:val="center"/>
            </w:pPr>
            <w:r>
              <w:rPr>
                <w:sz w:val="20"/>
              </w:rPr>
              <w:t xml:space="preserve">Контактное лицо (исполнитель)</w:t>
            </w:r>
          </w:p>
        </w:tc>
      </w:tr>
      <w:tr>
        <w:tc>
          <w:tcPr>
            <w:tcW w:w="2664" w:type="dxa"/>
          </w:tcPr>
          <w:p>
            <w:pPr>
              <w:pStyle w:val="0"/>
              <w:jc w:val="both"/>
            </w:pPr>
            <w:r>
              <w:rPr>
                <w:sz w:val="20"/>
              </w:rPr>
              <w:t xml:space="preserve">Фамилия, имя, отчество</w:t>
            </w:r>
          </w:p>
        </w:tc>
        <w:tc>
          <w:tcPr>
            <w:tcW w:w="6406" w:type="dxa"/>
          </w:tcPr>
          <w:p>
            <w:pPr>
              <w:pStyle w:val="0"/>
            </w:pPr>
            <w:r>
              <w:rPr>
                <w:sz w:val="20"/>
              </w:rPr>
            </w:r>
          </w:p>
        </w:tc>
      </w:tr>
      <w:tr>
        <w:tc>
          <w:tcPr>
            <w:tcW w:w="2664" w:type="dxa"/>
          </w:tcPr>
          <w:p>
            <w:pPr>
              <w:pStyle w:val="0"/>
              <w:jc w:val="both"/>
            </w:pPr>
            <w:r>
              <w:rPr>
                <w:sz w:val="20"/>
              </w:rPr>
              <w:t xml:space="preserve">Должность</w:t>
            </w:r>
          </w:p>
        </w:tc>
        <w:tc>
          <w:tcPr>
            <w:tcW w:w="6406" w:type="dxa"/>
          </w:tcPr>
          <w:p>
            <w:pPr>
              <w:pStyle w:val="0"/>
            </w:pPr>
            <w:r>
              <w:rPr>
                <w:sz w:val="20"/>
              </w:rPr>
            </w:r>
          </w:p>
        </w:tc>
      </w:tr>
      <w:tr>
        <w:tc>
          <w:tcPr>
            <w:tcW w:w="2664" w:type="dxa"/>
          </w:tcPr>
          <w:p>
            <w:pPr>
              <w:pStyle w:val="0"/>
              <w:jc w:val="both"/>
            </w:pPr>
            <w:r>
              <w:rPr>
                <w:sz w:val="20"/>
              </w:rPr>
              <w:t xml:space="preserve">Телефон</w:t>
            </w:r>
          </w:p>
        </w:tc>
        <w:tc>
          <w:tcPr>
            <w:tcW w:w="6406" w:type="dxa"/>
          </w:tcPr>
          <w:p>
            <w:pPr>
              <w:pStyle w:val="0"/>
            </w:pPr>
            <w:r>
              <w:rPr>
                <w:sz w:val="20"/>
              </w:rPr>
            </w:r>
          </w:p>
        </w:tc>
      </w:tr>
      <w:tr>
        <w:tc>
          <w:tcPr>
            <w:tcW w:w="2664" w:type="dxa"/>
          </w:tcPr>
          <w:p>
            <w:pPr>
              <w:pStyle w:val="0"/>
              <w:jc w:val="both"/>
            </w:pPr>
            <w:r>
              <w:rPr>
                <w:sz w:val="20"/>
              </w:rPr>
              <w:t xml:space="preserve">E-mail</w:t>
            </w:r>
          </w:p>
        </w:tc>
        <w:tc>
          <w:tcPr>
            <w:tcW w:w="64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both"/>
            </w:pPr>
            <w:r>
              <w:rPr>
                <w:sz w:val="20"/>
              </w:rPr>
              <w:t xml:space="preserve">Юридический адрес: ________________________________________________________</w:t>
            </w:r>
          </w:p>
          <w:p>
            <w:pPr>
              <w:pStyle w:val="0"/>
            </w:pPr>
            <w:r>
              <w:rPr>
                <w:sz w:val="20"/>
              </w:rPr>
            </w:r>
          </w:p>
          <w:p>
            <w:pPr>
              <w:pStyle w:val="0"/>
            </w:pPr>
            <w:r>
              <w:rPr>
                <w:sz w:val="20"/>
              </w:rPr>
              <w:t xml:space="preserve">Адрес(а) осуществления предпринимательской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3798"/>
        <w:gridCol w:w="2664"/>
        <w:gridCol w:w="2154"/>
      </w:tblGrid>
      <w:tr>
        <w:tc>
          <w:tcPr>
            <w:tcW w:w="453" w:type="dxa"/>
          </w:tcPr>
          <w:p>
            <w:pPr>
              <w:pStyle w:val="0"/>
              <w:jc w:val="center"/>
            </w:pPr>
            <w:r>
              <w:rPr>
                <w:sz w:val="20"/>
              </w:rPr>
              <w:t xml:space="preserve">N п/п</w:t>
            </w:r>
          </w:p>
        </w:tc>
        <w:tc>
          <w:tcPr>
            <w:tcW w:w="3798" w:type="dxa"/>
          </w:tcPr>
          <w:p>
            <w:pPr>
              <w:pStyle w:val="0"/>
              <w:jc w:val="center"/>
            </w:pPr>
            <w:r>
              <w:rPr>
                <w:sz w:val="20"/>
              </w:rPr>
              <w:t xml:space="preserve">Вид объекта (офис, производственное помещение, филиал, представительство, иное обособленное подразделение и т.д.)</w:t>
            </w:r>
          </w:p>
        </w:tc>
        <w:tc>
          <w:tcPr>
            <w:tcW w:w="2664" w:type="dxa"/>
          </w:tcPr>
          <w:p>
            <w:pPr>
              <w:pStyle w:val="0"/>
              <w:jc w:val="center"/>
            </w:pPr>
            <w:r>
              <w:rPr>
                <w:sz w:val="20"/>
              </w:rPr>
              <w:t xml:space="preserve">Адрес объекта</w:t>
            </w:r>
          </w:p>
        </w:tc>
        <w:tc>
          <w:tcPr>
            <w:tcW w:w="2154" w:type="dxa"/>
          </w:tcPr>
          <w:p>
            <w:pPr>
              <w:pStyle w:val="0"/>
              <w:jc w:val="center"/>
            </w:pPr>
            <w:r>
              <w:rPr>
                <w:sz w:val="20"/>
              </w:rPr>
              <w:t xml:space="preserve">Выделен на отдельный баланс и имеет расчетный счет (да/нет)</w:t>
            </w:r>
          </w:p>
        </w:tc>
      </w:tr>
      <w:tr>
        <w:tc>
          <w:tcPr>
            <w:tcW w:w="453" w:type="dxa"/>
          </w:tcPr>
          <w:p>
            <w:pPr>
              <w:pStyle w:val="0"/>
              <w:jc w:val="both"/>
            </w:pPr>
            <w:r>
              <w:rPr>
                <w:sz w:val="20"/>
              </w:rPr>
              <w:t xml:space="preserve">1.</w:t>
            </w:r>
          </w:p>
        </w:tc>
        <w:tc>
          <w:tcPr>
            <w:tcW w:w="3798" w:type="dxa"/>
          </w:tcPr>
          <w:p>
            <w:pPr>
              <w:pStyle w:val="0"/>
            </w:pPr>
            <w:r>
              <w:rPr>
                <w:sz w:val="20"/>
              </w:rPr>
            </w:r>
          </w:p>
        </w:tc>
        <w:tc>
          <w:tcPr>
            <w:tcW w:w="2664" w:type="dxa"/>
          </w:tcPr>
          <w:p>
            <w:pPr>
              <w:pStyle w:val="0"/>
            </w:pPr>
            <w:r>
              <w:rPr>
                <w:sz w:val="20"/>
              </w:rPr>
            </w:r>
          </w:p>
        </w:tc>
        <w:tc>
          <w:tcPr>
            <w:tcW w:w="2154" w:type="dxa"/>
          </w:tcPr>
          <w:p>
            <w:pPr>
              <w:pStyle w:val="0"/>
            </w:pPr>
            <w:r>
              <w:rPr>
                <w:sz w:val="20"/>
              </w:rPr>
            </w:r>
          </w:p>
        </w:tc>
      </w:tr>
      <w:tr>
        <w:tc>
          <w:tcPr>
            <w:tcW w:w="453" w:type="dxa"/>
          </w:tcPr>
          <w:p>
            <w:pPr>
              <w:pStyle w:val="0"/>
              <w:jc w:val="both"/>
            </w:pPr>
            <w:r>
              <w:rPr>
                <w:sz w:val="20"/>
              </w:rPr>
              <w:t xml:space="preserve">...</w:t>
            </w:r>
          </w:p>
        </w:tc>
        <w:tc>
          <w:tcPr>
            <w:tcW w:w="3798" w:type="dxa"/>
          </w:tcPr>
          <w:p>
            <w:pPr>
              <w:pStyle w:val="0"/>
            </w:pPr>
            <w:r>
              <w:rPr>
                <w:sz w:val="20"/>
              </w:rPr>
            </w:r>
          </w:p>
        </w:tc>
        <w:tc>
          <w:tcPr>
            <w:tcW w:w="2664" w:type="dxa"/>
          </w:tcPr>
          <w:p>
            <w:pPr>
              <w:pStyle w:val="0"/>
            </w:pPr>
            <w:r>
              <w:rPr>
                <w:sz w:val="20"/>
              </w:rPr>
            </w:r>
          </w:p>
        </w:tc>
        <w:tc>
          <w:tcPr>
            <w:tcW w:w="2154" w:type="dxa"/>
          </w:tcPr>
          <w:p>
            <w:pPr>
              <w:pStyle w:val="0"/>
            </w:pPr>
            <w:r>
              <w:rPr>
                <w:sz w:val="20"/>
              </w:rPr>
            </w:r>
          </w:p>
        </w:tc>
      </w:tr>
    </w:tbl>
    <w:p>
      <w:pPr>
        <w:pStyle w:val="0"/>
        <w:jc w:val="both"/>
      </w:pPr>
      <w:r>
        <w:rPr>
          <w:sz w:val="20"/>
        </w:rPr>
      </w:r>
    </w:p>
    <w:p>
      <w:pPr>
        <w:pStyle w:val="1"/>
        <w:jc w:val="both"/>
      </w:pPr>
      <w:r>
        <w:rPr>
          <w:sz w:val="20"/>
        </w:rPr>
        <w:t xml:space="preserve">    Категория   субъекта   малого   или   среднего  предпринимательства  (в</w:t>
      </w:r>
    </w:p>
    <w:p>
      <w:pPr>
        <w:pStyle w:val="1"/>
        <w:jc w:val="both"/>
      </w:pPr>
      <w:r>
        <w:rPr>
          <w:sz w:val="20"/>
        </w:rPr>
        <w:t xml:space="preserve">соответствии    с    единым    реестром   субъектов   малого   и   среднего</w:t>
      </w:r>
    </w:p>
    <w:p>
      <w:pPr>
        <w:pStyle w:val="1"/>
        <w:jc w:val="both"/>
      </w:pPr>
      <w:r>
        <w:rPr>
          <w:sz w:val="20"/>
        </w:rPr>
        <w:t xml:space="preserve">предпринимательства (</w:t>
      </w:r>
      <w:r>
        <w:rPr>
          <w:sz w:val="20"/>
        </w:rPr>
        <w:t xml:space="preserve">https://rmsp.nalog.ru/</w:t>
      </w: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 │ - микропредприятие;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является вновь созданным/вновь зарегистрированным;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малое предприятие;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среднее предприятие.</w:t>
      </w:r>
    </w:p>
    <w:p>
      <w:pPr>
        <w:pStyle w:val="1"/>
        <w:jc w:val="both"/>
      </w:pPr>
      <w:r>
        <w:rPr>
          <w:sz w:val="20"/>
        </w:rPr>
        <w:t xml:space="preserve">    └─┘</w:t>
      </w:r>
    </w:p>
    <w:p>
      <w:pPr>
        <w:pStyle w:val="1"/>
        <w:jc w:val="both"/>
      </w:pPr>
      <w:r>
        <w:rPr>
          <w:sz w:val="20"/>
        </w:rPr>
      </w:r>
    </w:p>
    <w:p>
      <w:pPr>
        <w:pStyle w:val="1"/>
        <w:jc w:val="both"/>
      </w:pPr>
      <w:r>
        <w:rPr>
          <w:sz w:val="20"/>
        </w:rPr>
        <w:t xml:space="preserve">    Применяемая система (режим) налогообложения:</w:t>
      </w:r>
    </w:p>
    <w:p>
      <w:pPr>
        <w:pStyle w:val="1"/>
        <w:jc w:val="both"/>
      </w:pPr>
      <w:r>
        <w:rPr>
          <w:sz w:val="20"/>
        </w:rPr>
      </w:r>
    </w:p>
    <w:p>
      <w:pPr>
        <w:pStyle w:val="1"/>
        <w:jc w:val="both"/>
      </w:pPr>
      <w:r>
        <w:rPr>
          <w:sz w:val="20"/>
        </w:rPr>
        <w:t xml:space="preserve">    ┌─┐</w:t>
      </w:r>
    </w:p>
    <w:p>
      <w:pPr>
        <w:pStyle w:val="1"/>
        <w:jc w:val="both"/>
      </w:pPr>
      <w:r>
        <w:rPr>
          <w:sz w:val="20"/>
        </w:rPr>
        <w:t xml:space="preserve">    │ │ - общий режим налогообложения (ОСН);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упрощенная система налогообложения (УСН);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система     налогообложения     для     сельскохозяйственных</w:t>
      </w:r>
    </w:p>
    <w:p>
      <w:pPr>
        <w:pStyle w:val="1"/>
        <w:jc w:val="both"/>
      </w:pPr>
      <w:r>
        <w:rPr>
          <w:sz w:val="20"/>
        </w:rPr>
        <w:t xml:space="preserve">    └─┘</w:t>
      </w:r>
    </w:p>
    <w:p>
      <w:pPr>
        <w:pStyle w:val="1"/>
        <w:jc w:val="both"/>
      </w:pPr>
      <w:r>
        <w:rPr>
          <w:sz w:val="20"/>
        </w:rPr>
        <w:t xml:space="preserve">        товаропроизводителей (ЕСХН);</w:t>
      </w:r>
    </w:p>
    <w:p>
      <w:pPr>
        <w:pStyle w:val="1"/>
        <w:jc w:val="both"/>
      </w:pPr>
      <w:r>
        <w:rPr>
          <w:sz w:val="20"/>
        </w:rPr>
        <w:t xml:space="preserve">    ┌─┐</w:t>
      </w:r>
    </w:p>
    <w:p>
      <w:pPr>
        <w:pStyle w:val="1"/>
        <w:jc w:val="both"/>
      </w:pPr>
      <w:r>
        <w:rPr>
          <w:sz w:val="20"/>
        </w:rPr>
        <w:t xml:space="preserve">    │ │ - патентная система налогообложения (ПСН).</w:t>
      </w:r>
    </w:p>
    <w:p>
      <w:pPr>
        <w:pStyle w:val="1"/>
        <w:jc w:val="both"/>
      </w:pPr>
      <w:r>
        <w:rPr>
          <w:sz w:val="20"/>
        </w:rPr>
        <w:t xml:space="preserve">    └─┘</w:t>
      </w:r>
    </w:p>
    <w:p>
      <w:pPr>
        <w:pStyle w:val="1"/>
        <w:jc w:val="both"/>
      </w:pPr>
      <w:r>
        <w:rPr>
          <w:sz w:val="20"/>
        </w:rPr>
      </w:r>
    </w:p>
    <w:p>
      <w:pPr>
        <w:pStyle w:val="1"/>
        <w:jc w:val="both"/>
      </w:pPr>
      <w:r>
        <w:rPr>
          <w:sz w:val="20"/>
        </w:rPr>
        <w:t xml:space="preserve">    Осуществляет  следующие  виды  экономической  деятельности (с указанием</w:t>
      </w:r>
    </w:p>
    <w:p>
      <w:pPr>
        <w:pStyle w:val="1"/>
        <w:jc w:val="both"/>
      </w:pPr>
      <w:r>
        <w:rPr>
          <w:sz w:val="20"/>
        </w:rPr>
        <w:t xml:space="preserve">кодов </w:t>
      </w: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ОКВЭД2</w:t>
        </w:r>
      </w:hyperlink>
      <w:r>
        <w:rPr>
          <w:sz w:val="20"/>
        </w:rPr>
        <w:t xml:space="preserve">): основной (с "___" __________ ____ года): __________________;</w:t>
      </w:r>
    </w:p>
    <w:p>
      <w:pPr>
        <w:pStyle w:val="1"/>
        <w:jc w:val="both"/>
      </w:pPr>
      <w:r>
        <w:rPr>
          <w:sz w:val="20"/>
        </w:rPr>
        <w:t xml:space="preserve">дополнительные (по которым осуществляется деятельность): __________________</w:t>
      </w:r>
    </w:p>
    <w:p>
      <w:pPr>
        <w:pStyle w:val="1"/>
        <w:jc w:val="both"/>
      </w:pPr>
      <w:r>
        <w:rPr>
          <w:sz w:val="20"/>
        </w:rPr>
        <w:t xml:space="preserve">__________________________________________________________________________.</w:t>
      </w:r>
    </w:p>
    <w:p>
      <w:pPr>
        <w:pStyle w:val="1"/>
        <w:jc w:val="both"/>
      </w:pPr>
      <w:r>
        <w:rPr>
          <w:sz w:val="20"/>
        </w:rPr>
        <w:t xml:space="preserve">    Основные виды выпускаемой продукции (работ, услуг):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Торговая(ые) марка(и) (при наличии):___________________________________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Субъект малого и среднего предпринимательства осуществляет инновации:</w:t>
      </w:r>
    </w:p>
    <w:p>
      <w:pPr>
        <w:pStyle w:val="1"/>
        <w:jc w:val="both"/>
      </w:pPr>
      <w:r>
        <w:rPr>
          <w:sz w:val="20"/>
        </w:rPr>
        <w:t xml:space="preserve">    ┌─┐</w:t>
      </w:r>
    </w:p>
    <w:p>
      <w:pPr>
        <w:pStyle w:val="1"/>
        <w:jc w:val="both"/>
      </w:pPr>
      <w:r>
        <w:rPr>
          <w:sz w:val="20"/>
        </w:rPr>
        <w:t xml:space="preserve">    │ │ -  осуществляет  (при наличии указать, какие имеются подтверждающие</w:t>
      </w:r>
    </w:p>
    <w:p>
      <w:pPr>
        <w:pStyle w:val="1"/>
        <w:jc w:val="both"/>
      </w:pPr>
      <w:r>
        <w:rPr>
          <w:sz w:val="20"/>
        </w:rPr>
        <w:t xml:space="preserve">    └─┘ документы):</w:t>
      </w:r>
    </w:p>
    <w:p>
      <w:pPr>
        <w:pStyle w:val="1"/>
        <w:jc w:val="both"/>
      </w:pPr>
      <w:r>
        <w:rPr>
          <w:sz w:val="20"/>
        </w:rPr>
        <w:t xml:space="preserve">        ┌─┐</w:t>
      </w:r>
    </w:p>
    <w:p>
      <w:pPr>
        <w:pStyle w:val="1"/>
        <w:jc w:val="both"/>
      </w:pPr>
      <w:r>
        <w:rPr>
          <w:sz w:val="20"/>
        </w:rPr>
        <w:t xml:space="preserve">        │ │ - патент;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лицензия;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свидетельство;</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заявка на выдачу патента/свидетельства;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иное _______________________________________________________;</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планирует осуществлять;</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не осуществляет.</w:t>
      </w:r>
    </w:p>
    <w:p>
      <w:pPr>
        <w:pStyle w:val="1"/>
        <w:jc w:val="both"/>
      </w:pPr>
      <w:r>
        <w:rPr>
          <w:sz w:val="20"/>
        </w:rPr>
        <w:t xml:space="preserve">    └─┘</w:t>
      </w:r>
    </w:p>
    <w:p>
      <w:pPr>
        <w:pStyle w:val="1"/>
        <w:jc w:val="both"/>
      </w:pPr>
      <w:r>
        <w:rPr>
          <w:sz w:val="20"/>
        </w:rPr>
      </w:r>
    </w:p>
    <w:p>
      <w:pPr>
        <w:pStyle w:val="1"/>
        <w:jc w:val="both"/>
      </w:pPr>
      <w:r>
        <w:rPr>
          <w:sz w:val="20"/>
        </w:rPr>
        <w:t xml:space="preserve">    Субъект   малого   и  среднего  предпринимательства  осуществляет  свою</w:t>
      </w:r>
    </w:p>
    <w:p>
      <w:pPr>
        <w:pStyle w:val="1"/>
        <w:jc w:val="both"/>
      </w:pPr>
      <w:r>
        <w:rPr>
          <w:sz w:val="20"/>
        </w:rPr>
        <w:t xml:space="preserve">деятельность  на  территории  моногорода  Дорогобужа  и (или) на территории</w:t>
      </w:r>
    </w:p>
    <w:p>
      <w:pPr>
        <w:pStyle w:val="1"/>
        <w:jc w:val="both"/>
      </w:pPr>
      <w:r>
        <w:rPr>
          <w:sz w:val="20"/>
        </w:rPr>
        <w:t xml:space="preserve">муниципальных  районов  со  среднегодовой  численностью  населения  за год,</w:t>
      </w:r>
    </w:p>
    <w:p>
      <w:pPr>
        <w:pStyle w:val="1"/>
        <w:jc w:val="both"/>
      </w:pPr>
      <w:r>
        <w:rPr>
          <w:sz w:val="20"/>
        </w:rPr>
        <w:t xml:space="preserve">предшествующий году подачи заявки, менее 15 тыс. человек:</w:t>
      </w:r>
    </w:p>
    <w:p>
      <w:pPr>
        <w:pStyle w:val="1"/>
        <w:jc w:val="both"/>
      </w:pPr>
      <w:r>
        <w:rPr>
          <w:sz w:val="20"/>
        </w:rPr>
        <w:t xml:space="preserve">    ┌─┐</w:t>
      </w:r>
    </w:p>
    <w:p>
      <w:pPr>
        <w:pStyle w:val="1"/>
        <w:jc w:val="both"/>
      </w:pPr>
      <w:r>
        <w:rPr>
          <w:sz w:val="20"/>
        </w:rPr>
        <w:t xml:space="preserve">    │ │ - осуществляет/ планирует осуществлять (указать, где именно) ______</w:t>
      </w:r>
    </w:p>
    <w:p>
      <w:pPr>
        <w:pStyle w:val="1"/>
        <w:jc w:val="both"/>
      </w:pPr>
      <w:r>
        <w:rPr>
          <w:sz w:val="20"/>
        </w:rPr>
        <w:t xml:space="preserve">    └─┘</w:t>
      </w:r>
    </w:p>
    <w:p>
      <w:pPr>
        <w:pStyle w:val="1"/>
        <w:jc w:val="both"/>
      </w:pPr>
      <w:r>
        <w:rPr>
          <w:sz w:val="20"/>
        </w:rPr>
        <w:t xml:space="preserve">        __________________________________________________________________;</w:t>
      </w:r>
    </w:p>
    <w:p>
      <w:pPr>
        <w:pStyle w:val="1"/>
        <w:jc w:val="both"/>
      </w:pPr>
      <w:r>
        <w:rPr>
          <w:sz w:val="20"/>
        </w:rPr>
        <w:t xml:space="preserve">    ┌─┐</w:t>
      </w:r>
    </w:p>
    <w:p>
      <w:pPr>
        <w:pStyle w:val="1"/>
        <w:jc w:val="both"/>
      </w:pPr>
      <w:r>
        <w:rPr>
          <w:sz w:val="20"/>
        </w:rPr>
        <w:t xml:space="preserve">    │ │ - не осуществляет.</w:t>
      </w:r>
    </w:p>
    <w:p>
      <w:pPr>
        <w:pStyle w:val="1"/>
        <w:jc w:val="both"/>
      </w:pPr>
      <w:r>
        <w:rPr>
          <w:sz w:val="20"/>
        </w:rPr>
        <w:t xml:space="preserve">    └─┘</w:t>
      </w:r>
    </w:p>
    <w:p>
      <w:pPr>
        <w:pStyle w:val="1"/>
        <w:jc w:val="both"/>
      </w:pPr>
      <w:r>
        <w:rPr>
          <w:sz w:val="20"/>
        </w:rPr>
      </w:r>
    </w:p>
    <w:p>
      <w:pPr>
        <w:pStyle w:val="1"/>
        <w:jc w:val="both"/>
      </w:pPr>
      <w:r>
        <w:rPr>
          <w:sz w:val="20"/>
        </w:rPr>
        <w:t xml:space="preserve">Достоверность представленных сведений гарантирую.</w:t>
      </w:r>
    </w:p>
    <w:p>
      <w:pPr>
        <w:pStyle w:val="1"/>
        <w:jc w:val="both"/>
      </w:pPr>
      <w:r>
        <w:rPr>
          <w:sz w:val="20"/>
        </w:rPr>
      </w:r>
    </w:p>
    <w:p>
      <w:pPr>
        <w:pStyle w:val="1"/>
        <w:jc w:val="both"/>
      </w:pPr>
      <w:r>
        <w:rPr>
          <w:sz w:val="20"/>
        </w:rPr>
        <w:t xml:space="preserve">__________________________________  ________________/_____________________/</w:t>
      </w:r>
    </w:p>
    <w:p>
      <w:pPr>
        <w:pStyle w:val="1"/>
        <w:jc w:val="both"/>
      </w:pPr>
      <w:r>
        <w:rPr>
          <w:sz w:val="20"/>
        </w:rPr>
        <w:t xml:space="preserve">(должность руководителя субъекта        (подпись)    (расшифровка подписи)</w:t>
      </w:r>
    </w:p>
    <w:p>
      <w:pPr>
        <w:pStyle w:val="1"/>
        <w:jc w:val="both"/>
      </w:pPr>
      <w:r>
        <w:rPr>
          <w:sz w:val="20"/>
        </w:rPr>
        <w:t xml:space="preserve">малого и среднего предпринимательства)</w:t>
      </w:r>
    </w:p>
    <w:p>
      <w:pPr>
        <w:pStyle w:val="1"/>
        <w:jc w:val="both"/>
      </w:pPr>
      <w:r>
        <w:rPr>
          <w:sz w:val="20"/>
        </w:rPr>
      </w:r>
    </w:p>
    <w:p>
      <w:pPr>
        <w:pStyle w:val="1"/>
        <w:jc w:val="both"/>
      </w:pPr>
      <w:r>
        <w:rPr>
          <w:sz w:val="20"/>
        </w:rPr>
        <w:t xml:space="preserve">"___" __________ 20__ г.</w:t>
      </w:r>
    </w:p>
    <w:p>
      <w:pPr>
        <w:pStyle w:val="1"/>
        <w:jc w:val="both"/>
      </w:pPr>
      <w:r>
        <w:rPr>
          <w:sz w:val="20"/>
        </w:rPr>
        <w:t xml:space="preserve">(указывается дата подачи заявки)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 1</w:t>
      </w:r>
    </w:p>
    <w:p>
      <w:pPr>
        <w:pStyle w:val="0"/>
        <w:jc w:val="both"/>
      </w:pPr>
      <w:r>
        <w:rPr>
          <w:sz w:val="20"/>
        </w:rPr>
      </w:r>
    </w:p>
    <w:tbl>
      <w:tblPr>
        <w:tblInd w:w="0" w:type="dxa"/>
        <w:tblLayout w:type="fixed"/>
        <w:tblCellMar>
          <w:top w:w="102" w:type="dxa"/>
          <w:left w:w="62" w:type="dxa"/>
          <w:bottom w:w="102" w:type="dxa"/>
          <w:right w:w="62" w:type="dxa"/>
        </w:tblCellMar>
      </w:tblPr>
      <w:tblGrid>
        <w:gridCol w:w="2494"/>
        <w:gridCol w:w="1360"/>
        <w:gridCol w:w="2154"/>
        <w:gridCol w:w="3063"/>
      </w:tblGrid>
      <w:tr>
        <w:tc>
          <w:tcPr>
            <w:gridSpan w:val="4"/>
            <w:tcW w:w="9071" w:type="dxa"/>
            <w:tcBorders>
              <w:top w:val="nil"/>
              <w:left w:val="nil"/>
              <w:bottom w:val="nil"/>
              <w:right w:val="nil"/>
            </w:tcBorders>
          </w:tcPr>
          <w:bookmarkStart w:id="760" w:name="P760"/>
          <w:bookmarkEnd w:id="760"/>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pPr>
            <w:r>
              <w:rPr>
                <w:sz w:val="20"/>
              </w:rPr>
            </w:r>
          </w:p>
          <w:p>
            <w:pPr>
              <w:pStyle w:val="0"/>
              <w:ind w:firstLine="283"/>
              <w:jc w:val="both"/>
            </w:pPr>
            <w:r>
              <w:rPr>
                <w:sz w:val="20"/>
              </w:rPr>
              <w:t xml:space="preserve">Я, _____________________________________________________________________,</w:t>
            </w:r>
          </w:p>
          <w:p>
            <w:pPr>
              <w:pStyle w:val="0"/>
              <w:jc w:val="center"/>
            </w:pPr>
            <w:r>
              <w:rPr>
                <w:sz w:val="20"/>
              </w:rPr>
              <w:t xml:space="preserve">(Ф.И.О. полностью)</w:t>
            </w:r>
          </w:p>
          <w:p>
            <w:pPr>
              <w:pStyle w:val="0"/>
              <w:jc w:val="both"/>
            </w:pPr>
            <w:r>
              <w:rPr>
                <w:sz w:val="20"/>
              </w:rPr>
              <w:t xml:space="preserve">зарегистрированный(ая) по адресу: 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(индекс и адрес места регистрации согласно паспорту)</w:t>
            </w:r>
          </w:p>
          <w:p>
            <w:pPr>
              <w:pStyle w:val="0"/>
              <w:jc w:val="both"/>
            </w:pPr>
            <w:r>
              <w:rPr>
                <w:sz w:val="20"/>
              </w:rPr>
              <w:t xml:space="preserve">паспорт серия _______ N _____________, выдан 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(орган, выдавший паспорт, и дата выдачи)</w:t>
            </w:r>
          </w:p>
          <w:p>
            <w:pPr>
              <w:pStyle w:val="0"/>
              <w:jc w:val="both"/>
            </w:pPr>
            <w:r>
              <w:rPr>
                <w:sz w:val="20"/>
              </w:rPr>
              <w:t xml:space="preserve">на основании Федерального </w:t>
            </w:r>
            <w:hyperlink w:history="0" r:id="rId58"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даю свое согласие уполномоченным должностным лицам Департамента инвестиционного развития Смоленской области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уничтожения персональных данных.</w:t>
            </w:r>
          </w:p>
        </w:tc>
      </w:tr>
      <w:tr>
        <w:tc>
          <w:tcPr>
            <w:tcW w:w="2494" w:type="dxa"/>
            <w:tcBorders>
              <w:top w:val="nil"/>
              <w:left w:val="nil"/>
              <w:bottom w:val="nil"/>
              <w:right w:val="nil"/>
            </w:tcBorders>
          </w:tcPr>
          <w:p>
            <w:pPr>
              <w:pStyle w:val="0"/>
              <w:jc w:val="both"/>
            </w:pPr>
            <w:r>
              <w:rPr>
                <w:sz w:val="20"/>
              </w:rPr>
              <w:t xml:space="preserve">___________________</w:t>
            </w:r>
          </w:p>
          <w:p>
            <w:pPr>
              <w:pStyle w:val="0"/>
              <w:jc w:val="center"/>
            </w:pPr>
            <w:r>
              <w:rPr>
                <w:sz w:val="20"/>
              </w:rPr>
              <w:t xml:space="preserve">(дата)</w:t>
            </w:r>
          </w:p>
        </w:tc>
        <w:tc>
          <w:tcPr>
            <w:tcW w:w="1360"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both"/>
            </w:pPr>
            <w:r>
              <w:rPr>
                <w:sz w:val="20"/>
              </w:rPr>
              <w:t xml:space="preserve">________________/</w:t>
            </w:r>
          </w:p>
          <w:p>
            <w:pPr>
              <w:pStyle w:val="0"/>
              <w:jc w:val="center"/>
            </w:pPr>
            <w:r>
              <w:rPr>
                <w:sz w:val="20"/>
              </w:rPr>
              <w:t xml:space="preserve">(подпись)</w:t>
            </w:r>
          </w:p>
        </w:tc>
        <w:tc>
          <w:tcPr>
            <w:tcW w:w="3063" w:type="dxa"/>
            <w:tcBorders>
              <w:top w:val="nil"/>
              <w:left w:val="nil"/>
              <w:bottom w:val="nil"/>
              <w:right w:val="nil"/>
            </w:tcBorders>
          </w:tcPr>
          <w:p>
            <w:pPr>
              <w:pStyle w:val="0"/>
              <w:jc w:val="both"/>
            </w:pPr>
            <w:r>
              <w:rPr>
                <w:sz w:val="20"/>
              </w:rPr>
              <w:t xml:space="preserve">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801" w:name="P801"/>
          <w:bookmarkEnd w:id="801"/>
          <w:p>
            <w:pPr>
              <w:pStyle w:val="0"/>
              <w:jc w:val="center"/>
            </w:pPr>
            <w:r>
              <w:rPr>
                <w:sz w:val="20"/>
              </w:rPr>
              <w:t xml:space="preserve">РАСЧЕТ</w:t>
            </w:r>
          </w:p>
          <w:p>
            <w:pPr>
              <w:pStyle w:val="0"/>
              <w:jc w:val="center"/>
            </w:pPr>
            <w:r>
              <w:rPr>
                <w:sz w:val="20"/>
              </w:rPr>
              <w:t xml:space="preserve">размера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pPr>
              <w:pStyle w:val="0"/>
            </w:pPr>
            <w:r>
              <w:rPr>
                <w:sz w:val="20"/>
              </w:rPr>
            </w:r>
          </w:p>
          <w:p>
            <w:pPr>
              <w:pStyle w:val="0"/>
              <w:jc w:val="center"/>
            </w:pPr>
            <w:r>
              <w:rPr>
                <w:sz w:val="20"/>
              </w:rPr>
              <w:t xml:space="preserve">__________________________________________________________________________</w:t>
            </w:r>
          </w:p>
          <w:p>
            <w:pPr>
              <w:pStyle w:val="0"/>
              <w:jc w:val="center"/>
            </w:pPr>
            <w:r>
              <w:rPr>
                <w:sz w:val="20"/>
              </w:rPr>
              <w:t xml:space="preserve">(сокращенное наименование субъекта малого или среднего предпринимательства)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039"/>
        <w:gridCol w:w="1639"/>
        <w:gridCol w:w="1639"/>
        <w:gridCol w:w="1339"/>
        <w:gridCol w:w="844"/>
        <w:gridCol w:w="1714"/>
        <w:gridCol w:w="1714"/>
        <w:gridCol w:w="1204"/>
        <w:gridCol w:w="1909"/>
        <w:gridCol w:w="1669"/>
        <w:gridCol w:w="739"/>
        <w:gridCol w:w="694"/>
        <w:gridCol w:w="1504"/>
        <w:gridCol w:w="1984"/>
        <w:gridCol w:w="1864"/>
        <w:gridCol w:w="1084"/>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российской лизинговой организации</w:t>
            </w:r>
          </w:p>
        </w:tc>
        <w:tc>
          <w:tcPr>
            <w:tcW w:w="1039" w:type="dxa"/>
            <w:vMerge w:val="restart"/>
          </w:tcPr>
          <w:p>
            <w:pPr>
              <w:pStyle w:val="0"/>
              <w:jc w:val="center"/>
            </w:pPr>
            <w:r>
              <w:rPr>
                <w:sz w:val="20"/>
              </w:rPr>
              <w:t xml:space="preserve">Номер, дата договора лизинга</w:t>
            </w:r>
          </w:p>
        </w:tc>
        <w:tc>
          <w:tcPr>
            <w:tcW w:w="1639" w:type="dxa"/>
            <w:vMerge w:val="restart"/>
          </w:tcPr>
          <w:p>
            <w:pPr>
              <w:pStyle w:val="0"/>
              <w:jc w:val="center"/>
            </w:pPr>
            <w:r>
              <w:rPr>
                <w:sz w:val="20"/>
              </w:rPr>
              <w:t xml:space="preserve">Наименование поставщика оборудования &lt;*&gt;</w:t>
            </w:r>
          </w:p>
        </w:tc>
        <w:tc>
          <w:tcPr>
            <w:tcW w:w="1639" w:type="dxa"/>
            <w:vMerge w:val="restart"/>
          </w:tcPr>
          <w:p>
            <w:pPr>
              <w:pStyle w:val="0"/>
              <w:jc w:val="center"/>
            </w:pPr>
            <w:r>
              <w:rPr>
                <w:sz w:val="20"/>
              </w:rPr>
              <w:t xml:space="preserve">Наименование оборудования (марка, модель и т.п.)</w:t>
            </w:r>
          </w:p>
        </w:tc>
        <w:tc>
          <w:tcPr>
            <w:tcW w:w="1339" w:type="dxa"/>
            <w:vMerge w:val="restart"/>
          </w:tcPr>
          <w:p>
            <w:pPr>
              <w:pStyle w:val="0"/>
              <w:jc w:val="center"/>
            </w:pPr>
            <w:r>
              <w:rPr>
                <w:sz w:val="20"/>
              </w:rPr>
              <w:t xml:space="preserve">Количество (ед.)</w:t>
            </w:r>
          </w:p>
        </w:tc>
        <w:tc>
          <w:tcPr>
            <w:tcW w:w="844" w:type="dxa"/>
            <w:vMerge w:val="restart"/>
          </w:tcPr>
          <w:p>
            <w:pPr>
              <w:pStyle w:val="0"/>
              <w:jc w:val="center"/>
            </w:pPr>
            <w:r>
              <w:rPr>
                <w:sz w:val="20"/>
              </w:rPr>
              <w:t xml:space="preserve">Код </w:t>
            </w:r>
            <w:hyperlink w:history="0" r:id="rId61" w:tooltip="&quot;ОК 013-2014 (СНС 2008). Общероссийский классификатор основных фондов&quot; (принят и введен в действие Приказом Росстандарта от 12.12.2014 N 2018-ст) (ред. от 21.06.2022) {КонсультантПлюс}">
              <w:r>
                <w:rPr>
                  <w:sz w:val="20"/>
                  <w:color w:val="0000ff"/>
                </w:rPr>
                <w:t xml:space="preserve">ОКОФ</w:t>
              </w:r>
            </w:hyperlink>
            <w:r>
              <w:rPr>
                <w:sz w:val="20"/>
              </w:rPr>
              <w:t xml:space="preserve"> &lt;**&gt;</w:t>
            </w:r>
          </w:p>
        </w:tc>
        <w:tc>
          <w:tcPr>
            <w:tcW w:w="1714" w:type="dxa"/>
            <w:vMerge w:val="restart"/>
          </w:tcPr>
          <w:p>
            <w:pPr>
              <w:pStyle w:val="0"/>
              <w:jc w:val="center"/>
            </w:pPr>
            <w:r>
              <w:rPr>
                <w:sz w:val="20"/>
              </w:rPr>
              <w:t xml:space="preserve">Стоимость предмета лизинга в соответствии с договором купли-продажи (с НДС), рублей</w:t>
            </w:r>
          </w:p>
        </w:tc>
        <w:tc>
          <w:tcPr>
            <w:tcW w:w="1714" w:type="dxa"/>
            <w:vMerge w:val="restart"/>
          </w:tcPr>
          <w:p>
            <w:pPr>
              <w:pStyle w:val="0"/>
              <w:jc w:val="center"/>
            </w:pPr>
            <w:r>
              <w:rPr>
                <w:sz w:val="20"/>
              </w:rPr>
              <w:t xml:space="preserve">Суммарная стоимость предметов лизинга в соответствии с договорами купли-продажи по каждому договору лизинга (с НДС), рублей</w:t>
            </w:r>
          </w:p>
        </w:tc>
        <w:tc>
          <w:tcPr>
            <w:tcW w:w="1204" w:type="dxa"/>
            <w:vMerge w:val="restart"/>
          </w:tcPr>
          <w:p>
            <w:pPr>
              <w:pStyle w:val="0"/>
              <w:jc w:val="center"/>
            </w:pPr>
            <w:r>
              <w:rPr>
                <w:sz w:val="20"/>
              </w:rPr>
              <w:t xml:space="preserve">Доля стоимости каждого предмета лизинга в общей стоимости (гр. 8 / гр. 9), %</w:t>
            </w:r>
          </w:p>
        </w:tc>
        <w:tc>
          <w:tcPr>
            <w:tcW w:w="1909" w:type="dxa"/>
            <w:vMerge w:val="restart"/>
          </w:tcPr>
          <w:p>
            <w:pPr>
              <w:pStyle w:val="0"/>
              <w:jc w:val="center"/>
            </w:pPr>
            <w:r>
              <w:rPr>
                <w:sz w:val="20"/>
              </w:rPr>
              <w:t xml:space="preserve">Номер и дата акта приема-передачи</w:t>
            </w:r>
          </w:p>
        </w:tc>
        <w:tc>
          <w:tcPr>
            <w:gridSpan w:val="3"/>
            <w:tcW w:w="3102" w:type="dxa"/>
          </w:tcPr>
          <w:p>
            <w:pPr>
              <w:pStyle w:val="0"/>
              <w:jc w:val="center"/>
            </w:pPr>
            <w:r>
              <w:rPr>
                <w:sz w:val="20"/>
              </w:rPr>
              <w:t xml:space="preserve">Платежные (расчетные) документы, подтверждающие фактическую оплату первого взноса (аванса) по договору лизинга, рублей ***</w:t>
            </w:r>
          </w:p>
        </w:tc>
        <w:tc>
          <w:tcPr>
            <w:tcW w:w="1504" w:type="dxa"/>
            <w:vMerge w:val="restart"/>
          </w:tcPr>
          <w:p>
            <w:pPr>
              <w:pStyle w:val="0"/>
              <w:jc w:val="center"/>
            </w:pPr>
            <w:r>
              <w:rPr>
                <w:sz w:val="20"/>
              </w:rPr>
              <w:t xml:space="preserve">Размер первого взноса (аванса) в соответствии с договором лизинга, но не более 50% гр. 9 &lt;****&gt; (с НДС), рублей</w:t>
            </w:r>
          </w:p>
        </w:tc>
        <w:tc>
          <w:tcPr>
            <w:tcW w:w="1984" w:type="dxa"/>
            <w:vMerge w:val="restart"/>
          </w:tcPr>
          <w:p>
            <w:pPr>
              <w:pStyle w:val="0"/>
              <w:jc w:val="center"/>
            </w:pPr>
            <w:r>
              <w:rPr>
                <w:sz w:val="20"/>
              </w:rPr>
              <w:t xml:space="preserve">Размер первого взноса (аванса), рассчитанный пропорционально каждому предмету лизинга (без НДС) ((гр. 15 x гр. 10) / 120), рублей</w:t>
            </w:r>
          </w:p>
        </w:tc>
        <w:tc>
          <w:tcPr>
            <w:tcW w:w="1864" w:type="dxa"/>
            <w:vMerge w:val="restart"/>
          </w:tcPr>
          <w:p>
            <w:pPr>
              <w:pStyle w:val="0"/>
              <w:jc w:val="center"/>
            </w:pPr>
            <w:r>
              <w:rPr>
                <w:sz w:val="20"/>
              </w:rPr>
              <w:t xml:space="preserve">Размер первого взноса (аванса), принимаемый к субсидированию (гр. 16 по каждому договору лизинга с учетом гр. 11) &lt;*****&gt; (без НДС), рублей</w:t>
            </w:r>
          </w:p>
        </w:tc>
        <w:tc>
          <w:tcPr>
            <w:tcW w:w="1084" w:type="dxa"/>
            <w:vMerge w:val="restart"/>
          </w:tcPr>
          <w:p>
            <w:pPr>
              <w:pStyle w:val="0"/>
              <w:jc w:val="center"/>
            </w:pPr>
            <w:r>
              <w:rPr>
                <w:sz w:val="20"/>
              </w:rPr>
              <w:t xml:space="preserve">Размер субсидии (70% от гр. 17 позиции ИТОГО) (не более 2,5 млн. рублей),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69" w:type="dxa"/>
          </w:tcPr>
          <w:p>
            <w:pPr>
              <w:pStyle w:val="0"/>
              <w:jc w:val="center"/>
            </w:pPr>
            <w:r>
              <w:rPr>
                <w:sz w:val="20"/>
              </w:rPr>
              <w:t xml:space="preserve">наименование, дата и номер</w:t>
            </w:r>
          </w:p>
        </w:tc>
        <w:tc>
          <w:tcPr>
            <w:tcW w:w="739" w:type="dxa"/>
          </w:tcPr>
          <w:p>
            <w:pPr>
              <w:pStyle w:val="0"/>
              <w:jc w:val="center"/>
            </w:pPr>
            <w:r>
              <w:rPr>
                <w:sz w:val="20"/>
              </w:rPr>
              <w:t xml:space="preserve">сумма (с НДС)</w:t>
            </w:r>
          </w:p>
        </w:tc>
        <w:tc>
          <w:tcPr>
            <w:tcW w:w="694" w:type="dxa"/>
          </w:tcPr>
          <w:p>
            <w:pPr>
              <w:pStyle w:val="0"/>
              <w:jc w:val="center"/>
            </w:pPr>
            <w:r>
              <w:rPr>
                <w:sz w:val="20"/>
              </w:rPr>
              <w:t xml:space="preserve">итого (с НДС)</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jc w:val="center"/>
            </w:pPr>
            <w:r>
              <w:rPr>
                <w:sz w:val="20"/>
              </w:rPr>
              <w:t xml:space="preserve">2</w:t>
            </w:r>
          </w:p>
        </w:tc>
        <w:tc>
          <w:tcPr>
            <w:tcW w:w="1039" w:type="dxa"/>
          </w:tcPr>
          <w:p>
            <w:pPr>
              <w:pStyle w:val="0"/>
              <w:jc w:val="center"/>
            </w:pPr>
            <w:r>
              <w:rPr>
                <w:sz w:val="20"/>
              </w:rPr>
              <w:t xml:space="preserve">3</w:t>
            </w:r>
          </w:p>
        </w:tc>
        <w:tc>
          <w:tcPr>
            <w:tcW w:w="1639" w:type="dxa"/>
          </w:tcPr>
          <w:p>
            <w:pPr>
              <w:pStyle w:val="0"/>
              <w:jc w:val="center"/>
            </w:pPr>
            <w:r>
              <w:rPr>
                <w:sz w:val="20"/>
              </w:rPr>
              <w:t xml:space="preserve">4</w:t>
            </w:r>
          </w:p>
        </w:tc>
        <w:tc>
          <w:tcPr>
            <w:tcW w:w="1639" w:type="dxa"/>
          </w:tcPr>
          <w:p>
            <w:pPr>
              <w:pStyle w:val="0"/>
              <w:jc w:val="center"/>
            </w:pPr>
            <w:r>
              <w:rPr>
                <w:sz w:val="20"/>
              </w:rPr>
              <w:t xml:space="preserve">5</w:t>
            </w:r>
          </w:p>
        </w:tc>
        <w:tc>
          <w:tcPr>
            <w:tcW w:w="1339" w:type="dxa"/>
          </w:tcPr>
          <w:p>
            <w:pPr>
              <w:pStyle w:val="0"/>
              <w:jc w:val="center"/>
            </w:pPr>
            <w:r>
              <w:rPr>
                <w:sz w:val="20"/>
              </w:rPr>
              <w:t xml:space="preserve">6</w:t>
            </w:r>
          </w:p>
        </w:tc>
        <w:tc>
          <w:tcPr>
            <w:tcW w:w="844" w:type="dxa"/>
          </w:tcPr>
          <w:p>
            <w:pPr>
              <w:pStyle w:val="0"/>
              <w:jc w:val="center"/>
            </w:pPr>
            <w:r>
              <w:rPr>
                <w:sz w:val="20"/>
              </w:rPr>
              <w:t xml:space="preserve">7</w:t>
            </w:r>
          </w:p>
        </w:tc>
        <w:tc>
          <w:tcPr>
            <w:tcW w:w="1714" w:type="dxa"/>
          </w:tcPr>
          <w:p>
            <w:pPr>
              <w:pStyle w:val="0"/>
              <w:jc w:val="center"/>
            </w:pPr>
            <w:r>
              <w:rPr>
                <w:sz w:val="20"/>
              </w:rPr>
              <w:t xml:space="preserve">8</w:t>
            </w:r>
          </w:p>
        </w:tc>
        <w:tc>
          <w:tcPr>
            <w:tcW w:w="1714" w:type="dxa"/>
          </w:tcPr>
          <w:p>
            <w:pPr>
              <w:pStyle w:val="0"/>
              <w:jc w:val="center"/>
            </w:pPr>
            <w:r>
              <w:rPr>
                <w:sz w:val="20"/>
              </w:rPr>
              <w:t xml:space="preserve">9</w:t>
            </w:r>
          </w:p>
        </w:tc>
        <w:tc>
          <w:tcPr>
            <w:tcW w:w="1204" w:type="dxa"/>
          </w:tcPr>
          <w:p>
            <w:pPr>
              <w:pStyle w:val="0"/>
              <w:jc w:val="center"/>
            </w:pPr>
            <w:r>
              <w:rPr>
                <w:sz w:val="20"/>
              </w:rPr>
              <w:t xml:space="preserve">10</w:t>
            </w:r>
          </w:p>
        </w:tc>
        <w:tc>
          <w:tcPr>
            <w:tcW w:w="1909" w:type="dxa"/>
          </w:tcPr>
          <w:p>
            <w:pPr>
              <w:pStyle w:val="0"/>
              <w:jc w:val="center"/>
            </w:pPr>
            <w:r>
              <w:rPr>
                <w:sz w:val="20"/>
              </w:rPr>
              <w:t xml:space="preserve">11</w:t>
            </w:r>
          </w:p>
        </w:tc>
        <w:tc>
          <w:tcPr>
            <w:tcW w:w="1669" w:type="dxa"/>
          </w:tcPr>
          <w:p>
            <w:pPr>
              <w:pStyle w:val="0"/>
              <w:jc w:val="center"/>
            </w:pPr>
            <w:r>
              <w:rPr>
                <w:sz w:val="20"/>
              </w:rPr>
              <w:t xml:space="preserve">12</w:t>
            </w:r>
          </w:p>
        </w:tc>
        <w:tc>
          <w:tcPr>
            <w:tcW w:w="739" w:type="dxa"/>
          </w:tcPr>
          <w:p>
            <w:pPr>
              <w:pStyle w:val="0"/>
              <w:jc w:val="center"/>
            </w:pPr>
            <w:r>
              <w:rPr>
                <w:sz w:val="20"/>
              </w:rPr>
              <w:t xml:space="preserve">13</w:t>
            </w:r>
          </w:p>
        </w:tc>
        <w:tc>
          <w:tcPr>
            <w:tcW w:w="694" w:type="dxa"/>
          </w:tcPr>
          <w:p>
            <w:pPr>
              <w:pStyle w:val="0"/>
              <w:jc w:val="center"/>
            </w:pPr>
            <w:r>
              <w:rPr>
                <w:sz w:val="20"/>
              </w:rPr>
              <w:t xml:space="preserve">14</w:t>
            </w:r>
          </w:p>
        </w:tc>
        <w:tc>
          <w:tcPr>
            <w:tcW w:w="1504" w:type="dxa"/>
          </w:tcPr>
          <w:p>
            <w:pPr>
              <w:pStyle w:val="0"/>
              <w:jc w:val="center"/>
            </w:pPr>
            <w:r>
              <w:rPr>
                <w:sz w:val="20"/>
              </w:rPr>
              <w:t xml:space="preserve">15</w:t>
            </w:r>
          </w:p>
        </w:tc>
        <w:tc>
          <w:tcPr>
            <w:tcW w:w="1984" w:type="dxa"/>
          </w:tcPr>
          <w:p>
            <w:pPr>
              <w:pStyle w:val="0"/>
              <w:jc w:val="center"/>
            </w:pPr>
            <w:r>
              <w:rPr>
                <w:sz w:val="20"/>
              </w:rPr>
              <w:t xml:space="preserve">16</w:t>
            </w:r>
          </w:p>
        </w:tc>
        <w:tc>
          <w:tcPr>
            <w:tcW w:w="1864" w:type="dxa"/>
          </w:tcPr>
          <w:p>
            <w:pPr>
              <w:pStyle w:val="0"/>
              <w:jc w:val="center"/>
            </w:pPr>
            <w:r>
              <w:rPr>
                <w:sz w:val="20"/>
              </w:rPr>
              <w:t xml:space="preserve">17</w:t>
            </w:r>
          </w:p>
        </w:tc>
        <w:tc>
          <w:tcPr>
            <w:tcW w:w="1084" w:type="dxa"/>
          </w:tcPr>
          <w:p>
            <w:pPr>
              <w:pStyle w:val="0"/>
              <w:jc w:val="center"/>
            </w:pPr>
            <w:r>
              <w:rPr>
                <w:sz w:val="20"/>
              </w:rPr>
              <w:t xml:space="preserve">18</w:t>
            </w:r>
          </w:p>
        </w:tc>
      </w:tr>
      <w:tr>
        <w:tc>
          <w:tcPr>
            <w:tcW w:w="454" w:type="dxa"/>
            <w:vMerge w:val="restart"/>
          </w:tcPr>
          <w:p>
            <w:pPr>
              <w:pStyle w:val="0"/>
              <w:jc w:val="both"/>
            </w:pPr>
            <w:r>
              <w:rPr>
                <w:sz w:val="20"/>
              </w:rPr>
              <w:t xml:space="preserve">1.</w:t>
            </w:r>
          </w:p>
        </w:tc>
        <w:tc>
          <w:tcPr>
            <w:tcW w:w="1639" w:type="dxa"/>
            <w:vMerge w:val="restart"/>
          </w:tcPr>
          <w:p>
            <w:pPr>
              <w:pStyle w:val="0"/>
            </w:pPr>
            <w:r>
              <w:rPr>
                <w:sz w:val="20"/>
              </w:rPr>
            </w:r>
          </w:p>
        </w:tc>
        <w:tc>
          <w:tcPr>
            <w:tcW w:w="1039" w:type="dxa"/>
            <w:vMerge w:val="restart"/>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tcW w:w="1714" w:type="dxa"/>
            <w:vMerge w:val="restart"/>
          </w:tcPr>
          <w:p>
            <w:pPr>
              <w:pStyle w:val="0"/>
            </w:pPr>
            <w:r>
              <w:rPr>
                <w:sz w:val="20"/>
              </w:rPr>
            </w:r>
          </w:p>
        </w:tc>
        <w:tc>
          <w:tcPr>
            <w:tcW w:w="1204" w:type="dxa"/>
          </w:tcPr>
          <w:p>
            <w:pPr>
              <w:pStyle w:val="0"/>
            </w:pPr>
            <w:r>
              <w:rPr>
                <w:sz w:val="20"/>
              </w:rPr>
            </w:r>
          </w:p>
        </w:tc>
        <w:tc>
          <w:tcPr>
            <w:tcW w:w="1909" w:type="dxa"/>
          </w:tcPr>
          <w:p>
            <w:pPr>
              <w:pStyle w:val="0"/>
            </w:pPr>
            <w:r>
              <w:rPr>
                <w:sz w:val="20"/>
              </w:rPr>
            </w:r>
          </w:p>
        </w:tc>
        <w:tc>
          <w:tcPr>
            <w:tcW w:w="1669" w:type="dxa"/>
            <w:vMerge w:val="restart"/>
          </w:tcPr>
          <w:p>
            <w:pPr>
              <w:pStyle w:val="0"/>
            </w:pPr>
            <w:r>
              <w:rPr>
                <w:sz w:val="20"/>
              </w:rPr>
            </w:r>
          </w:p>
        </w:tc>
        <w:tc>
          <w:tcPr>
            <w:tcW w:w="739" w:type="dxa"/>
            <w:vMerge w:val="restart"/>
          </w:tcPr>
          <w:p>
            <w:pPr>
              <w:pStyle w:val="0"/>
            </w:pPr>
            <w:r>
              <w:rPr>
                <w:sz w:val="20"/>
              </w:rPr>
            </w:r>
          </w:p>
        </w:tc>
        <w:tc>
          <w:tcPr>
            <w:tcW w:w="694" w:type="dxa"/>
            <w:vMerge w:val="restart"/>
          </w:tcPr>
          <w:p>
            <w:pPr>
              <w:pStyle w:val="0"/>
            </w:pPr>
            <w:r>
              <w:rPr>
                <w:sz w:val="20"/>
              </w:rPr>
            </w:r>
          </w:p>
        </w:tc>
        <w:tc>
          <w:tcPr>
            <w:tcW w:w="1504" w:type="dxa"/>
            <w:vMerge w:val="restart"/>
          </w:tcPr>
          <w:p>
            <w:pPr>
              <w:pStyle w:val="0"/>
            </w:pPr>
            <w:r>
              <w:rPr>
                <w:sz w:val="20"/>
              </w:rPr>
            </w:r>
          </w:p>
        </w:tc>
        <w:tc>
          <w:tcPr>
            <w:tcW w:w="1984" w:type="dxa"/>
          </w:tcPr>
          <w:p>
            <w:pPr>
              <w:pStyle w:val="0"/>
            </w:pPr>
            <w:r>
              <w:rPr>
                <w:sz w:val="20"/>
              </w:rPr>
            </w:r>
          </w:p>
        </w:tc>
        <w:tc>
          <w:tcPr>
            <w:tcW w:w="1864" w:type="dxa"/>
            <w:vMerge w:val="restart"/>
          </w:tcPr>
          <w:p>
            <w:pPr>
              <w:pStyle w:val="0"/>
            </w:pPr>
            <w:r>
              <w:rPr>
                <w:sz w:val="20"/>
              </w:rPr>
            </w:r>
          </w:p>
        </w:tc>
        <w:tc>
          <w:tcPr>
            <w:tcW w:w="1084" w:type="dxa"/>
            <w:vMerge w:val="restart"/>
          </w:tcPr>
          <w:p>
            <w:pPr>
              <w:pStyle w:val="0"/>
            </w:pPr>
            <w:r>
              <w:rPr>
                <w:sz w:val="20"/>
              </w:rPr>
            </w:r>
          </w:p>
        </w:tc>
      </w:tr>
      <w:tr>
        <w:tc>
          <w:tcPr>
            <w:vMerge w:val="continue"/>
          </w:tcPr>
          <w:p/>
        </w:tc>
        <w:tc>
          <w:tcPr>
            <w:vMerge w:val="continue"/>
          </w:tcPr>
          <w:p/>
        </w:tc>
        <w:tc>
          <w:tcPr>
            <w:vMerge w:val="continue"/>
          </w:tcP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vMerge w:val="continue"/>
          </w:tcPr>
          <w:p/>
        </w:tc>
        <w:tc>
          <w:tcPr>
            <w:tcW w:w="1204" w:type="dxa"/>
          </w:tcPr>
          <w:p>
            <w:pPr>
              <w:pStyle w:val="0"/>
            </w:pPr>
            <w:r>
              <w:rPr>
                <w:sz w:val="20"/>
              </w:rPr>
            </w:r>
          </w:p>
        </w:tc>
        <w:tc>
          <w:tcPr>
            <w:tcW w:w="1909" w:type="dxa"/>
          </w:tcPr>
          <w:p>
            <w:pPr>
              <w:pStyle w:val="0"/>
            </w:pPr>
            <w:r>
              <w:rPr>
                <w:sz w:val="20"/>
              </w:rPr>
            </w:r>
          </w:p>
        </w:tc>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vMerge w:val="continue"/>
          </w:tcPr>
          <w:p/>
        </w:tc>
        <w:tc>
          <w:tcPr>
            <w:vMerge w:val="continue"/>
          </w:tcPr>
          <w:p/>
        </w:tc>
      </w:tr>
      <w:tr>
        <w:tc>
          <w:tcPr>
            <w:vMerge w:val="continue"/>
          </w:tcPr>
          <w:p/>
        </w:tc>
        <w:tc>
          <w:tcPr>
            <w:vMerge w:val="continue"/>
          </w:tcPr>
          <w:p/>
        </w:tc>
        <w:tc>
          <w:tcPr>
            <w:vMerge w:val="continue"/>
          </w:tcP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vMerge w:val="continue"/>
          </w:tcPr>
          <w:p/>
        </w:tc>
        <w:tc>
          <w:tcPr>
            <w:tcW w:w="1204" w:type="dxa"/>
          </w:tcPr>
          <w:p>
            <w:pPr>
              <w:pStyle w:val="0"/>
            </w:pPr>
            <w:r>
              <w:rPr>
                <w:sz w:val="20"/>
              </w:rPr>
            </w:r>
          </w:p>
        </w:tc>
        <w:tc>
          <w:tcPr>
            <w:tcW w:w="1909" w:type="dxa"/>
          </w:tcPr>
          <w:p>
            <w:pPr>
              <w:pStyle w:val="0"/>
            </w:pPr>
            <w:r>
              <w:rPr>
                <w:sz w:val="20"/>
              </w:rPr>
            </w:r>
          </w:p>
        </w:tc>
        <w:tc>
          <w:tcPr>
            <w:vMerge w:val="continue"/>
          </w:tcPr>
          <w:p/>
        </w:tc>
        <w:tc>
          <w:tcPr>
            <w:vMerge w:val="continue"/>
          </w:tcPr>
          <w:p/>
        </w:tc>
        <w:tc>
          <w:tcPr>
            <w:vMerge w:val="continue"/>
          </w:tcPr>
          <w:p/>
        </w:tc>
        <w:tc>
          <w:tcPr>
            <w:vMerge w:val="continue"/>
          </w:tcPr>
          <w:p/>
        </w:tc>
        <w:tc>
          <w:tcPr>
            <w:tcW w:w="1984" w:type="dxa"/>
          </w:tcPr>
          <w:p>
            <w:pPr>
              <w:pStyle w:val="0"/>
            </w:pPr>
            <w:r>
              <w:rPr>
                <w:sz w:val="20"/>
              </w:rPr>
            </w:r>
          </w:p>
        </w:tc>
        <w:tc>
          <w:tcPr>
            <w:vMerge w:val="continue"/>
          </w:tcPr>
          <w:p/>
        </w:tc>
        <w:tc>
          <w:tcPr>
            <w:vMerge w:val="continue"/>
          </w:tcPr>
          <w:p/>
        </w:tc>
      </w:tr>
      <w:tr>
        <w:tc>
          <w:tcPr>
            <w:tcW w:w="454" w:type="dxa"/>
            <w:vMerge w:val="restart"/>
          </w:tcPr>
          <w:p>
            <w:pPr>
              <w:pStyle w:val="0"/>
              <w:jc w:val="both"/>
            </w:pPr>
            <w:r>
              <w:rPr>
                <w:sz w:val="20"/>
              </w:rPr>
              <w:t xml:space="preserve">2.</w:t>
            </w:r>
          </w:p>
        </w:tc>
        <w:tc>
          <w:tcPr>
            <w:tcW w:w="1639" w:type="dxa"/>
            <w:vMerge w:val="restart"/>
          </w:tcPr>
          <w:p>
            <w:pPr>
              <w:pStyle w:val="0"/>
            </w:pPr>
            <w:r>
              <w:rPr>
                <w:sz w:val="20"/>
              </w:rPr>
            </w:r>
          </w:p>
        </w:tc>
        <w:tc>
          <w:tcPr>
            <w:tcW w:w="1039" w:type="dxa"/>
            <w:vMerge w:val="restart"/>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tcW w:w="1714" w:type="dxa"/>
            <w:vMerge w:val="restart"/>
          </w:tcPr>
          <w:p>
            <w:pPr>
              <w:pStyle w:val="0"/>
            </w:pPr>
            <w:r>
              <w:rPr>
                <w:sz w:val="20"/>
              </w:rPr>
            </w:r>
          </w:p>
        </w:tc>
        <w:tc>
          <w:tcPr>
            <w:tcW w:w="1204" w:type="dxa"/>
          </w:tcPr>
          <w:p>
            <w:pPr>
              <w:pStyle w:val="0"/>
            </w:pPr>
            <w:r>
              <w:rPr>
                <w:sz w:val="20"/>
              </w:rPr>
            </w:r>
          </w:p>
        </w:tc>
        <w:tc>
          <w:tcPr>
            <w:tcW w:w="1909" w:type="dxa"/>
          </w:tcPr>
          <w:p>
            <w:pPr>
              <w:pStyle w:val="0"/>
            </w:pPr>
            <w:r>
              <w:rPr>
                <w:sz w:val="20"/>
              </w:rPr>
            </w:r>
          </w:p>
        </w:tc>
        <w:tc>
          <w:tcPr>
            <w:tcW w:w="1669" w:type="dxa"/>
          </w:tcPr>
          <w:p>
            <w:pPr>
              <w:pStyle w:val="0"/>
            </w:pPr>
            <w:r>
              <w:rPr>
                <w:sz w:val="20"/>
              </w:rPr>
            </w:r>
          </w:p>
        </w:tc>
        <w:tc>
          <w:tcPr>
            <w:tcW w:w="739" w:type="dxa"/>
          </w:tcPr>
          <w:p>
            <w:pPr>
              <w:pStyle w:val="0"/>
            </w:pPr>
            <w:r>
              <w:rPr>
                <w:sz w:val="20"/>
              </w:rPr>
            </w:r>
          </w:p>
        </w:tc>
        <w:tc>
          <w:tcPr>
            <w:tcW w:w="694" w:type="dxa"/>
            <w:vMerge w:val="restart"/>
          </w:tcPr>
          <w:p>
            <w:pPr>
              <w:pStyle w:val="0"/>
            </w:pPr>
            <w:r>
              <w:rPr>
                <w:sz w:val="20"/>
              </w:rPr>
            </w:r>
          </w:p>
        </w:tc>
        <w:tc>
          <w:tcPr>
            <w:tcW w:w="1504" w:type="dxa"/>
            <w:vMerge w:val="restart"/>
          </w:tcPr>
          <w:p>
            <w:pPr>
              <w:pStyle w:val="0"/>
            </w:pPr>
            <w:r>
              <w:rPr>
                <w:sz w:val="20"/>
              </w:rPr>
            </w:r>
          </w:p>
        </w:tc>
        <w:tc>
          <w:tcPr>
            <w:tcW w:w="1984" w:type="dxa"/>
          </w:tcPr>
          <w:p>
            <w:pPr>
              <w:pStyle w:val="0"/>
            </w:pPr>
            <w:r>
              <w:rPr>
                <w:sz w:val="20"/>
              </w:rPr>
            </w:r>
          </w:p>
        </w:tc>
        <w:tc>
          <w:tcPr>
            <w:tcW w:w="1864" w:type="dxa"/>
            <w:vMerge w:val="restart"/>
          </w:tcPr>
          <w:p>
            <w:pPr>
              <w:pStyle w:val="0"/>
            </w:pPr>
            <w:r>
              <w:rPr>
                <w:sz w:val="20"/>
              </w:rPr>
            </w:r>
          </w:p>
        </w:tc>
        <w:tc>
          <w:tcPr>
            <w:vMerge w:val="continue"/>
          </w:tcPr>
          <w:p/>
        </w:tc>
      </w:tr>
      <w:tr>
        <w:tc>
          <w:tcPr>
            <w:vMerge w:val="continue"/>
          </w:tcPr>
          <w:p/>
        </w:tc>
        <w:tc>
          <w:tcPr>
            <w:vMerge w:val="continue"/>
          </w:tcPr>
          <w:p/>
        </w:tc>
        <w:tc>
          <w:tcPr>
            <w:vMerge w:val="continue"/>
          </w:tcP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vMerge w:val="continue"/>
          </w:tcPr>
          <w:p/>
        </w:tc>
        <w:tc>
          <w:tcPr>
            <w:tcW w:w="1204" w:type="dxa"/>
          </w:tcPr>
          <w:p>
            <w:pPr>
              <w:pStyle w:val="0"/>
            </w:pPr>
            <w:r>
              <w:rPr>
                <w:sz w:val="20"/>
              </w:rPr>
            </w:r>
          </w:p>
        </w:tc>
        <w:tc>
          <w:tcPr>
            <w:tcW w:w="1909" w:type="dxa"/>
          </w:tcPr>
          <w:p>
            <w:pPr>
              <w:pStyle w:val="0"/>
            </w:pPr>
            <w:r>
              <w:rPr>
                <w:sz w:val="20"/>
              </w:rPr>
            </w:r>
          </w:p>
        </w:tc>
        <w:tc>
          <w:tcPr>
            <w:tcW w:w="1669" w:type="dxa"/>
          </w:tcPr>
          <w:p>
            <w:pPr>
              <w:pStyle w:val="0"/>
            </w:pPr>
            <w:r>
              <w:rPr>
                <w:sz w:val="20"/>
              </w:rPr>
            </w:r>
          </w:p>
        </w:tc>
        <w:tc>
          <w:tcPr>
            <w:tcW w:w="739" w:type="dxa"/>
          </w:tcPr>
          <w:p>
            <w:pPr>
              <w:pStyle w:val="0"/>
            </w:pPr>
            <w:r>
              <w:rPr>
                <w:sz w:val="20"/>
              </w:rPr>
            </w:r>
          </w:p>
        </w:tc>
        <w:tc>
          <w:tcPr>
            <w:vMerge w:val="continue"/>
          </w:tcPr>
          <w:p/>
        </w:tc>
        <w:tc>
          <w:tcPr>
            <w:vMerge w:val="continue"/>
          </w:tcPr>
          <w:p/>
        </w:tc>
        <w:tc>
          <w:tcPr>
            <w:tcW w:w="1984" w:type="dxa"/>
          </w:tcPr>
          <w:p>
            <w:pPr>
              <w:pStyle w:val="0"/>
            </w:pPr>
            <w:r>
              <w:rPr>
                <w:sz w:val="20"/>
              </w:rPr>
            </w:r>
          </w:p>
        </w:tc>
        <w:tc>
          <w:tcPr>
            <w:vMerge w:val="continue"/>
          </w:tcPr>
          <w:p/>
        </w:tc>
        <w:tc>
          <w:tcPr>
            <w:vMerge w:val="continue"/>
          </w:tcPr>
          <w:p/>
        </w:tc>
      </w:tr>
      <w:tr>
        <w:tc>
          <w:tcPr>
            <w:tcW w:w="454" w:type="dxa"/>
          </w:tcPr>
          <w:p>
            <w:pPr>
              <w:pStyle w:val="0"/>
              <w:jc w:val="both"/>
            </w:pPr>
            <w:r>
              <w:rPr>
                <w:sz w:val="20"/>
              </w:rPr>
              <w:t xml:space="preserve">3.</w:t>
            </w:r>
          </w:p>
        </w:tc>
        <w:tc>
          <w:tcPr>
            <w:tcW w:w="1639" w:type="dxa"/>
          </w:tcPr>
          <w:p>
            <w:pPr>
              <w:pStyle w:val="0"/>
            </w:pPr>
            <w:r>
              <w:rPr>
                <w:sz w:val="20"/>
              </w:rPr>
            </w:r>
          </w:p>
        </w:tc>
        <w:tc>
          <w:tcPr>
            <w:tcW w:w="1039"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tcW w:w="1714" w:type="dxa"/>
          </w:tcPr>
          <w:p>
            <w:pPr>
              <w:pStyle w:val="0"/>
            </w:pPr>
            <w:r>
              <w:rPr>
                <w:sz w:val="20"/>
              </w:rPr>
            </w:r>
          </w:p>
        </w:tc>
        <w:tc>
          <w:tcPr>
            <w:tcW w:w="1204" w:type="dxa"/>
          </w:tcPr>
          <w:p>
            <w:pPr>
              <w:pStyle w:val="0"/>
            </w:pPr>
            <w:r>
              <w:rPr>
                <w:sz w:val="20"/>
              </w:rPr>
            </w:r>
          </w:p>
        </w:tc>
        <w:tc>
          <w:tcPr>
            <w:tcW w:w="1909" w:type="dxa"/>
          </w:tcPr>
          <w:p>
            <w:pPr>
              <w:pStyle w:val="0"/>
            </w:pPr>
            <w:r>
              <w:rPr>
                <w:sz w:val="20"/>
              </w:rPr>
            </w:r>
          </w:p>
        </w:tc>
        <w:tc>
          <w:tcPr>
            <w:tcW w:w="1669" w:type="dxa"/>
          </w:tcPr>
          <w:p>
            <w:pPr>
              <w:pStyle w:val="0"/>
            </w:pPr>
            <w:r>
              <w:rPr>
                <w:sz w:val="20"/>
              </w:rPr>
            </w:r>
          </w:p>
        </w:tc>
        <w:tc>
          <w:tcPr>
            <w:tcW w:w="739" w:type="dxa"/>
          </w:tcPr>
          <w:p>
            <w:pPr>
              <w:pStyle w:val="0"/>
            </w:pPr>
            <w:r>
              <w:rPr>
                <w:sz w:val="20"/>
              </w:rPr>
            </w:r>
          </w:p>
        </w:tc>
        <w:tc>
          <w:tcPr>
            <w:tcW w:w="694" w:type="dxa"/>
          </w:tcPr>
          <w:p>
            <w:pPr>
              <w:pStyle w:val="0"/>
            </w:pPr>
            <w:r>
              <w:rPr>
                <w:sz w:val="20"/>
              </w:rPr>
            </w:r>
          </w:p>
        </w:tc>
        <w:tc>
          <w:tcPr>
            <w:tcW w:w="1504" w:type="dxa"/>
          </w:tcPr>
          <w:p>
            <w:pPr>
              <w:pStyle w:val="0"/>
            </w:pPr>
            <w:r>
              <w:rPr>
                <w:sz w:val="20"/>
              </w:rPr>
            </w:r>
          </w:p>
        </w:tc>
        <w:tc>
          <w:tcPr>
            <w:tcW w:w="1984" w:type="dxa"/>
          </w:tcPr>
          <w:p>
            <w:pPr>
              <w:pStyle w:val="0"/>
            </w:pPr>
            <w:r>
              <w:rPr>
                <w:sz w:val="20"/>
              </w:rPr>
            </w:r>
          </w:p>
        </w:tc>
        <w:tc>
          <w:tcPr>
            <w:tcW w:w="1864" w:type="dxa"/>
          </w:tcPr>
          <w:p>
            <w:pPr>
              <w:pStyle w:val="0"/>
            </w:pPr>
            <w:r>
              <w:rPr>
                <w:sz w:val="20"/>
              </w:rPr>
            </w:r>
          </w:p>
        </w:tc>
        <w:tc>
          <w:tcPr>
            <w:vMerge w:val="continue"/>
          </w:tcPr>
          <w:p/>
        </w:tc>
      </w:tr>
      <w:tr>
        <w:tc>
          <w:tcPr>
            <w:tcW w:w="454" w:type="dxa"/>
          </w:tcPr>
          <w:p>
            <w:pPr>
              <w:pStyle w:val="0"/>
              <w:jc w:val="both"/>
            </w:pPr>
            <w:r>
              <w:rPr>
                <w:sz w:val="20"/>
              </w:rPr>
              <w:t xml:space="preserve">4.</w:t>
            </w:r>
          </w:p>
        </w:tc>
        <w:tc>
          <w:tcPr>
            <w:tcW w:w="1639" w:type="dxa"/>
          </w:tcPr>
          <w:p>
            <w:pPr>
              <w:pStyle w:val="0"/>
            </w:pPr>
            <w:r>
              <w:rPr>
                <w:sz w:val="20"/>
              </w:rPr>
            </w:r>
          </w:p>
        </w:tc>
        <w:tc>
          <w:tcPr>
            <w:tcW w:w="1039"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tcW w:w="1714" w:type="dxa"/>
          </w:tcPr>
          <w:p>
            <w:pPr>
              <w:pStyle w:val="0"/>
            </w:pPr>
            <w:r>
              <w:rPr>
                <w:sz w:val="20"/>
              </w:rPr>
            </w:r>
          </w:p>
        </w:tc>
        <w:tc>
          <w:tcPr>
            <w:tcW w:w="1204" w:type="dxa"/>
          </w:tcPr>
          <w:p>
            <w:pPr>
              <w:pStyle w:val="0"/>
            </w:pPr>
            <w:r>
              <w:rPr>
                <w:sz w:val="20"/>
              </w:rPr>
            </w:r>
          </w:p>
        </w:tc>
        <w:tc>
          <w:tcPr>
            <w:tcW w:w="1909" w:type="dxa"/>
          </w:tcPr>
          <w:p>
            <w:pPr>
              <w:pStyle w:val="0"/>
            </w:pPr>
            <w:r>
              <w:rPr>
                <w:sz w:val="20"/>
              </w:rPr>
            </w:r>
          </w:p>
        </w:tc>
        <w:tc>
          <w:tcPr>
            <w:tcW w:w="1669" w:type="dxa"/>
          </w:tcPr>
          <w:p>
            <w:pPr>
              <w:pStyle w:val="0"/>
            </w:pPr>
            <w:r>
              <w:rPr>
                <w:sz w:val="20"/>
              </w:rPr>
            </w:r>
          </w:p>
        </w:tc>
        <w:tc>
          <w:tcPr>
            <w:tcW w:w="739" w:type="dxa"/>
          </w:tcPr>
          <w:p>
            <w:pPr>
              <w:pStyle w:val="0"/>
            </w:pPr>
            <w:r>
              <w:rPr>
                <w:sz w:val="20"/>
              </w:rPr>
            </w:r>
          </w:p>
        </w:tc>
        <w:tc>
          <w:tcPr>
            <w:tcW w:w="694" w:type="dxa"/>
          </w:tcPr>
          <w:p>
            <w:pPr>
              <w:pStyle w:val="0"/>
            </w:pPr>
            <w:r>
              <w:rPr>
                <w:sz w:val="20"/>
              </w:rPr>
            </w:r>
          </w:p>
        </w:tc>
        <w:tc>
          <w:tcPr>
            <w:tcW w:w="1504" w:type="dxa"/>
          </w:tcPr>
          <w:p>
            <w:pPr>
              <w:pStyle w:val="0"/>
            </w:pPr>
            <w:r>
              <w:rPr>
                <w:sz w:val="20"/>
              </w:rPr>
            </w:r>
          </w:p>
        </w:tc>
        <w:tc>
          <w:tcPr>
            <w:tcW w:w="1984" w:type="dxa"/>
          </w:tcPr>
          <w:p>
            <w:pPr>
              <w:pStyle w:val="0"/>
            </w:pPr>
            <w:r>
              <w:rPr>
                <w:sz w:val="20"/>
              </w:rPr>
            </w:r>
          </w:p>
        </w:tc>
        <w:tc>
          <w:tcPr>
            <w:tcW w:w="1864" w:type="dxa"/>
          </w:tcPr>
          <w:p>
            <w:pPr>
              <w:pStyle w:val="0"/>
            </w:pPr>
            <w:r>
              <w:rPr>
                <w:sz w:val="20"/>
              </w:rPr>
            </w:r>
          </w:p>
        </w:tc>
        <w:tc>
          <w:tcPr>
            <w:vMerge w:val="continue"/>
          </w:tcPr>
          <w:p/>
        </w:tc>
      </w:tr>
      <w:tr>
        <w:tc>
          <w:tcPr>
            <w:tcW w:w="454" w:type="dxa"/>
          </w:tcPr>
          <w:p>
            <w:pPr>
              <w:pStyle w:val="0"/>
              <w:jc w:val="both"/>
            </w:pPr>
            <w:r>
              <w:rPr>
                <w:sz w:val="20"/>
              </w:rPr>
              <w:t xml:space="preserve">5.</w:t>
            </w:r>
          </w:p>
        </w:tc>
        <w:tc>
          <w:tcPr>
            <w:tcW w:w="1639" w:type="dxa"/>
          </w:tcPr>
          <w:p>
            <w:pPr>
              <w:pStyle w:val="0"/>
            </w:pPr>
            <w:r>
              <w:rPr>
                <w:sz w:val="20"/>
              </w:rPr>
            </w:r>
          </w:p>
        </w:tc>
        <w:tc>
          <w:tcPr>
            <w:tcW w:w="1039"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339" w:type="dxa"/>
          </w:tcPr>
          <w:p>
            <w:pPr>
              <w:pStyle w:val="0"/>
            </w:pPr>
            <w:r>
              <w:rPr>
                <w:sz w:val="20"/>
              </w:rPr>
            </w:r>
          </w:p>
        </w:tc>
        <w:tc>
          <w:tcPr>
            <w:tcW w:w="844" w:type="dxa"/>
          </w:tcPr>
          <w:p>
            <w:pPr>
              <w:pStyle w:val="0"/>
            </w:pPr>
            <w:r>
              <w:rPr>
                <w:sz w:val="20"/>
              </w:rPr>
            </w:r>
          </w:p>
        </w:tc>
        <w:tc>
          <w:tcPr>
            <w:tcW w:w="1714" w:type="dxa"/>
          </w:tcPr>
          <w:p>
            <w:pPr>
              <w:pStyle w:val="0"/>
            </w:pPr>
            <w:r>
              <w:rPr>
                <w:sz w:val="20"/>
              </w:rPr>
            </w:r>
          </w:p>
        </w:tc>
        <w:tc>
          <w:tcPr>
            <w:tcW w:w="1714" w:type="dxa"/>
          </w:tcPr>
          <w:p>
            <w:pPr>
              <w:pStyle w:val="0"/>
            </w:pPr>
            <w:r>
              <w:rPr>
                <w:sz w:val="20"/>
              </w:rPr>
            </w:r>
          </w:p>
        </w:tc>
        <w:tc>
          <w:tcPr>
            <w:tcW w:w="1204" w:type="dxa"/>
          </w:tcPr>
          <w:p>
            <w:pPr>
              <w:pStyle w:val="0"/>
            </w:pPr>
            <w:r>
              <w:rPr>
                <w:sz w:val="20"/>
              </w:rPr>
            </w:r>
          </w:p>
        </w:tc>
        <w:tc>
          <w:tcPr>
            <w:tcW w:w="1909" w:type="dxa"/>
          </w:tcPr>
          <w:p>
            <w:pPr>
              <w:pStyle w:val="0"/>
            </w:pPr>
            <w:r>
              <w:rPr>
                <w:sz w:val="20"/>
              </w:rPr>
            </w:r>
          </w:p>
        </w:tc>
        <w:tc>
          <w:tcPr>
            <w:tcW w:w="1669" w:type="dxa"/>
          </w:tcPr>
          <w:p>
            <w:pPr>
              <w:pStyle w:val="0"/>
            </w:pPr>
            <w:r>
              <w:rPr>
                <w:sz w:val="20"/>
              </w:rPr>
            </w:r>
          </w:p>
        </w:tc>
        <w:tc>
          <w:tcPr>
            <w:tcW w:w="739" w:type="dxa"/>
          </w:tcPr>
          <w:p>
            <w:pPr>
              <w:pStyle w:val="0"/>
            </w:pPr>
            <w:r>
              <w:rPr>
                <w:sz w:val="20"/>
              </w:rPr>
            </w:r>
          </w:p>
        </w:tc>
        <w:tc>
          <w:tcPr>
            <w:tcW w:w="694" w:type="dxa"/>
          </w:tcPr>
          <w:p>
            <w:pPr>
              <w:pStyle w:val="0"/>
            </w:pPr>
            <w:r>
              <w:rPr>
                <w:sz w:val="20"/>
              </w:rPr>
            </w:r>
          </w:p>
        </w:tc>
        <w:tc>
          <w:tcPr>
            <w:tcW w:w="1504" w:type="dxa"/>
          </w:tcPr>
          <w:p>
            <w:pPr>
              <w:pStyle w:val="0"/>
            </w:pPr>
            <w:r>
              <w:rPr>
                <w:sz w:val="20"/>
              </w:rPr>
            </w:r>
          </w:p>
        </w:tc>
        <w:tc>
          <w:tcPr>
            <w:tcW w:w="1984" w:type="dxa"/>
          </w:tcPr>
          <w:p>
            <w:pPr>
              <w:pStyle w:val="0"/>
            </w:pPr>
            <w:r>
              <w:rPr>
                <w:sz w:val="20"/>
              </w:rPr>
            </w:r>
          </w:p>
        </w:tc>
        <w:tc>
          <w:tcPr>
            <w:tcW w:w="1864" w:type="dxa"/>
          </w:tcPr>
          <w:p>
            <w:pPr>
              <w:pStyle w:val="0"/>
            </w:pPr>
            <w:r>
              <w:rPr>
                <w:sz w:val="20"/>
              </w:rPr>
            </w:r>
          </w:p>
        </w:tc>
        <w:tc>
          <w:tcPr>
            <w:vMerge w:val="continue"/>
          </w:tcPr>
          <w:p/>
        </w:tc>
      </w:tr>
      <w:tr>
        <w:tc>
          <w:tcPr>
            <w:gridSpan w:val="7"/>
            <w:tcW w:w="8593" w:type="dxa"/>
          </w:tcPr>
          <w:p>
            <w:pPr>
              <w:pStyle w:val="0"/>
              <w:jc w:val="both"/>
            </w:pPr>
            <w:r>
              <w:rPr>
                <w:sz w:val="20"/>
              </w:rPr>
              <w:t xml:space="preserve">ИТОГО</w:t>
            </w:r>
          </w:p>
        </w:tc>
        <w:tc>
          <w:tcPr>
            <w:tcW w:w="1714" w:type="dxa"/>
          </w:tcPr>
          <w:p>
            <w:pPr>
              <w:pStyle w:val="0"/>
            </w:pPr>
            <w:r>
              <w:rPr>
                <w:sz w:val="20"/>
              </w:rPr>
            </w:r>
          </w:p>
        </w:tc>
        <w:tc>
          <w:tcPr>
            <w:tcW w:w="1714" w:type="dxa"/>
          </w:tcPr>
          <w:p>
            <w:pPr>
              <w:pStyle w:val="0"/>
            </w:pPr>
            <w:r>
              <w:rPr>
                <w:sz w:val="20"/>
              </w:rPr>
            </w:r>
          </w:p>
        </w:tc>
        <w:tc>
          <w:tcPr>
            <w:gridSpan w:val="3"/>
            <w:tcW w:w="4782" w:type="dxa"/>
          </w:tcPr>
          <w:p>
            <w:pPr>
              <w:pStyle w:val="0"/>
            </w:pPr>
            <w:r>
              <w:rPr>
                <w:sz w:val="20"/>
              </w:rPr>
            </w:r>
          </w:p>
        </w:tc>
        <w:tc>
          <w:tcPr>
            <w:tcW w:w="739" w:type="dxa"/>
          </w:tcPr>
          <w:p>
            <w:pPr>
              <w:pStyle w:val="0"/>
            </w:pPr>
            <w:r>
              <w:rPr>
                <w:sz w:val="20"/>
              </w:rPr>
            </w:r>
          </w:p>
        </w:tc>
        <w:tc>
          <w:tcPr>
            <w:tcW w:w="694" w:type="dxa"/>
          </w:tcPr>
          <w:p>
            <w:pPr>
              <w:pStyle w:val="0"/>
            </w:pPr>
            <w:r>
              <w:rPr>
                <w:sz w:val="20"/>
              </w:rPr>
            </w:r>
          </w:p>
        </w:tc>
        <w:tc>
          <w:tcPr>
            <w:tcW w:w="1504" w:type="dxa"/>
          </w:tcPr>
          <w:p>
            <w:pPr>
              <w:pStyle w:val="0"/>
            </w:pPr>
            <w:r>
              <w:rPr>
                <w:sz w:val="20"/>
              </w:rPr>
            </w:r>
          </w:p>
        </w:tc>
        <w:tc>
          <w:tcPr>
            <w:tcW w:w="1984" w:type="dxa"/>
          </w:tcPr>
          <w:p>
            <w:pPr>
              <w:pStyle w:val="0"/>
            </w:pPr>
            <w:r>
              <w:rPr>
                <w:sz w:val="20"/>
              </w:rPr>
            </w:r>
          </w:p>
        </w:tc>
        <w:tc>
          <w:tcPr>
            <w:tcW w:w="1864" w:type="dxa"/>
          </w:tcPr>
          <w:p>
            <w:pPr>
              <w:pStyle w:val="0"/>
            </w:pPr>
            <w:r>
              <w:rPr>
                <w:sz w:val="20"/>
              </w:rPr>
            </w:r>
          </w:p>
        </w:tc>
        <w:tc>
          <w:tcPr>
            <w:tcW w:w="1084" w:type="dxa"/>
          </w:tcPr>
          <w:p>
            <w:pPr>
              <w:pStyle w:val="0"/>
            </w:pPr>
            <w:r>
              <w:rPr>
                <w:sz w:val="20"/>
              </w:rPr>
            </w:r>
          </w:p>
        </w:tc>
      </w:tr>
    </w:tbl>
    <w:p>
      <w:pPr>
        <w:sectPr>
          <w:headerReference w:type="default" r:id="rId59"/>
          <w:headerReference w:type="first" r:id="rId59"/>
          <w:footerReference w:type="default" r:id="rId60"/>
          <w:footerReference w:type="first" r:id="rId6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482"/>
        <w:gridCol w:w="288"/>
        <w:gridCol w:w="1603"/>
        <w:gridCol w:w="2697"/>
      </w:tblGrid>
      <w:tr>
        <w:tc>
          <w:tcPr>
            <w:gridSpan w:val="4"/>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Поставщиком предмета лизинга не может являться лизингополучатель.</w:t>
            </w:r>
          </w:p>
          <w:p>
            <w:pPr>
              <w:pStyle w:val="0"/>
              <w:ind w:firstLine="283"/>
              <w:jc w:val="both"/>
            </w:pPr>
            <w:r>
              <w:rPr>
                <w:sz w:val="20"/>
              </w:rPr>
              <w:t xml:space="preserve">&lt;**&gt; К субсидированию принимается оборудование, относящееся ко второй и выше амортизационным группам </w:t>
            </w:r>
            <w:hyperlink w:history="0" r:id="rId62" w:tooltip="Постановление Правительства РФ от 01.01.2002 N 1 (ред. от 27.12.2019)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01.01.2002 N 1.</w:t>
            </w:r>
          </w:p>
          <w:p>
            <w:pPr>
              <w:pStyle w:val="0"/>
              <w:ind w:firstLine="283"/>
              <w:jc w:val="both"/>
            </w:pPr>
            <w:r>
              <w:rPr>
                <w:sz w:val="20"/>
              </w:rPr>
              <w:t xml:space="preserve">&lt;***&gt; В случае если первый взнос (аванс) оплачивается частями, необходимо указывать реквизиты и суммы по всем платежным (расчетным) документам.</w:t>
            </w:r>
          </w:p>
          <w:p>
            <w:pPr>
              <w:pStyle w:val="0"/>
              <w:ind w:firstLine="283"/>
              <w:jc w:val="both"/>
            </w:pPr>
            <w:r>
              <w:rPr>
                <w:sz w:val="20"/>
              </w:rPr>
              <w:t xml:space="preserve">&lt;****&gt; Затраты на уплату первого взноса (аванса) при заключении договора лизинга оборудования не должны превышать 50 процентов от суммарной стоимости предметов лизинга по каждому договору лизинга (с учетом НДС) в соответствии с договором (договорами) купли-продажи, в противном случае при расчете размера субсидии первый взнос (аванс) принимается равным 50 процентам от суммарной стоимости предметов лизинга по каждому договору лизинга.</w:t>
            </w:r>
          </w:p>
          <w:p>
            <w:pPr>
              <w:pStyle w:val="0"/>
              <w:ind w:firstLine="283"/>
              <w:jc w:val="both"/>
            </w:pPr>
            <w:r>
              <w:rPr>
                <w:sz w:val="20"/>
              </w:rPr>
              <w:t xml:space="preserve">&lt;*****&gt; В расчет субсидии берутся предметы лизинга, по которым имеется акт приема-передачи.</w:t>
            </w:r>
          </w:p>
          <w:p>
            <w:pPr>
              <w:pStyle w:val="0"/>
            </w:pPr>
            <w:r>
              <w:rPr>
                <w:sz w:val="20"/>
              </w:rPr>
            </w:r>
          </w:p>
          <w:p>
            <w:pPr>
              <w:pStyle w:val="0"/>
              <w:ind w:firstLine="283"/>
              <w:jc w:val="both"/>
            </w:pPr>
            <w:r>
              <w:rPr>
                <w:sz w:val="20"/>
              </w:rPr>
              <w:t xml:space="preserve">Размер субсидии, рассчитанный в пределах сумм, подтверждающих целевое использование, и предельного размера субсидии на одного субъекта малого или среднего предпринимательства, составляет ____________________ рублей___ копеек.</w:t>
            </w:r>
          </w:p>
        </w:tc>
      </w:tr>
      <w:tr>
        <w:tc>
          <w:tcPr>
            <w:tcW w:w="4482" w:type="dxa"/>
            <w:tcBorders>
              <w:top w:val="nil"/>
              <w:left w:val="nil"/>
              <w:bottom w:val="nil"/>
              <w:right w:val="nil"/>
            </w:tcBorders>
          </w:tcPr>
          <w:p>
            <w:pPr>
              <w:pStyle w:val="0"/>
            </w:pPr>
            <w:r>
              <w:rPr>
                <w:sz w:val="20"/>
              </w:rPr>
            </w:r>
          </w:p>
        </w:tc>
        <w:tc>
          <w:tcPr>
            <w:gridSpan w:val="3"/>
            <w:tcW w:w="4588" w:type="dxa"/>
            <w:tcBorders>
              <w:top w:val="nil"/>
              <w:left w:val="nil"/>
              <w:bottom w:val="nil"/>
              <w:right w:val="nil"/>
            </w:tcBorders>
          </w:tcPr>
          <w:p>
            <w:pPr>
              <w:pStyle w:val="0"/>
              <w:jc w:val="both"/>
            </w:pPr>
            <w:r>
              <w:rPr>
                <w:sz w:val="20"/>
              </w:rPr>
              <w:t xml:space="preserve">(графа 18 позиции ИТОГО)</w:t>
            </w:r>
          </w:p>
        </w:tc>
      </w:tr>
      <w:tr>
        <w:tc>
          <w:tcPr>
            <w:gridSpan w:val="4"/>
            <w:tcW w:w="9070" w:type="dxa"/>
            <w:tcBorders>
              <w:top w:val="nil"/>
              <w:left w:val="nil"/>
              <w:bottom w:val="nil"/>
              <w:right w:val="nil"/>
            </w:tcBorders>
          </w:tcPr>
          <w:p>
            <w:pPr>
              <w:pStyle w:val="0"/>
              <w:ind w:firstLine="283"/>
              <w:jc w:val="both"/>
            </w:pPr>
            <w:r>
              <w:rPr>
                <w:sz w:val="20"/>
              </w:rPr>
              <w:t xml:space="preserve">Приложение: фотоматериалы приобретенного по договорам лизинга оборудования на _____ л. (по всем предметам лизинга).</w:t>
            </w:r>
          </w:p>
        </w:tc>
      </w:tr>
      <w:tr>
        <w:tc>
          <w:tcPr>
            <w:gridSpan w:val="4"/>
            <w:tcW w:w="9070" w:type="dxa"/>
            <w:tcBorders>
              <w:top w:val="nil"/>
              <w:left w:val="nil"/>
              <w:bottom w:val="nil"/>
              <w:right w:val="nil"/>
            </w:tcBorders>
          </w:tcPr>
          <w:p>
            <w:pPr>
              <w:pStyle w:val="0"/>
              <w:jc w:val="both"/>
            </w:pPr>
            <w:r>
              <w:rPr>
                <w:sz w:val="20"/>
              </w:rPr>
              <w:t xml:space="preserve">_______________________________________ _____________/_____________________/</w:t>
            </w:r>
          </w:p>
        </w:tc>
      </w:tr>
      <w:tr>
        <w:tc>
          <w:tcPr>
            <w:gridSpan w:val="2"/>
            <w:tcW w:w="4770" w:type="dxa"/>
            <w:tcBorders>
              <w:top w:val="nil"/>
              <w:left w:val="nil"/>
              <w:bottom w:val="nil"/>
              <w:right w:val="nil"/>
            </w:tcBorders>
          </w:tcPr>
          <w:p>
            <w:pPr>
              <w:pStyle w:val="0"/>
              <w:jc w:val="both"/>
            </w:pPr>
            <w:r>
              <w:rPr>
                <w:sz w:val="20"/>
              </w:rPr>
              <w:t xml:space="preserve">(должность руководителя субъекта малого или среднего предпринимательства)</w:t>
            </w:r>
          </w:p>
        </w:tc>
        <w:tc>
          <w:tcPr>
            <w:tcW w:w="1603" w:type="dxa"/>
            <w:tcBorders>
              <w:top w:val="nil"/>
              <w:left w:val="nil"/>
              <w:bottom w:val="nil"/>
              <w:right w:val="nil"/>
            </w:tcBorders>
          </w:tcPr>
          <w:p>
            <w:pPr>
              <w:pStyle w:val="0"/>
              <w:jc w:val="center"/>
            </w:pPr>
            <w:r>
              <w:rPr>
                <w:sz w:val="20"/>
              </w:rPr>
              <w:t xml:space="preserve">(подпись)</w:t>
            </w:r>
          </w:p>
        </w:tc>
        <w:tc>
          <w:tcPr>
            <w:tcW w:w="2697" w:type="dxa"/>
            <w:tcBorders>
              <w:top w:val="nil"/>
              <w:left w:val="nil"/>
              <w:bottom w:val="nil"/>
              <w:right w:val="nil"/>
            </w:tcBorders>
          </w:tcPr>
          <w:p>
            <w:pPr>
              <w:pStyle w:val="0"/>
              <w:jc w:val="center"/>
            </w:pPr>
            <w:r>
              <w:rPr>
                <w:sz w:val="20"/>
              </w:rPr>
              <w:t xml:space="preserve">(расшифровка подписи)</w:t>
            </w:r>
          </w:p>
        </w:tc>
      </w:tr>
      <w:tr>
        <w:tc>
          <w:tcPr>
            <w:gridSpan w:val="4"/>
            <w:tcW w:w="9070" w:type="dxa"/>
            <w:tcBorders>
              <w:top w:val="nil"/>
              <w:left w:val="nil"/>
              <w:bottom w:val="nil"/>
              <w:right w:val="nil"/>
            </w:tcBorders>
          </w:tcPr>
          <w:p>
            <w:pPr>
              <w:pStyle w:val="0"/>
              <w:jc w:val="both"/>
            </w:pPr>
            <w:r>
              <w:rPr>
                <w:sz w:val="20"/>
              </w:rPr>
              <w:t xml:space="preserve">"__" __________ 20__ г.</w:t>
            </w:r>
          </w:p>
          <w:p>
            <w:pPr>
              <w:pStyle w:val="0"/>
              <w:jc w:val="both"/>
            </w:pPr>
            <w:r>
              <w:rPr>
                <w:sz w:val="20"/>
              </w:rPr>
              <w:t xml:space="preserve">(указывается дата подачи заявки)</w:t>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007" w:name="P1007"/>
          <w:bookmarkEnd w:id="1007"/>
          <w:p>
            <w:pPr>
              <w:pStyle w:val="0"/>
              <w:jc w:val="center"/>
            </w:pPr>
            <w:r>
              <w:rPr>
                <w:sz w:val="20"/>
              </w:rPr>
              <w:t xml:space="preserve">СПРАВКА</w:t>
            </w:r>
          </w:p>
          <w:p>
            <w:pPr>
              <w:pStyle w:val="0"/>
              <w:jc w:val="center"/>
            </w:pPr>
            <w:r>
              <w:rPr>
                <w:sz w:val="20"/>
              </w:rPr>
              <w:t xml:space="preserve">об уплаченных налогах, сборах и иных обязательных платежах</w:t>
            </w:r>
          </w:p>
          <w:p>
            <w:pPr>
              <w:pStyle w:val="0"/>
              <w:jc w:val="center"/>
            </w:pPr>
            <w:r>
              <w:rPr>
                <w:sz w:val="20"/>
              </w:rPr>
              <w:t xml:space="preserve">в бюджетную систему Российской Федерации (без учета налога</w:t>
            </w:r>
          </w:p>
          <w:p>
            <w:pPr>
              <w:pStyle w:val="0"/>
              <w:jc w:val="center"/>
            </w:pPr>
            <w:r>
              <w:rPr>
                <w:sz w:val="20"/>
              </w:rPr>
              <w:t xml:space="preserve">на добавленную стоимость и акцизов) в 20__ году</w:t>
            </w:r>
          </w:p>
          <w:p>
            <w:pPr>
              <w:pStyle w:val="0"/>
            </w:pPr>
            <w:r>
              <w:rPr>
                <w:sz w:val="20"/>
              </w:rPr>
            </w:r>
          </w:p>
          <w:p>
            <w:pPr>
              <w:pStyle w:val="0"/>
              <w:jc w:val="center"/>
            </w:pPr>
            <w:r>
              <w:rPr>
                <w:sz w:val="20"/>
              </w:rPr>
              <w:t xml:space="preserve">Применяемая система налогообложения 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4988"/>
        <w:gridCol w:w="907"/>
        <w:gridCol w:w="907"/>
        <w:gridCol w:w="907"/>
        <w:gridCol w:w="907"/>
      </w:tblGrid>
      <w:tr>
        <w:tc>
          <w:tcPr>
            <w:tcW w:w="453" w:type="dxa"/>
            <w:vMerge w:val="restart"/>
          </w:tcPr>
          <w:p>
            <w:pPr>
              <w:pStyle w:val="0"/>
              <w:jc w:val="center"/>
            </w:pPr>
            <w:r>
              <w:rPr>
                <w:sz w:val="20"/>
              </w:rPr>
              <w:t xml:space="preserve">N п/п</w:t>
            </w:r>
          </w:p>
        </w:tc>
        <w:tc>
          <w:tcPr>
            <w:tcW w:w="4988" w:type="dxa"/>
            <w:vMerge w:val="restart"/>
          </w:tcPr>
          <w:p>
            <w:pPr>
              <w:pStyle w:val="0"/>
              <w:jc w:val="center"/>
            </w:pPr>
            <w:r>
              <w:rPr>
                <w:sz w:val="20"/>
              </w:rPr>
              <w:t xml:space="preserve">Наименование налогов, сборов и иных обязательных платежей</w:t>
            </w:r>
          </w:p>
        </w:tc>
        <w:tc>
          <w:tcPr>
            <w:gridSpan w:val="4"/>
            <w:tcW w:w="3628" w:type="dxa"/>
          </w:tcPr>
          <w:p>
            <w:pPr>
              <w:pStyle w:val="0"/>
              <w:jc w:val="center"/>
            </w:pPr>
            <w:r>
              <w:rPr>
                <w:sz w:val="20"/>
              </w:rPr>
              <w:t xml:space="preserve">Сумма налогов, сборов и иных обязательных платежей (рублей)</w:t>
            </w:r>
          </w:p>
        </w:tc>
      </w:tr>
      <w:tr>
        <w:tc>
          <w:tcPr>
            <w:vMerge w:val="continue"/>
          </w:tcPr>
          <w:p/>
        </w:tc>
        <w:tc>
          <w:tcPr>
            <w:vMerge w:val="continue"/>
          </w:tcPr>
          <w:p/>
        </w:tc>
        <w:tc>
          <w:tcPr>
            <w:tcW w:w="907" w:type="dxa"/>
          </w:tcPr>
          <w:p>
            <w:pPr>
              <w:pStyle w:val="0"/>
              <w:jc w:val="center"/>
            </w:pPr>
            <w:r>
              <w:rPr>
                <w:sz w:val="20"/>
              </w:rPr>
              <w:t xml:space="preserve">I квартал</w:t>
            </w:r>
          </w:p>
        </w:tc>
        <w:tc>
          <w:tcPr>
            <w:tcW w:w="907" w:type="dxa"/>
          </w:tcPr>
          <w:p>
            <w:pPr>
              <w:pStyle w:val="0"/>
              <w:jc w:val="center"/>
            </w:pPr>
            <w:r>
              <w:rPr>
                <w:sz w:val="20"/>
              </w:rPr>
              <w:t xml:space="preserve">II квартал</w:t>
            </w:r>
          </w:p>
        </w:tc>
        <w:tc>
          <w:tcPr>
            <w:tcW w:w="907" w:type="dxa"/>
          </w:tcPr>
          <w:p>
            <w:pPr>
              <w:pStyle w:val="0"/>
              <w:jc w:val="center"/>
            </w:pPr>
            <w:r>
              <w:rPr>
                <w:sz w:val="20"/>
              </w:rPr>
              <w:t xml:space="preserve">III квартал</w:t>
            </w:r>
          </w:p>
        </w:tc>
        <w:tc>
          <w:tcPr>
            <w:tcW w:w="907" w:type="dxa"/>
          </w:tcPr>
          <w:p>
            <w:pPr>
              <w:pStyle w:val="0"/>
              <w:jc w:val="center"/>
            </w:pPr>
            <w:r>
              <w:rPr>
                <w:sz w:val="20"/>
              </w:rPr>
              <w:t xml:space="preserve">IV квартал</w:t>
            </w:r>
          </w:p>
        </w:tc>
      </w:tr>
      <w:tr>
        <w:tc>
          <w:tcPr>
            <w:tcW w:w="453" w:type="dxa"/>
          </w:tcPr>
          <w:p>
            <w:pPr>
              <w:pStyle w:val="0"/>
              <w:jc w:val="center"/>
            </w:pPr>
            <w:r>
              <w:rPr>
                <w:sz w:val="20"/>
              </w:rPr>
              <w:t xml:space="preserve">1</w:t>
            </w:r>
          </w:p>
        </w:tc>
        <w:tc>
          <w:tcPr>
            <w:tcW w:w="4988"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r>
      <w:tr>
        <w:tc>
          <w:tcPr>
            <w:tcW w:w="453" w:type="dxa"/>
            <w:vMerge w:val="restart"/>
          </w:tcPr>
          <w:p>
            <w:pPr>
              <w:pStyle w:val="0"/>
              <w:jc w:val="both"/>
            </w:pPr>
            <w:r>
              <w:rPr>
                <w:sz w:val="20"/>
              </w:rPr>
              <w:t xml:space="preserve">1.</w:t>
            </w:r>
          </w:p>
        </w:tc>
        <w:tc>
          <w:tcPr>
            <w:tcW w:w="4988" w:type="dxa"/>
          </w:tcPr>
          <w:p>
            <w:pPr>
              <w:pStyle w:val="0"/>
              <w:jc w:val="both"/>
            </w:pPr>
            <w:r>
              <w:rPr>
                <w:sz w:val="20"/>
              </w:rPr>
              <w:t xml:space="preserve">Налог, взимаемый в связи с применением специального режима налогообложения, всего</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vMerge w:val="continue"/>
          </w:tcPr>
          <w:p/>
        </w:tc>
        <w:tc>
          <w:tcPr>
            <w:tcW w:w="4988" w:type="dxa"/>
          </w:tcPr>
          <w:p>
            <w:pPr>
              <w:pStyle w:val="0"/>
              <w:jc w:val="both"/>
            </w:pPr>
            <w:r>
              <w:rPr>
                <w:sz w:val="20"/>
              </w:rPr>
              <w:t xml:space="preserve">в том числе:</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vMerge w:val="continue"/>
          </w:tcPr>
          <w:p/>
        </w:tc>
        <w:tc>
          <w:tcPr>
            <w:tcW w:w="4988" w:type="dxa"/>
          </w:tcPr>
          <w:p>
            <w:pPr>
              <w:pStyle w:val="0"/>
              <w:jc w:val="both"/>
            </w:pPr>
            <w:r>
              <w:rPr>
                <w:sz w:val="20"/>
              </w:rPr>
              <w:t xml:space="preserve">единый сельскохозяйственный налог (ЕСХН)</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vMerge w:val="continue"/>
          </w:tcPr>
          <w:p/>
        </w:tc>
        <w:tc>
          <w:tcPr>
            <w:tcW w:w="4988" w:type="dxa"/>
          </w:tcPr>
          <w:p>
            <w:pPr>
              <w:pStyle w:val="0"/>
              <w:jc w:val="both"/>
            </w:pPr>
            <w:r>
              <w:rPr>
                <w:sz w:val="20"/>
              </w:rPr>
              <w:t xml:space="preserve">налог, взимаемый в связи с применением упрощенной системы налогообложения (УСН)</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vMerge w:val="continue"/>
          </w:tcPr>
          <w:p/>
        </w:tc>
        <w:tc>
          <w:tcPr>
            <w:tcW w:w="4988" w:type="dxa"/>
          </w:tcPr>
          <w:p>
            <w:pPr>
              <w:pStyle w:val="0"/>
              <w:jc w:val="both"/>
            </w:pPr>
            <w:r>
              <w:rPr>
                <w:sz w:val="20"/>
              </w:rPr>
              <w:t xml:space="preserve">налог, взимаемый в связи с применением патентной системы налогообложения (патент)</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2.</w:t>
            </w:r>
          </w:p>
        </w:tc>
        <w:tc>
          <w:tcPr>
            <w:tcW w:w="4988" w:type="dxa"/>
          </w:tcPr>
          <w:p>
            <w:pPr>
              <w:pStyle w:val="0"/>
              <w:jc w:val="both"/>
            </w:pPr>
            <w:r>
              <w:rPr>
                <w:sz w:val="20"/>
              </w:rPr>
              <w:t xml:space="preserve">Налог на доходы физических лиц (НДФЛ)</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3.</w:t>
            </w:r>
          </w:p>
        </w:tc>
        <w:tc>
          <w:tcPr>
            <w:tcW w:w="4988" w:type="dxa"/>
          </w:tcPr>
          <w:p>
            <w:pPr>
              <w:pStyle w:val="0"/>
              <w:jc w:val="both"/>
            </w:pPr>
            <w:r>
              <w:rPr>
                <w:sz w:val="20"/>
              </w:rPr>
              <w:t xml:space="preserve">Страховые взносы, всего</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4.</w:t>
            </w:r>
          </w:p>
        </w:tc>
        <w:tc>
          <w:tcPr>
            <w:tcW w:w="4988" w:type="dxa"/>
          </w:tcPr>
          <w:p>
            <w:pPr>
              <w:pStyle w:val="0"/>
              <w:jc w:val="both"/>
            </w:pPr>
            <w:r>
              <w:rPr>
                <w:sz w:val="20"/>
              </w:rPr>
              <w:t xml:space="preserve">Налог на прибыль организаций</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5.</w:t>
            </w:r>
          </w:p>
        </w:tc>
        <w:tc>
          <w:tcPr>
            <w:tcW w:w="4988" w:type="dxa"/>
          </w:tcPr>
          <w:p>
            <w:pPr>
              <w:pStyle w:val="0"/>
              <w:jc w:val="both"/>
            </w:pPr>
            <w:r>
              <w:rPr>
                <w:sz w:val="20"/>
              </w:rPr>
              <w:t xml:space="preserve">Налог на имущество организаций</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6.</w:t>
            </w:r>
          </w:p>
        </w:tc>
        <w:tc>
          <w:tcPr>
            <w:tcW w:w="4988" w:type="dxa"/>
          </w:tcPr>
          <w:p>
            <w:pPr>
              <w:pStyle w:val="0"/>
              <w:jc w:val="both"/>
            </w:pPr>
            <w:r>
              <w:rPr>
                <w:sz w:val="20"/>
              </w:rPr>
              <w:t xml:space="preserve">Земельный налог/арендная плата</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7.</w:t>
            </w:r>
          </w:p>
        </w:tc>
        <w:tc>
          <w:tcPr>
            <w:tcW w:w="4988" w:type="dxa"/>
          </w:tcPr>
          <w:p>
            <w:pPr>
              <w:pStyle w:val="0"/>
              <w:jc w:val="both"/>
            </w:pPr>
            <w:r>
              <w:rPr>
                <w:sz w:val="20"/>
              </w:rPr>
              <w:t xml:space="preserve">Транспортный налог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1</w:t>
            </w:r>
          </w:p>
        </w:tc>
        <w:tc>
          <w:tcPr>
            <w:tcW w:w="4988" w:type="dxa"/>
          </w:tcPr>
          <w:p>
            <w:pPr>
              <w:pStyle w:val="0"/>
              <w:jc w:val="both"/>
            </w:pPr>
            <w:r>
              <w:rPr>
                <w:sz w:val="20"/>
              </w:rPr>
              <w:t xml:space="preserve">2</w:t>
            </w:r>
          </w:p>
        </w:tc>
        <w:tc>
          <w:tcPr>
            <w:tcW w:w="907" w:type="dxa"/>
          </w:tcPr>
          <w:p>
            <w:pPr>
              <w:pStyle w:val="0"/>
              <w:jc w:val="both"/>
            </w:pPr>
            <w:r>
              <w:rPr>
                <w:sz w:val="20"/>
              </w:rPr>
              <w:t xml:space="preserve">3</w:t>
            </w:r>
          </w:p>
        </w:tc>
        <w:tc>
          <w:tcPr>
            <w:tcW w:w="907" w:type="dxa"/>
          </w:tcPr>
          <w:p>
            <w:pPr>
              <w:pStyle w:val="0"/>
              <w:jc w:val="both"/>
            </w:pPr>
            <w:r>
              <w:rPr>
                <w:sz w:val="20"/>
              </w:rPr>
              <w:t xml:space="preserve">4</w:t>
            </w:r>
          </w:p>
        </w:tc>
        <w:tc>
          <w:tcPr>
            <w:tcW w:w="907" w:type="dxa"/>
          </w:tcPr>
          <w:p>
            <w:pPr>
              <w:pStyle w:val="0"/>
              <w:jc w:val="both"/>
            </w:pPr>
            <w:r>
              <w:rPr>
                <w:sz w:val="20"/>
              </w:rPr>
              <w:t xml:space="preserve">5</w:t>
            </w:r>
          </w:p>
        </w:tc>
        <w:tc>
          <w:tcPr>
            <w:tcW w:w="907" w:type="dxa"/>
          </w:tcPr>
          <w:p>
            <w:pPr>
              <w:pStyle w:val="0"/>
              <w:jc w:val="both"/>
            </w:pPr>
            <w:r>
              <w:rPr>
                <w:sz w:val="20"/>
              </w:rPr>
              <w:t xml:space="preserve">6</w:t>
            </w:r>
          </w:p>
        </w:tc>
      </w:tr>
      <w:tr>
        <w:tc>
          <w:tcPr>
            <w:tcW w:w="453" w:type="dxa"/>
          </w:tcPr>
          <w:p>
            <w:pPr>
              <w:pStyle w:val="0"/>
              <w:jc w:val="both"/>
            </w:pPr>
            <w:r>
              <w:rPr>
                <w:sz w:val="20"/>
              </w:rPr>
              <w:t xml:space="preserve">8.</w:t>
            </w:r>
          </w:p>
        </w:tc>
        <w:tc>
          <w:tcPr>
            <w:tcW w:w="4988" w:type="dxa"/>
          </w:tcPr>
          <w:p>
            <w:pPr>
              <w:pStyle w:val="0"/>
              <w:jc w:val="both"/>
            </w:pPr>
            <w:r>
              <w:rPr>
                <w:sz w:val="20"/>
              </w:rPr>
              <w:t xml:space="preserve">Водный налог</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9.</w:t>
            </w:r>
          </w:p>
        </w:tc>
        <w:tc>
          <w:tcPr>
            <w:tcW w:w="4988" w:type="dxa"/>
          </w:tcPr>
          <w:p>
            <w:pPr>
              <w:pStyle w:val="0"/>
              <w:jc w:val="both"/>
            </w:pPr>
            <w:r>
              <w:rPr>
                <w:sz w:val="20"/>
              </w:rPr>
              <w:t xml:space="preserve">Налог на добычу полезных ископаемых</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10.</w:t>
            </w:r>
          </w:p>
        </w:tc>
        <w:tc>
          <w:tcPr>
            <w:tcW w:w="4988" w:type="dxa"/>
          </w:tcPr>
          <w:p>
            <w:pPr>
              <w:pStyle w:val="0"/>
              <w:jc w:val="both"/>
            </w:pPr>
            <w:r>
              <w:rPr>
                <w:sz w:val="20"/>
              </w:rPr>
              <w:t xml:space="preserve">Плата за негативное воздействие на окружающую среду</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11.</w:t>
            </w:r>
          </w:p>
        </w:tc>
        <w:tc>
          <w:tcPr>
            <w:tcW w:w="4988" w:type="dxa"/>
          </w:tcPr>
          <w:p>
            <w:pPr>
              <w:pStyle w:val="0"/>
              <w:jc w:val="both"/>
            </w:pPr>
            <w:r>
              <w:rPr>
                <w:sz w:val="20"/>
              </w:rPr>
              <w:t xml:space="preserve">Сбор за пользование объектами животного мира</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453" w:type="dxa"/>
          </w:tcPr>
          <w:p>
            <w:pPr>
              <w:pStyle w:val="0"/>
              <w:jc w:val="both"/>
            </w:pPr>
            <w:r>
              <w:rPr>
                <w:sz w:val="20"/>
              </w:rPr>
              <w:t xml:space="preserve">12.</w:t>
            </w:r>
          </w:p>
        </w:tc>
        <w:tc>
          <w:tcPr>
            <w:tcW w:w="4988" w:type="dxa"/>
          </w:tcPr>
          <w:p>
            <w:pPr>
              <w:pStyle w:val="0"/>
              <w:jc w:val="both"/>
            </w:pPr>
            <w:r>
              <w:rPr>
                <w:sz w:val="20"/>
              </w:rPr>
              <w:t xml:space="preserve">Сбор за пользование объектами водных биологических ресурсов (по внутренним водным объектам)</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gridSpan w:val="2"/>
            <w:tcW w:w="5441" w:type="dxa"/>
          </w:tcPr>
          <w:p>
            <w:pPr>
              <w:pStyle w:val="0"/>
              <w:jc w:val="both"/>
            </w:pPr>
            <w:r>
              <w:rPr>
                <w:sz w:val="20"/>
              </w:rPr>
              <w:t xml:space="preserve">Итого</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gridSpan w:val="5"/>
            <w:tcW w:w="8162" w:type="dxa"/>
          </w:tcPr>
          <w:p>
            <w:pPr>
              <w:pStyle w:val="0"/>
              <w:jc w:val="both"/>
            </w:pPr>
            <w:r>
              <w:rPr>
                <w:sz w:val="20"/>
              </w:rPr>
              <w:t xml:space="preserve">Всего</w:t>
            </w:r>
          </w:p>
        </w:tc>
        <w:tc>
          <w:tcPr>
            <w:tcW w:w="90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770"/>
        <w:gridCol w:w="1603"/>
        <w:gridCol w:w="2697"/>
      </w:tblGrid>
      <w:tr>
        <w:tc>
          <w:tcPr>
            <w:gridSpan w:val="3"/>
            <w:tcW w:w="9070" w:type="dxa"/>
            <w:tcBorders>
              <w:top w:val="nil"/>
              <w:left w:val="nil"/>
              <w:bottom w:val="nil"/>
              <w:right w:val="nil"/>
            </w:tcBorders>
          </w:tcPr>
          <w:p>
            <w:pPr>
              <w:pStyle w:val="0"/>
              <w:ind w:firstLine="283"/>
              <w:jc w:val="both"/>
            </w:pPr>
            <w:r>
              <w:rPr>
                <w:sz w:val="20"/>
              </w:rPr>
              <w:t xml:space="preserve">Достоверность данных подтверждаю.</w:t>
            </w:r>
          </w:p>
          <w:p>
            <w:pPr>
              <w:pStyle w:val="0"/>
            </w:pPr>
            <w:r>
              <w:rPr>
                <w:sz w:val="20"/>
              </w:rPr>
            </w:r>
          </w:p>
          <w:p>
            <w:pPr>
              <w:pStyle w:val="0"/>
              <w:jc w:val="both"/>
            </w:pPr>
            <w:r>
              <w:rPr>
                <w:sz w:val="20"/>
              </w:rPr>
              <w:t xml:space="preserve">_______________________________________ _____________/_____________________/</w:t>
            </w:r>
          </w:p>
        </w:tc>
      </w:tr>
      <w:tr>
        <w:tc>
          <w:tcPr>
            <w:tcW w:w="4770" w:type="dxa"/>
            <w:tcBorders>
              <w:top w:val="nil"/>
              <w:left w:val="nil"/>
              <w:bottom w:val="nil"/>
              <w:right w:val="nil"/>
            </w:tcBorders>
          </w:tcPr>
          <w:p>
            <w:pPr>
              <w:pStyle w:val="0"/>
              <w:jc w:val="both"/>
            </w:pPr>
            <w:r>
              <w:rPr>
                <w:sz w:val="20"/>
              </w:rPr>
              <w:t xml:space="preserve">(должность руководителя субъекта малого или среднего предпринимательства)</w:t>
            </w:r>
          </w:p>
        </w:tc>
        <w:tc>
          <w:tcPr>
            <w:tcW w:w="1603" w:type="dxa"/>
            <w:tcBorders>
              <w:top w:val="nil"/>
              <w:left w:val="nil"/>
              <w:bottom w:val="nil"/>
              <w:right w:val="nil"/>
            </w:tcBorders>
          </w:tcPr>
          <w:p>
            <w:pPr>
              <w:pStyle w:val="0"/>
              <w:jc w:val="center"/>
            </w:pPr>
            <w:r>
              <w:rPr>
                <w:sz w:val="20"/>
              </w:rPr>
              <w:t xml:space="preserve">(подпись)</w:t>
            </w:r>
          </w:p>
        </w:tc>
        <w:tc>
          <w:tcPr>
            <w:tcW w:w="2697" w:type="dxa"/>
            <w:tcBorders>
              <w:top w:val="nil"/>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jc w:val="both"/>
            </w:pPr>
            <w:r>
              <w:rPr>
                <w:sz w:val="20"/>
              </w:rPr>
              <w:t xml:space="preserve">"__" __________ 20__ г.</w:t>
            </w:r>
          </w:p>
          <w:p>
            <w:pPr>
              <w:pStyle w:val="0"/>
              <w:jc w:val="both"/>
            </w:pPr>
            <w:r>
              <w:rPr>
                <w:sz w:val="20"/>
              </w:rPr>
              <w:t xml:space="preserve">(указывается дата подачи заявки)</w:t>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w:t>
      </w:r>
    </w:p>
    <w:p>
      <w:pPr>
        <w:pStyle w:val="0"/>
        <w:jc w:val="right"/>
      </w:pPr>
      <w:r>
        <w:rPr>
          <w:sz w:val="20"/>
        </w:rPr>
        <w:t xml:space="preserve">предоставления субсидий в рамках</w:t>
      </w:r>
    </w:p>
    <w:p>
      <w:pPr>
        <w:pStyle w:val="0"/>
        <w:jc w:val="right"/>
      </w:pPr>
      <w:r>
        <w:rPr>
          <w:sz w:val="20"/>
        </w:rPr>
        <w:t xml:space="preserve">реализации областной государственной программы</w:t>
      </w:r>
    </w:p>
    <w:p>
      <w:pPr>
        <w:pStyle w:val="0"/>
        <w:jc w:val="right"/>
      </w:pPr>
      <w:r>
        <w:rPr>
          <w:sz w:val="20"/>
        </w:rPr>
        <w:t xml:space="preserve">"Экономическое развитие Смоленской области,</w:t>
      </w:r>
    </w:p>
    <w:p>
      <w:pPr>
        <w:pStyle w:val="0"/>
        <w:jc w:val="right"/>
      </w:pPr>
      <w:r>
        <w:rPr>
          <w:sz w:val="20"/>
        </w:rPr>
        <w:t xml:space="preserve">включая создание благоприятного предпринимательского</w:t>
      </w:r>
    </w:p>
    <w:p>
      <w:pPr>
        <w:pStyle w:val="0"/>
        <w:jc w:val="right"/>
      </w:pPr>
      <w:r>
        <w:rPr>
          <w:sz w:val="20"/>
        </w:rPr>
        <w:t xml:space="preserve">и инвестиционного климата" субъектам малого</w:t>
      </w:r>
    </w:p>
    <w:p>
      <w:pPr>
        <w:pStyle w:val="0"/>
        <w:jc w:val="right"/>
      </w:pPr>
      <w:r>
        <w:rPr>
          <w:sz w:val="20"/>
        </w:rPr>
        <w:t xml:space="preserve">и среднего предпринимательства, заключившим договор</w:t>
      </w:r>
    </w:p>
    <w:p>
      <w:pPr>
        <w:pStyle w:val="0"/>
        <w:jc w:val="right"/>
      </w:pPr>
      <w:r>
        <w:rPr>
          <w:sz w:val="20"/>
        </w:rPr>
        <w:t xml:space="preserve">(договоры) лизинга оборудования с российскими</w:t>
      </w:r>
    </w:p>
    <w:p>
      <w:pPr>
        <w:pStyle w:val="0"/>
        <w:jc w:val="right"/>
      </w:pPr>
      <w:r>
        <w:rPr>
          <w:sz w:val="20"/>
        </w:rPr>
        <w:t xml:space="preserve">лизинговыми организациями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right"/>
      </w:pPr>
      <w:r>
        <w:rPr>
          <w:sz w:val="20"/>
        </w:rPr>
        <w:t xml:space="preserve">на возмещение части затрат</w:t>
      </w:r>
    </w:p>
    <w:p>
      <w:pPr>
        <w:pStyle w:val="0"/>
        <w:jc w:val="right"/>
      </w:pPr>
      <w:r>
        <w:rPr>
          <w:sz w:val="20"/>
        </w:rPr>
        <w:t xml:space="preserve">на уплату первого взноса (аванса)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162" w:name="P1162"/>
          <w:bookmarkEnd w:id="1162"/>
          <w:p>
            <w:pPr>
              <w:pStyle w:val="0"/>
              <w:jc w:val="center"/>
            </w:pPr>
            <w:r>
              <w:rPr>
                <w:sz w:val="20"/>
              </w:rPr>
              <w:t xml:space="preserve">БАЛЛЬНАЯ ШКАЛА</w:t>
            </w:r>
          </w:p>
          <w:p>
            <w:pPr>
              <w:pStyle w:val="0"/>
              <w:jc w:val="center"/>
            </w:pPr>
            <w:r>
              <w:rPr>
                <w:sz w:val="20"/>
              </w:rPr>
              <w:t xml:space="preserve">критериев оценки участников отбора, претендующих на получение субсидий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7256"/>
        <w:gridCol w:w="1360"/>
      </w:tblGrid>
      <w:tr>
        <w:tc>
          <w:tcPr>
            <w:tcW w:w="453" w:type="dxa"/>
          </w:tcPr>
          <w:p>
            <w:pPr>
              <w:pStyle w:val="0"/>
              <w:jc w:val="center"/>
            </w:pPr>
            <w:r>
              <w:rPr>
                <w:sz w:val="20"/>
              </w:rPr>
              <w:t xml:space="preserve">N п/п</w:t>
            </w:r>
          </w:p>
        </w:tc>
        <w:tc>
          <w:tcPr>
            <w:tcW w:w="7256" w:type="dxa"/>
          </w:tcPr>
          <w:p>
            <w:pPr>
              <w:pStyle w:val="0"/>
              <w:jc w:val="center"/>
            </w:pPr>
            <w:r>
              <w:rPr>
                <w:sz w:val="20"/>
              </w:rPr>
              <w:t xml:space="preserve">Критерий оценки</w:t>
            </w:r>
          </w:p>
        </w:tc>
        <w:tc>
          <w:tcPr>
            <w:tcW w:w="1360" w:type="dxa"/>
          </w:tcPr>
          <w:p>
            <w:pPr>
              <w:pStyle w:val="0"/>
              <w:jc w:val="center"/>
            </w:pPr>
            <w:r>
              <w:rPr>
                <w:sz w:val="20"/>
              </w:rPr>
              <w:t xml:space="preserve">Количество баллов</w:t>
            </w:r>
          </w:p>
        </w:tc>
      </w:tr>
      <w:tr>
        <w:tc>
          <w:tcPr>
            <w:tcW w:w="453" w:type="dxa"/>
          </w:tcPr>
          <w:p>
            <w:pPr>
              <w:pStyle w:val="0"/>
              <w:jc w:val="center"/>
            </w:pPr>
            <w:r>
              <w:rPr>
                <w:sz w:val="20"/>
              </w:rPr>
              <w:t xml:space="preserve">1</w:t>
            </w:r>
          </w:p>
        </w:tc>
        <w:tc>
          <w:tcPr>
            <w:tcW w:w="7256" w:type="dxa"/>
          </w:tcPr>
          <w:p>
            <w:pPr>
              <w:pStyle w:val="0"/>
              <w:jc w:val="center"/>
            </w:pPr>
            <w:r>
              <w:rPr>
                <w:sz w:val="20"/>
              </w:rPr>
              <w:t xml:space="preserve">2</w:t>
            </w:r>
          </w:p>
        </w:tc>
        <w:tc>
          <w:tcPr>
            <w:tcW w:w="1360" w:type="dxa"/>
          </w:tcPr>
          <w:p>
            <w:pPr>
              <w:pStyle w:val="0"/>
              <w:jc w:val="center"/>
            </w:pPr>
            <w:r>
              <w:rPr>
                <w:sz w:val="20"/>
              </w:rPr>
              <w:t xml:space="preserve">3</w:t>
            </w:r>
          </w:p>
        </w:tc>
      </w:tr>
      <w:tr>
        <w:tc>
          <w:tcPr>
            <w:tcW w:w="453" w:type="dxa"/>
          </w:tcPr>
          <w:p>
            <w:pPr>
              <w:pStyle w:val="0"/>
              <w:jc w:val="center"/>
            </w:pPr>
            <w:r>
              <w:rPr>
                <w:sz w:val="20"/>
              </w:rPr>
              <w:t xml:space="preserve">1.</w:t>
            </w:r>
          </w:p>
        </w:tc>
        <w:tc>
          <w:tcPr>
            <w:tcW w:w="7256" w:type="dxa"/>
          </w:tcPr>
          <w:p>
            <w:pPr>
              <w:pStyle w:val="0"/>
              <w:jc w:val="both"/>
            </w:pPr>
            <w:r>
              <w:rPr>
                <w:sz w:val="20"/>
              </w:rPr>
              <w:t xml:space="preserve">Основной вид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относится к следующим кодам (в соответствии с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ОКВЭД2</w:t>
              </w:r>
            </w:hyperlink>
            <w:r>
              <w:rPr>
                <w:sz w:val="20"/>
              </w:rPr>
              <w:t xml:space="preserve">) </w:t>
            </w:r>
            <w:hyperlink w:history="0" w:anchor="P1259" w:tooltip="&lt;*&gt; Указанный вид экономической деятельности должен быть основным видом экономической деятельности, указанным в выписке из Единого государственного реестра юридических лиц или в выписке из Единого государственного реестра индивидуальных предпринимателей, начиная с даты не позднее 1 января года, в котором подается заявка.">
              <w:r>
                <w:rPr>
                  <w:sz w:val="20"/>
                  <w:color w:val="0000ff"/>
                </w:rPr>
                <w:t xml:space="preserve">&lt;*&gt;</w:t>
              </w:r>
            </w:hyperlink>
            <w:r>
              <w:rPr>
                <w:sz w:val="20"/>
              </w:rPr>
              <w:t xml:space="preserve">:</w:t>
            </w:r>
          </w:p>
          <w:p>
            <w:pPr>
              <w:pStyle w:val="0"/>
              <w:jc w:val="both"/>
            </w:pPr>
            <w:r>
              <w:rPr>
                <w:sz w:val="20"/>
              </w:rPr>
              <w:t xml:space="preserve">- производство пищевых продуктов (</w:t>
            </w: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10 раздела C</w:t>
              </w:r>
            </w:hyperlink>
            <w:r>
              <w:rPr>
                <w:sz w:val="20"/>
              </w:rPr>
              <w:t xml:space="preserve">);</w:t>
            </w:r>
          </w:p>
          <w:p>
            <w:pPr>
              <w:pStyle w:val="0"/>
              <w:jc w:val="both"/>
            </w:pPr>
            <w:r>
              <w:rPr>
                <w:sz w:val="20"/>
              </w:rPr>
              <w:t xml:space="preserve">- производство текстильных изделий, одежды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13</w:t>
              </w:r>
            </w:hyperlink>
            <w:r>
              <w:rPr>
                <w:sz w:val="20"/>
              </w:rPr>
              <w:t xml:space="preserve">,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14 раздела C</w:t>
              </w:r>
            </w:hyperlink>
            <w:r>
              <w:rPr>
                <w:sz w:val="20"/>
              </w:rPr>
              <w:t xml:space="preserve">);</w:t>
            </w:r>
          </w:p>
          <w:p>
            <w:pPr>
              <w:pStyle w:val="0"/>
              <w:jc w:val="both"/>
            </w:pPr>
            <w:r>
              <w:rPr>
                <w:sz w:val="20"/>
              </w:rPr>
              <w:t xml:space="preserve">- обработка древесины и производство изделий из дерева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16.21</w:t>
              </w:r>
            </w:hyperlink>
            <w:r>
              <w:rPr>
                <w:sz w:val="20"/>
              </w:rPr>
              <w:t xml:space="preserve"> -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16.23</w:t>
              </w:r>
            </w:hyperlink>
            <w:r>
              <w:rPr>
                <w:sz w:val="20"/>
              </w:rPr>
              <w:t xml:space="preserve">,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16.29.15</w:t>
              </w:r>
            </w:hyperlink>
            <w:r>
              <w:rPr>
                <w:sz w:val="20"/>
              </w:rPr>
              <w:t xml:space="preserve">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кода 16 раздела C</w:t>
              </w:r>
            </w:hyperlink>
            <w:r>
              <w:rPr>
                <w:sz w:val="20"/>
              </w:rPr>
              <w:t xml:space="preserve">);</w:t>
            </w:r>
          </w:p>
          <w:p>
            <w:pPr>
              <w:pStyle w:val="0"/>
              <w:jc w:val="both"/>
            </w:pPr>
            <w:r>
              <w:rPr>
                <w:sz w:val="20"/>
              </w:rPr>
              <w:t xml:space="preserve">- производство лекарственных средств и материалов, применяемых в медицинских целях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21 раздела C</w:t>
              </w:r>
            </w:hyperlink>
            <w:r>
              <w:rPr>
                <w:sz w:val="20"/>
              </w:rPr>
              <w:t xml:space="preserve">);</w:t>
            </w:r>
          </w:p>
          <w:p>
            <w:pPr>
              <w:pStyle w:val="0"/>
              <w:jc w:val="both"/>
            </w:pPr>
            <w:r>
              <w:rPr>
                <w:sz w:val="20"/>
              </w:rPr>
              <w:t xml:space="preserve">- производство резиновых и пластмассовых изделий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22 раздела C</w:t>
              </w:r>
            </w:hyperlink>
            <w:r>
              <w:rPr>
                <w:sz w:val="20"/>
              </w:rPr>
              <w:t xml:space="preserve">);</w:t>
            </w:r>
          </w:p>
          <w:p>
            <w:pPr>
              <w:pStyle w:val="0"/>
              <w:jc w:val="both"/>
            </w:pPr>
            <w:r>
              <w:rPr>
                <w:sz w:val="20"/>
              </w:rPr>
              <w:t xml:space="preserve">- производство прочей неметаллической минеральной продукции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23 раздела C</w:t>
              </w:r>
            </w:hyperlink>
            <w:r>
              <w:rPr>
                <w:sz w:val="20"/>
              </w:rPr>
              <w:t xml:space="preserve">);</w:t>
            </w:r>
          </w:p>
          <w:p>
            <w:pPr>
              <w:pStyle w:val="0"/>
              <w:jc w:val="both"/>
            </w:pPr>
            <w:r>
              <w:rPr>
                <w:sz w:val="20"/>
              </w:rPr>
              <w:t xml:space="preserve">- производство чугунных и стальных труб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24.20</w:t>
              </w:r>
            </w:hyperlink>
            <w:r>
              <w:rPr>
                <w:sz w:val="20"/>
              </w:rPr>
              <w:t xml:space="preserve">, </w:t>
            </w: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24.51 раздела C</w:t>
              </w:r>
            </w:hyperlink>
            <w:r>
              <w:rPr>
                <w:sz w:val="20"/>
              </w:rPr>
              <w:t xml:space="preserve">);</w:t>
            </w:r>
          </w:p>
          <w:p>
            <w:pPr>
              <w:pStyle w:val="0"/>
              <w:jc w:val="both"/>
            </w:pPr>
            <w:r>
              <w:rPr>
                <w:sz w:val="20"/>
              </w:rPr>
              <w:t xml:space="preserve">- производство готовых металлических изделий, машин и оборудования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25</w:t>
              </w:r>
            </w:hyperlink>
            <w:r>
              <w:rPr>
                <w:sz w:val="20"/>
              </w:rPr>
              <w:t xml:space="preserve">,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28 раздела C</w:t>
              </w:r>
            </w:hyperlink>
            <w:r>
              <w:rPr>
                <w:sz w:val="20"/>
              </w:rPr>
              <w:t xml:space="preserve">);</w:t>
            </w:r>
          </w:p>
          <w:p>
            <w:pPr>
              <w:pStyle w:val="0"/>
              <w:jc w:val="both"/>
            </w:pPr>
            <w:r>
              <w:rPr>
                <w:sz w:val="20"/>
              </w:rPr>
              <w:t xml:space="preserve">- производство электрического оборудования, компьютеров, электронных и оптических изделий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26</w:t>
              </w:r>
            </w:hyperlink>
            <w:r>
              <w:rPr>
                <w:sz w:val="20"/>
              </w:rPr>
              <w:t xml:space="preserve">,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27 раздела C</w:t>
              </w:r>
            </w:hyperlink>
            <w:r>
              <w:rPr>
                <w:sz w:val="20"/>
              </w:rPr>
              <w:t xml:space="preserve">);</w:t>
            </w:r>
          </w:p>
          <w:p>
            <w:pPr>
              <w:pStyle w:val="0"/>
              <w:jc w:val="both"/>
            </w:pPr>
            <w:r>
              <w:rPr>
                <w:sz w:val="20"/>
              </w:rPr>
              <w:t xml:space="preserve">- производство транспортных средств и оборудования (</w:t>
            </w: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29</w:t>
              </w:r>
            </w:hyperlink>
            <w:r>
              <w:rPr>
                <w:sz w:val="20"/>
              </w:rPr>
              <w:t xml:space="preserve">,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30 раздела C</w:t>
              </w:r>
            </w:hyperlink>
            <w:r>
              <w:rPr>
                <w:sz w:val="20"/>
              </w:rPr>
              <w:t xml:space="preserve">);</w:t>
            </w:r>
          </w:p>
          <w:p>
            <w:pPr>
              <w:pStyle w:val="0"/>
              <w:jc w:val="both"/>
            </w:pPr>
            <w:r>
              <w:rPr>
                <w:sz w:val="20"/>
              </w:rPr>
              <w:t xml:space="preserve">- производство игр и игрушек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32.4 раздела C</w:t>
              </w:r>
            </w:hyperlink>
            <w:r>
              <w:rPr>
                <w:sz w:val="20"/>
              </w:rPr>
              <w:t xml:space="preserve">);</w:t>
            </w:r>
          </w:p>
          <w:p>
            <w:pPr>
              <w:pStyle w:val="0"/>
              <w:jc w:val="both"/>
            </w:pPr>
            <w:r>
              <w:rPr>
                <w:sz w:val="20"/>
              </w:rPr>
              <w:t xml:space="preserve">- производство медицинских инструментов и оборудования (</w:t>
            </w: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32.5 раздела C</w:t>
              </w:r>
            </w:hyperlink>
            <w:r>
              <w:rPr>
                <w:sz w:val="20"/>
              </w:rPr>
              <w:t xml:space="preserve">)</w:t>
            </w:r>
          </w:p>
          <w:p>
            <w:pPr>
              <w:pStyle w:val="0"/>
              <w:jc w:val="both"/>
            </w:pPr>
            <w:r>
              <w:rPr>
                <w:sz w:val="20"/>
              </w:rPr>
              <w:t xml:space="preserve">- деятельность по складированию и хранению, а также связанная с перевозками (</w:t>
            </w:r>
            <w:hyperlink w:history="0" r:id="rId8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коды 52.10</w:t>
              </w:r>
            </w:hyperlink>
            <w:r>
              <w:rPr>
                <w:sz w:val="20"/>
              </w:rPr>
              <w:t xml:space="preserve">, </w:t>
            </w:r>
            <w:hyperlink w:history="0" r:id="rId8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52.29 раздела Н</w:t>
              </w:r>
            </w:hyperlink>
            <w:r>
              <w:rPr>
                <w:sz w:val="20"/>
              </w:rPr>
              <w:t xml:space="preserve">);</w:t>
            </w:r>
          </w:p>
          <w:p>
            <w:pPr>
              <w:pStyle w:val="0"/>
              <w:jc w:val="both"/>
            </w:pPr>
            <w:r>
              <w:rPr>
                <w:sz w:val="20"/>
              </w:rPr>
              <w:t xml:space="preserve">- деятельность по предоставлению мест для временного проживания (</w:t>
            </w:r>
            <w:hyperlink w:history="0" r:id="rId8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55 раздела I</w:t>
              </w:r>
            </w:hyperlink>
            <w:r>
              <w:rPr>
                <w:sz w:val="20"/>
              </w:rPr>
              <w:t xml:space="preserve">);</w:t>
            </w:r>
          </w:p>
          <w:p>
            <w:pPr>
              <w:pStyle w:val="0"/>
              <w:jc w:val="both"/>
            </w:pPr>
            <w:r>
              <w:rPr>
                <w:sz w:val="20"/>
              </w:rPr>
              <w:t xml:space="preserve">- деятельность по предоставлению продуктов питания и напитков (</w:t>
            </w: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56 раздела I</w:t>
              </w:r>
            </w:hyperlink>
            <w:r>
              <w:rPr>
                <w:sz w:val="20"/>
              </w:rPr>
              <w:t xml:space="preserve">);</w:t>
            </w:r>
          </w:p>
          <w:p>
            <w:pPr>
              <w:pStyle w:val="0"/>
              <w:jc w:val="both"/>
            </w:pPr>
            <w:r>
              <w:rPr>
                <w:sz w:val="20"/>
              </w:rPr>
              <w:t xml:space="preserve">- разработка компьютерного программного обеспечения, консультационные услуги в данной области и другие сопутствующие услуги (</w:t>
            </w:r>
            <w:hyperlink w:history="0" r:id="rId8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62 раздела J</w:t>
              </w:r>
            </w:hyperlink>
            <w:r>
              <w:rPr>
                <w:sz w:val="20"/>
              </w:rPr>
              <w:t xml:space="preserve">);</w:t>
            </w:r>
          </w:p>
          <w:p>
            <w:pPr>
              <w:pStyle w:val="0"/>
              <w:jc w:val="both"/>
            </w:pPr>
            <w:r>
              <w:rPr>
                <w:sz w:val="20"/>
              </w:rPr>
              <w:t xml:space="preserve">- деятельность в области информационных технологий (</w:t>
            </w:r>
            <w:hyperlink w:history="0" r:id="rId8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63 раздела J</w:t>
              </w:r>
            </w:hyperlink>
            <w:r>
              <w:rPr>
                <w:sz w:val="20"/>
              </w:rPr>
              <w:t xml:space="preserve">);</w:t>
            </w:r>
          </w:p>
          <w:p>
            <w:pPr>
              <w:pStyle w:val="0"/>
              <w:jc w:val="both"/>
            </w:pPr>
            <w:r>
              <w:rPr>
                <w:sz w:val="20"/>
              </w:rPr>
              <w:t xml:space="preserve">- деятельность туристических агентств и прочих организаций, предоставляющих услуги в сфере туризма (</w:t>
            </w:r>
            <w:hyperlink w:history="0" r:id="rId9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код 79 раздела N</w:t>
              </w:r>
            </w:hyperlink>
            <w:r>
              <w:rPr>
                <w:sz w:val="20"/>
              </w:rPr>
              <w:t xml:space="preserve">)</w:t>
            </w:r>
          </w:p>
        </w:tc>
        <w:tc>
          <w:tcPr>
            <w:tcW w:w="1360" w:type="dxa"/>
          </w:tcPr>
          <w:p>
            <w:pPr>
              <w:pStyle w:val="0"/>
              <w:jc w:val="center"/>
            </w:pPr>
            <w:r>
              <w:rPr>
                <w:sz w:val="20"/>
              </w:rPr>
              <w:t xml:space="preserve">10</w:t>
            </w:r>
          </w:p>
        </w:tc>
      </w:tr>
      <w:tr>
        <w:tc>
          <w:tcPr>
            <w:tcW w:w="453" w:type="dxa"/>
            <w:vMerge w:val="restart"/>
          </w:tcPr>
          <w:p>
            <w:pPr>
              <w:pStyle w:val="0"/>
              <w:jc w:val="center"/>
            </w:pPr>
            <w:r>
              <w:rPr>
                <w:sz w:val="20"/>
              </w:rPr>
              <w:t xml:space="preserve">2.</w:t>
            </w:r>
          </w:p>
        </w:tc>
        <w:tc>
          <w:tcPr>
            <w:tcW w:w="7256" w:type="dxa"/>
          </w:tcPr>
          <w:p>
            <w:pPr>
              <w:pStyle w:val="0"/>
            </w:pPr>
            <w:r>
              <w:rPr>
                <w:sz w:val="20"/>
              </w:rPr>
              <w:t xml:space="preserve">Среднесписочная численность работников за последний отчетный период составляет:</w:t>
            </w:r>
          </w:p>
        </w:tc>
        <w:tc>
          <w:tcPr>
            <w:tcW w:w="1360" w:type="dxa"/>
          </w:tcPr>
          <w:p>
            <w:pPr>
              <w:pStyle w:val="0"/>
            </w:pPr>
            <w:r>
              <w:rPr>
                <w:sz w:val="20"/>
              </w:rPr>
            </w:r>
          </w:p>
        </w:tc>
      </w:tr>
      <w:tr>
        <w:tc>
          <w:tcPr>
            <w:vMerge w:val="continue"/>
          </w:tcPr>
          <w:p/>
        </w:tc>
        <w:tc>
          <w:tcPr>
            <w:tcW w:w="7256" w:type="dxa"/>
          </w:tcPr>
          <w:p>
            <w:pPr>
              <w:pStyle w:val="0"/>
            </w:pPr>
            <w:r>
              <w:rPr>
                <w:sz w:val="20"/>
              </w:rPr>
              <w:t xml:space="preserve">- более 100 человек</w:t>
            </w:r>
          </w:p>
        </w:tc>
        <w:tc>
          <w:tcPr>
            <w:tcW w:w="1360" w:type="dxa"/>
          </w:tcPr>
          <w:p>
            <w:pPr>
              <w:pStyle w:val="0"/>
              <w:jc w:val="center"/>
            </w:pPr>
            <w:r>
              <w:rPr>
                <w:sz w:val="20"/>
              </w:rPr>
              <w:t xml:space="preserve">7</w:t>
            </w:r>
          </w:p>
        </w:tc>
      </w:tr>
      <w:tr>
        <w:tc>
          <w:tcPr>
            <w:vMerge w:val="continue"/>
          </w:tcPr>
          <w:p/>
        </w:tc>
        <w:tc>
          <w:tcPr>
            <w:tcW w:w="7256" w:type="dxa"/>
          </w:tcPr>
          <w:p>
            <w:pPr>
              <w:pStyle w:val="0"/>
            </w:pPr>
            <w:r>
              <w:rPr>
                <w:sz w:val="20"/>
              </w:rPr>
              <w:t xml:space="preserve">- от 81 до 100 человек включительно</w:t>
            </w:r>
          </w:p>
        </w:tc>
        <w:tc>
          <w:tcPr>
            <w:tcW w:w="1360" w:type="dxa"/>
          </w:tcPr>
          <w:p>
            <w:pPr>
              <w:pStyle w:val="0"/>
              <w:jc w:val="center"/>
            </w:pPr>
            <w:r>
              <w:rPr>
                <w:sz w:val="20"/>
              </w:rPr>
              <w:t xml:space="preserve">6</w:t>
            </w:r>
          </w:p>
        </w:tc>
      </w:tr>
      <w:tr>
        <w:tc>
          <w:tcPr>
            <w:vMerge w:val="continue"/>
          </w:tcPr>
          <w:p/>
        </w:tc>
        <w:tc>
          <w:tcPr>
            <w:tcW w:w="7256" w:type="dxa"/>
          </w:tcPr>
          <w:p>
            <w:pPr>
              <w:pStyle w:val="0"/>
            </w:pPr>
            <w:r>
              <w:rPr>
                <w:sz w:val="20"/>
              </w:rPr>
              <w:t xml:space="preserve">- от 61 до 80 человек включительно</w:t>
            </w:r>
          </w:p>
        </w:tc>
        <w:tc>
          <w:tcPr>
            <w:tcW w:w="1360" w:type="dxa"/>
          </w:tcPr>
          <w:p>
            <w:pPr>
              <w:pStyle w:val="0"/>
              <w:jc w:val="center"/>
            </w:pPr>
            <w:r>
              <w:rPr>
                <w:sz w:val="20"/>
              </w:rPr>
              <w:t xml:space="preserve">5</w:t>
            </w:r>
          </w:p>
        </w:tc>
      </w:tr>
      <w:tr>
        <w:tc>
          <w:tcPr>
            <w:vMerge w:val="continue"/>
          </w:tcPr>
          <w:p/>
        </w:tc>
        <w:tc>
          <w:tcPr>
            <w:tcW w:w="7256" w:type="dxa"/>
          </w:tcPr>
          <w:p>
            <w:pPr>
              <w:pStyle w:val="0"/>
            </w:pPr>
            <w:r>
              <w:rPr>
                <w:sz w:val="20"/>
              </w:rPr>
              <w:t xml:space="preserve">- от 46 до 60 человек включительно</w:t>
            </w:r>
          </w:p>
        </w:tc>
        <w:tc>
          <w:tcPr>
            <w:tcW w:w="1360" w:type="dxa"/>
          </w:tcPr>
          <w:p>
            <w:pPr>
              <w:pStyle w:val="0"/>
              <w:jc w:val="center"/>
            </w:pPr>
            <w:r>
              <w:rPr>
                <w:sz w:val="20"/>
              </w:rPr>
              <w:t xml:space="preserve">4</w:t>
            </w:r>
          </w:p>
        </w:tc>
      </w:tr>
      <w:tr>
        <w:tc>
          <w:tcPr>
            <w:vMerge w:val="continue"/>
          </w:tcPr>
          <w:p/>
        </w:tc>
        <w:tc>
          <w:tcPr>
            <w:tcW w:w="7256" w:type="dxa"/>
          </w:tcPr>
          <w:p>
            <w:pPr>
              <w:pStyle w:val="0"/>
            </w:pPr>
            <w:r>
              <w:rPr>
                <w:sz w:val="20"/>
              </w:rPr>
              <w:t xml:space="preserve">- от 31 до 45 человек включительно</w:t>
            </w:r>
          </w:p>
        </w:tc>
        <w:tc>
          <w:tcPr>
            <w:tcW w:w="1360" w:type="dxa"/>
          </w:tcPr>
          <w:p>
            <w:pPr>
              <w:pStyle w:val="0"/>
              <w:jc w:val="center"/>
            </w:pPr>
            <w:r>
              <w:rPr>
                <w:sz w:val="20"/>
              </w:rPr>
              <w:t xml:space="preserve">3</w:t>
            </w:r>
          </w:p>
        </w:tc>
      </w:tr>
      <w:tr>
        <w:tc>
          <w:tcPr>
            <w:vMerge w:val="continue"/>
          </w:tcPr>
          <w:p/>
        </w:tc>
        <w:tc>
          <w:tcPr>
            <w:tcW w:w="7256" w:type="dxa"/>
          </w:tcPr>
          <w:p>
            <w:pPr>
              <w:pStyle w:val="0"/>
            </w:pPr>
            <w:r>
              <w:rPr>
                <w:sz w:val="20"/>
              </w:rPr>
              <w:t xml:space="preserve">- от 16 до 30 человек включительно</w:t>
            </w:r>
          </w:p>
        </w:tc>
        <w:tc>
          <w:tcPr>
            <w:tcW w:w="1360" w:type="dxa"/>
          </w:tcPr>
          <w:p>
            <w:pPr>
              <w:pStyle w:val="0"/>
              <w:jc w:val="center"/>
            </w:pPr>
            <w:r>
              <w:rPr>
                <w:sz w:val="20"/>
              </w:rPr>
              <w:t xml:space="preserve">2</w:t>
            </w:r>
          </w:p>
        </w:tc>
      </w:tr>
      <w:tr>
        <w:tc>
          <w:tcPr>
            <w:vMerge w:val="continue"/>
          </w:tcPr>
          <w:p/>
        </w:tc>
        <w:tc>
          <w:tcPr>
            <w:tcW w:w="7256" w:type="dxa"/>
          </w:tcPr>
          <w:p>
            <w:pPr>
              <w:pStyle w:val="0"/>
            </w:pPr>
            <w:r>
              <w:rPr>
                <w:sz w:val="20"/>
              </w:rPr>
              <w:t xml:space="preserve">- от 5 до 15 человек включительно</w:t>
            </w:r>
          </w:p>
        </w:tc>
        <w:tc>
          <w:tcPr>
            <w:tcW w:w="1360" w:type="dxa"/>
          </w:tcPr>
          <w:p>
            <w:pPr>
              <w:pStyle w:val="0"/>
              <w:jc w:val="center"/>
            </w:pPr>
            <w:r>
              <w:rPr>
                <w:sz w:val="20"/>
              </w:rPr>
              <w:t xml:space="preserve">1</w:t>
            </w:r>
          </w:p>
        </w:tc>
      </w:tr>
      <w:tr>
        <w:tc>
          <w:tcPr>
            <w:tcW w:w="453" w:type="dxa"/>
            <w:vMerge w:val="restart"/>
          </w:tcPr>
          <w:p>
            <w:pPr>
              <w:pStyle w:val="0"/>
              <w:jc w:val="center"/>
            </w:pPr>
            <w:r>
              <w:rPr>
                <w:sz w:val="20"/>
              </w:rPr>
              <w:t xml:space="preserve">3.</w:t>
            </w:r>
          </w:p>
        </w:tc>
        <w:tc>
          <w:tcPr>
            <w:tcW w:w="7256" w:type="dxa"/>
          </w:tcPr>
          <w:p>
            <w:pPr>
              <w:pStyle w:val="0"/>
              <w:jc w:val="both"/>
            </w:pPr>
            <w:r>
              <w:rPr>
                <w:sz w:val="20"/>
              </w:rPr>
              <w:t xml:space="preserve">Среднесписочная численность работников за последний отчетный период к среднесписочной численности работников за календарный год, предшествующий году подачи заявки &lt;</w:t>
            </w:r>
            <w:hyperlink w:history="0" w:anchor="P1260" w:tooltip="&lt;**&gt; Показатель рассчитывается в случае, если истек установленный федеральным законодательством срок представления отчетности за I квартал текущего года.">
              <w:r>
                <w:rPr>
                  <w:sz w:val="20"/>
                  <w:color w:val="0000ff"/>
                </w:rPr>
                <w:t xml:space="preserve">**</w:t>
              </w:r>
            </w:hyperlink>
            <w:r>
              <w:rPr>
                <w:sz w:val="20"/>
              </w:rPr>
              <w:t xml:space="preserve">:&gt;</w:t>
            </w:r>
          </w:p>
        </w:tc>
        <w:tc>
          <w:tcPr>
            <w:tcW w:w="1360" w:type="dxa"/>
          </w:tcPr>
          <w:p>
            <w:pPr>
              <w:pStyle w:val="0"/>
            </w:pPr>
            <w:r>
              <w:rPr>
                <w:sz w:val="20"/>
              </w:rPr>
            </w:r>
          </w:p>
        </w:tc>
      </w:tr>
      <w:tr>
        <w:tc>
          <w:tcPr>
            <w:vMerge w:val="continue"/>
          </w:tcPr>
          <w:p/>
        </w:tc>
        <w:tc>
          <w:tcPr>
            <w:tcW w:w="7256" w:type="dxa"/>
          </w:tcPr>
          <w:p>
            <w:pPr>
              <w:pStyle w:val="0"/>
            </w:pPr>
            <w:r>
              <w:rPr>
                <w:sz w:val="20"/>
              </w:rPr>
              <w:t xml:space="preserve">- приросла на 1 единицу и более</w:t>
            </w:r>
          </w:p>
        </w:tc>
        <w:tc>
          <w:tcPr>
            <w:tcW w:w="1360" w:type="dxa"/>
          </w:tcPr>
          <w:p>
            <w:pPr>
              <w:pStyle w:val="0"/>
              <w:jc w:val="center"/>
            </w:pPr>
            <w:r>
              <w:rPr>
                <w:sz w:val="20"/>
              </w:rPr>
              <w:t xml:space="preserve">7</w:t>
            </w:r>
          </w:p>
        </w:tc>
      </w:tr>
      <w:tr>
        <w:tc>
          <w:tcPr>
            <w:vMerge w:val="continue"/>
          </w:tcPr>
          <w:p/>
        </w:tc>
        <w:tc>
          <w:tcPr>
            <w:tcW w:w="7256" w:type="dxa"/>
          </w:tcPr>
          <w:p>
            <w:pPr>
              <w:pStyle w:val="0"/>
              <w:jc w:val="both"/>
            </w:pPr>
            <w:r>
              <w:rPr>
                <w:sz w:val="20"/>
              </w:rPr>
              <w:t xml:space="preserve">- сохранилась на уровне календарного года, предшествующего году подачи заявки</w:t>
            </w:r>
          </w:p>
        </w:tc>
        <w:tc>
          <w:tcPr>
            <w:tcW w:w="1360" w:type="dxa"/>
          </w:tcPr>
          <w:p>
            <w:pPr>
              <w:pStyle w:val="0"/>
              <w:jc w:val="center"/>
            </w:pPr>
            <w:r>
              <w:rPr>
                <w:sz w:val="20"/>
              </w:rPr>
              <w:t xml:space="preserve">3</w:t>
            </w:r>
          </w:p>
        </w:tc>
      </w:tr>
      <w:tr>
        <w:tc>
          <w:tcPr>
            <w:tcW w:w="453" w:type="dxa"/>
            <w:vMerge w:val="restart"/>
          </w:tcPr>
          <w:p>
            <w:pPr>
              <w:pStyle w:val="0"/>
              <w:jc w:val="center"/>
            </w:pPr>
            <w:r>
              <w:rPr>
                <w:sz w:val="20"/>
              </w:rPr>
              <w:t xml:space="preserve">4.</w:t>
            </w:r>
          </w:p>
        </w:tc>
        <w:tc>
          <w:tcPr>
            <w:tcW w:w="7256" w:type="dxa"/>
          </w:tcPr>
          <w:p>
            <w:pPr>
              <w:pStyle w:val="0"/>
            </w:pPr>
            <w:r>
              <w:rPr>
                <w:sz w:val="20"/>
              </w:rPr>
              <w:t xml:space="preserve">Отношение среднемесячной заработной платы по организации и размера минимальной заработной платы за последний отчетный период составляет &lt;</w:t>
            </w:r>
            <w:hyperlink w:history="0" w:anchor="P1261" w:tooltip="&lt;***&gt; Среднемесячная заработная плата по организации рассчитывается на основании данных, указанных в форме 4-ФСС, за последний отчетный период на дату объявления отбора, а именно как отношение показателя &quot;Суммы выплат и иных вознаграждений, начисленных в пользу физических лиц&quot; (графа 3 строки 1 таблицы &quot;Расчет базы для начисления страховых взносов&quot; формы 4-ФСС) к произведению показателя &quot;Среднесписочная численность работников&quot; (поле &quot;Среднесписочная численность работников&quot; титульного листа формы 4-ФСС) и...">
              <w:r>
                <w:rPr>
                  <w:sz w:val="20"/>
                  <w:color w:val="0000ff"/>
                </w:rPr>
                <w:t xml:space="preserve">***</w:t>
              </w:r>
            </w:hyperlink>
            <w:r>
              <w:rPr>
                <w:sz w:val="20"/>
              </w:rPr>
              <w:t xml:space="preserve">:&gt;</w:t>
            </w:r>
          </w:p>
        </w:tc>
        <w:tc>
          <w:tcPr>
            <w:tcW w:w="1360" w:type="dxa"/>
          </w:tcPr>
          <w:p>
            <w:pPr>
              <w:pStyle w:val="0"/>
            </w:pPr>
            <w:r>
              <w:rPr>
                <w:sz w:val="20"/>
              </w:rPr>
            </w:r>
          </w:p>
        </w:tc>
      </w:tr>
      <w:tr>
        <w:tc>
          <w:tcPr>
            <w:vMerge w:val="continue"/>
          </w:tcPr>
          <w:p/>
        </w:tc>
        <w:tc>
          <w:tcPr>
            <w:tcW w:w="7256" w:type="dxa"/>
          </w:tcPr>
          <w:p>
            <w:pPr>
              <w:pStyle w:val="0"/>
            </w:pPr>
            <w:r>
              <w:rPr>
                <w:sz w:val="20"/>
              </w:rPr>
              <w:t xml:space="preserve">- более 3,5</w:t>
            </w:r>
          </w:p>
        </w:tc>
        <w:tc>
          <w:tcPr>
            <w:tcW w:w="1360" w:type="dxa"/>
          </w:tcPr>
          <w:p>
            <w:pPr>
              <w:pStyle w:val="0"/>
              <w:jc w:val="center"/>
            </w:pPr>
            <w:r>
              <w:rPr>
                <w:sz w:val="20"/>
              </w:rPr>
              <w:t xml:space="preserve">10</w:t>
            </w:r>
          </w:p>
        </w:tc>
      </w:tr>
      <w:tr>
        <w:tc>
          <w:tcPr>
            <w:vMerge w:val="continue"/>
          </w:tcPr>
          <w:p/>
        </w:tc>
        <w:tc>
          <w:tcPr>
            <w:tcW w:w="7256" w:type="dxa"/>
          </w:tcPr>
          <w:p>
            <w:pPr>
              <w:pStyle w:val="0"/>
            </w:pPr>
            <w:r>
              <w:rPr>
                <w:sz w:val="20"/>
              </w:rPr>
              <w:t xml:space="preserve">- от 2,5 до 3,5 включительно</w:t>
            </w:r>
          </w:p>
        </w:tc>
        <w:tc>
          <w:tcPr>
            <w:tcW w:w="1360" w:type="dxa"/>
          </w:tcPr>
          <w:p>
            <w:pPr>
              <w:pStyle w:val="0"/>
              <w:jc w:val="center"/>
            </w:pPr>
            <w:r>
              <w:rPr>
                <w:sz w:val="20"/>
              </w:rPr>
              <w:t xml:space="preserve">7</w:t>
            </w:r>
          </w:p>
        </w:tc>
      </w:tr>
      <w:tr>
        <w:tc>
          <w:tcPr>
            <w:vMerge w:val="continue"/>
          </w:tcPr>
          <w:p/>
        </w:tc>
        <w:tc>
          <w:tcPr>
            <w:tcW w:w="7256" w:type="dxa"/>
          </w:tcPr>
          <w:p>
            <w:pPr>
              <w:pStyle w:val="0"/>
            </w:pPr>
            <w:r>
              <w:rPr>
                <w:sz w:val="20"/>
              </w:rPr>
              <w:t xml:space="preserve">- от 1,5 до 2,5 включительно</w:t>
            </w:r>
          </w:p>
        </w:tc>
        <w:tc>
          <w:tcPr>
            <w:tcW w:w="1360" w:type="dxa"/>
          </w:tcPr>
          <w:p>
            <w:pPr>
              <w:pStyle w:val="0"/>
              <w:jc w:val="center"/>
            </w:pPr>
            <w:r>
              <w:rPr>
                <w:sz w:val="20"/>
              </w:rPr>
              <w:t xml:space="preserve">5</w:t>
            </w:r>
          </w:p>
        </w:tc>
      </w:tr>
      <w:tr>
        <w:tc>
          <w:tcPr>
            <w:vMerge w:val="continue"/>
          </w:tcPr>
          <w:p/>
        </w:tc>
        <w:tc>
          <w:tcPr>
            <w:tcW w:w="7256" w:type="dxa"/>
          </w:tcPr>
          <w:p>
            <w:pPr>
              <w:pStyle w:val="0"/>
            </w:pPr>
            <w:r>
              <w:rPr>
                <w:sz w:val="20"/>
              </w:rPr>
              <w:t xml:space="preserve">- от 1 до 1,5 включительно</w:t>
            </w:r>
          </w:p>
        </w:tc>
        <w:tc>
          <w:tcPr>
            <w:tcW w:w="1360" w:type="dxa"/>
          </w:tcPr>
          <w:p>
            <w:pPr>
              <w:pStyle w:val="0"/>
              <w:jc w:val="center"/>
            </w:pPr>
            <w:r>
              <w:rPr>
                <w:sz w:val="20"/>
              </w:rPr>
              <w:t xml:space="preserve">1</w:t>
            </w:r>
          </w:p>
        </w:tc>
      </w:tr>
      <w:tr>
        <w:tc>
          <w:tcPr>
            <w:tcW w:w="453" w:type="dxa"/>
            <w:vMerge w:val="restart"/>
          </w:tcPr>
          <w:p>
            <w:pPr>
              <w:pStyle w:val="0"/>
              <w:jc w:val="center"/>
            </w:pPr>
            <w:r>
              <w:rPr>
                <w:sz w:val="20"/>
              </w:rPr>
              <w:t xml:space="preserve">5.</w:t>
            </w:r>
          </w:p>
        </w:tc>
        <w:tc>
          <w:tcPr>
            <w:tcW w:w="7256" w:type="dxa"/>
          </w:tcPr>
          <w:p>
            <w:pPr>
              <w:pStyle w:val="0"/>
            </w:pPr>
            <w:r>
              <w:rPr>
                <w:sz w:val="20"/>
              </w:rPr>
              <w:t xml:space="preserve">Бюджетный эффект предоставления субсидии </w:t>
            </w:r>
            <w:hyperlink w:history="0" w:anchor="P1263" w:tooltip="&lt;****&gt; Бюджетный эффект предоставления субсидии рассчитывается как соотношение объема уплаченных налогов, сборов и иных обязательных платежей в бюджетную систему Российской Федерации (без учета налога на добавленную стоимость и акцизов) по месту нахождения субъекта малого или среднего предпринимательств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 году подачи заявки (за период начиная...">
              <w:r>
                <w:rPr>
                  <w:sz w:val="20"/>
                  <w:color w:val="0000ff"/>
                </w:rPr>
                <w:t xml:space="preserve">&lt;****&gt;</w:t>
              </w:r>
            </w:hyperlink>
            <w:r>
              <w:rPr>
                <w:sz w:val="20"/>
              </w:rPr>
              <w:t xml:space="preserve">:</w:t>
            </w:r>
          </w:p>
        </w:tc>
        <w:tc>
          <w:tcPr>
            <w:tcW w:w="1360" w:type="dxa"/>
          </w:tcPr>
          <w:p>
            <w:pPr>
              <w:pStyle w:val="0"/>
            </w:pPr>
            <w:r>
              <w:rPr>
                <w:sz w:val="20"/>
              </w:rPr>
            </w:r>
          </w:p>
        </w:tc>
      </w:tr>
      <w:tr>
        <w:tc>
          <w:tcPr>
            <w:vMerge w:val="continue"/>
          </w:tcPr>
          <w:p/>
        </w:tc>
        <w:tc>
          <w:tcPr>
            <w:tcW w:w="7256" w:type="dxa"/>
          </w:tcPr>
          <w:p>
            <w:pPr>
              <w:pStyle w:val="0"/>
            </w:pPr>
            <w:r>
              <w:rPr>
                <w:sz w:val="20"/>
              </w:rPr>
              <w:t xml:space="preserve">- свыше 10,5</w:t>
            </w:r>
          </w:p>
        </w:tc>
        <w:tc>
          <w:tcPr>
            <w:tcW w:w="1360" w:type="dxa"/>
          </w:tcPr>
          <w:p>
            <w:pPr>
              <w:pStyle w:val="0"/>
              <w:jc w:val="center"/>
            </w:pPr>
            <w:r>
              <w:rPr>
                <w:sz w:val="20"/>
              </w:rPr>
              <w:t xml:space="preserve">10</w:t>
            </w:r>
          </w:p>
        </w:tc>
      </w:tr>
      <w:tr>
        <w:tc>
          <w:tcPr>
            <w:vMerge w:val="continue"/>
          </w:tcPr>
          <w:p/>
        </w:tc>
        <w:tc>
          <w:tcPr>
            <w:tcW w:w="7256" w:type="dxa"/>
          </w:tcPr>
          <w:p>
            <w:pPr>
              <w:pStyle w:val="0"/>
            </w:pPr>
            <w:r>
              <w:rPr>
                <w:sz w:val="20"/>
              </w:rPr>
              <w:t xml:space="preserve">- от 7 до 10,5 включительно</w:t>
            </w:r>
          </w:p>
        </w:tc>
        <w:tc>
          <w:tcPr>
            <w:tcW w:w="1360" w:type="dxa"/>
          </w:tcPr>
          <w:p>
            <w:pPr>
              <w:pStyle w:val="0"/>
              <w:jc w:val="center"/>
            </w:pPr>
            <w:r>
              <w:rPr>
                <w:sz w:val="20"/>
              </w:rPr>
              <w:t xml:space="preserve">7</w:t>
            </w:r>
          </w:p>
        </w:tc>
      </w:tr>
      <w:tr>
        <w:tc>
          <w:tcPr>
            <w:vMerge w:val="continue"/>
          </w:tcPr>
          <w:p/>
        </w:tc>
        <w:tc>
          <w:tcPr>
            <w:tcW w:w="7256" w:type="dxa"/>
          </w:tcPr>
          <w:p>
            <w:pPr>
              <w:pStyle w:val="0"/>
            </w:pPr>
            <w:r>
              <w:rPr>
                <w:sz w:val="20"/>
              </w:rPr>
              <w:t xml:space="preserve">- от 3,5 до 7 включительно</w:t>
            </w:r>
          </w:p>
        </w:tc>
        <w:tc>
          <w:tcPr>
            <w:tcW w:w="1360" w:type="dxa"/>
          </w:tcPr>
          <w:p>
            <w:pPr>
              <w:pStyle w:val="0"/>
              <w:jc w:val="center"/>
            </w:pPr>
            <w:r>
              <w:rPr>
                <w:sz w:val="20"/>
              </w:rPr>
              <w:t xml:space="preserve">5</w:t>
            </w:r>
          </w:p>
        </w:tc>
      </w:tr>
      <w:tr>
        <w:tc>
          <w:tcPr>
            <w:vMerge w:val="continue"/>
          </w:tcPr>
          <w:p/>
        </w:tc>
        <w:tc>
          <w:tcPr>
            <w:tcW w:w="7256" w:type="dxa"/>
          </w:tcPr>
          <w:p>
            <w:pPr>
              <w:pStyle w:val="0"/>
            </w:pPr>
            <w:r>
              <w:rPr>
                <w:sz w:val="20"/>
              </w:rPr>
              <w:t xml:space="preserve">- до 3,5 включительно</w:t>
            </w:r>
          </w:p>
        </w:tc>
        <w:tc>
          <w:tcPr>
            <w:tcW w:w="1360" w:type="dxa"/>
          </w:tcPr>
          <w:p>
            <w:pPr>
              <w:pStyle w:val="0"/>
              <w:jc w:val="center"/>
            </w:pPr>
            <w:r>
              <w:rPr>
                <w:sz w:val="20"/>
              </w:rPr>
              <w:t xml:space="preserve">1</w:t>
            </w:r>
          </w:p>
        </w:tc>
      </w:tr>
      <w:tr>
        <w:tc>
          <w:tcPr>
            <w:tcW w:w="453" w:type="dxa"/>
          </w:tcPr>
          <w:p>
            <w:pPr>
              <w:pStyle w:val="0"/>
              <w:jc w:val="center"/>
            </w:pPr>
            <w:r>
              <w:rPr>
                <w:sz w:val="20"/>
              </w:rPr>
              <w:t xml:space="preserve">6.</w:t>
            </w:r>
          </w:p>
        </w:tc>
        <w:tc>
          <w:tcPr>
            <w:tcW w:w="7256" w:type="dxa"/>
          </w:tcPr>
          <w:p>
            <w:pPr>
              <w:pStyle w:val="0"/>
              <w:jc w:val="both"/>
            </w:pPr>
            <w:r>
              <w:rPr>
                <w:sz w:val="20"/>
              </w:rPr>
              <w:t xml:space="preserve">Субъект малого или среднего предпринимательства осуществляет свою деятельность на территории моногорода Дорогобужа и (или) на территории муниципальных районов со среднегодовой численностью населения за год, предшествующий году подачи заявки, менее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15</w:t>
              </w:r>
            </w:hyperlink>
            <w:r>
              <w:rPr>
                <w:sz w:val="20"/>
              </w:rPr>
              <w:t xml:space="preserve"> тыс. человек</w:t>
            </w:r>
          </w:p>
        </w:tc>
        <w:tc>
          <w:tcPr>
            <w:tcW w:w="1360" w:type="dxa"/>
          </w:tcPr>
          <w:p>
            <w:pPr>
              <w:pStyle w:val="0"/>
              <w:jc w:val="center"/>
            </w:pPr>
            <w:r>
              <w:rPr>
                <w:sz w:val="20"/>
              </w:rPr>
              <w:t xml:space="preserve">5</w:t>
            </w:r>
          </w:p>
        </w:tc>
      </w:tr>
      <w:tr>
        <w:tc>
          <w:tcPr>
            <w:tcW w:w="453" w:type="dxa"/>
            <w:vMerge w:val="restart"/>
          </w:tcPr>
          <w:p>
            <w:pPr>
              <w:pStyle w:val="0"/>
              <w:jc w:val="center"/>
            </w:pPr>
            <w:r>
              <w:rPr>
                <w:sz w:val="20"/>
              </w:rPr>
              <w:t xml:space="preserve">7.</w:t>
            </w:r>
          </w:p>
        </w:tc>
        <w:tc>
          <w:tcPr>
            <w:tcW w:w="7256" w:type="dxa"/>
          </w:tcPr>
          <w:p>
            <w:pPr>
              <w:pStyle w:val="0"/>
            </w:pPr>
            <w:r>
              <w:rPr>
                <w:sz w:val="20"/>
              </w:rPr>
              <w:t xml:space="preserve">Предмет (предметы) договора (договоров) лизинга </w:t>
            </w:r>
            <w:hyperlink w:history="0" w:anchor="P1264" w:tooltip="&lt;*****&gt; В случае приобретения субъектом малого или среднего предпринимательства по договорам лизинга оборудования двух и более предметов лизинга определение балла осуществляется по тому виду предмета лизинга, на приобретение которого суммарно понесено более 50% затрат (в рублях). При равенстве затрат по видам предметов лизинга данный критерий оценивается в 8 баллов.">
              <w:r>
                <w:rPr>
                  <w:sz w:val="20"/>
                  <w:color w:val="0000ff"/>
                </w:rPr>
                <w:t xml:space="preserve">&lt;*****&gt;</w:t>
              </w:r>
            </w:hyperlink>
            <w:r>
              <w:rPr>
                <w:sz w:val="20"/>
              </w:rPr>
              <w:t xml:space="preserve">:</w:t>
            </w:r>
          </w:p>
        </w:tc>
        <w:tc>
          <w:tcPr>
            <w:tcW w:w="1360" w:type="dxa"/>
          </w:tcPr>
          <w:p>
            <w:pPr>
              <w:pStyle w:val="0"/>
            </w:pPr>
            <w:r>
              <w:rPr>
                <w:sz w:val="20"/>
              </w:rPr>
            </w:r>
          </w:p>
        </w:tc>
      </w:tr>
      <w:tr>
        <w:tc>
          <w:tcPr>
            <w:vMerge w:val="continue"/>
          </w:tcPr>
          <w:p/>
        </w:tc>
        <w:tc>
          <w:tcPr>
            <w:tcW w:w="7256" w:type="dxa"/>
          </w:tcPr>
          <w:p>
            <w:pPr>
              <w:pStyle w:val="0"/>
            </w:pPr>
            <w:r>
              <w:rPr>
                <w:sz w:val="20"/>
              </w:rPr>
              <w:t xml:space="preserve">- оборудование, станки, приборы, установки, машины</w:t>
            </w:r>
          </w:p>
        </w:tc>
        <w:tc>
          <w:tcPr>
            <w:tcW w:w="1360" w:type="dxa"/>
          </w:tcPr>
          <w:p>
            <w:pPr>
              <w:pStyle w:val="0"/>
              <w:jc w:val="center"/>
            </w:pPr>
            <w:r>
              <w:rPr>
                <w:sz w:val="20"/>
              </w:rPr>
              <w:t xml:space="preserve">8</w:t>
            </w:r>
          </w:p>
        </w:tc>
      </w:tr>
      <w:tr>
        <w:tc>
          <w:tcPr>
            <w:vMerge w:val="continue"/>
          </w:tcPr>
          <w:p/>
        </w:tc>
        <w:tc>
          <w:tcPr>
            <w:tcW w:w="7256" w:type="dxa"/>
          </w:tcPr>
          <w:p>
            <w:pPr>
              <w:pStyle w:val="0"/>
            </w:pPr>
            <w:r>
              <w:rPr>
                <w:sz w:val="20"/>
              </w:rPr>
              <w:t xml:space="preserve">- транспортные средства, прицепы</w:t>
            </w:r>
          </w:p>
        </w:tc>
        <w:tc>
          <w:tcPr>
            <w:tcW w:w="1360" w:type="dxa"/>
          </w:tcPr>
          <w:p>
            <w:pPr>
              <w:pStyle w:val="0"/>
              <w:jc w:val="center"/>
            </w:pPr>
            <w:r>
              <w:rPr>
                <w:sz w:val="20"/>
              </w:rPr>
              <w:t xml:space="preserve">5</w:t>
            </w:r>
          </w:p>
        </w:tc>
      </w:tr>
      <w:tr>
        <w:tc>
          <w:tcPr>
            <w:tcW w:w="453" w:type="dxa"/>
            <w:vMerge w:val="restart"/>
          </w:tcPr>
          <w:p>
            <w:pPr>
              <w:pStyle w:val="0"/>
              <w:jc w:val="center"/>
            </w:pPr>
            <w:r>
              <w:rPr>
                <w:sz w:val="20"/>
              </w:rPr>
              <w:t xml:space="preserve">8.</w:t>
            </w:r>
          </w:p>
        </w:tc>
        <w:tc>
          <w:tcPr>
            <w:tcW w:w="7256" w:type="dxa"/>
          </w:tcPr>
          <w:p>
            <w:pPr>
              <w:pStyle w:val="0"/>
              <w:jc w:val="both"/>
            </w:pPr>
            <w:r>
              <w:rPr>
                <w:sz w:val="20"/>
              </w:rPr>
              <w:t xml:space="preserve">Субъект малого или среднего предпринимательства осуществляет инновационную деятельность:</w:t>
            </w:r>
          </w:p>
        </w:tc>
        <w:tc>
          <w:tcPr>
            <w:tcW w:w="1360" w:type="dxa"/>
          </w:tcPr>
          <w:p>
            <w:pPr>
              <w:pStyle w:val="0"/>
            </w:pPr>
            <w:r>
              <w:rPr>
                <w:sz w:val="20"/>
              </w:rPr>
            </w:r>
          </w:p>
        </w:tc>
      </w:tr>
      <w:tr>
        <w:tc>
          <w:tcPr>
            <w:vMerge w:val="continue"/>
          </w:tcPr>
          <w:p/>
        </w:tc>
        <w:tc>
          <w:tcPr>
            <w:tcW w:w="7256" w:type="dxa"/>
          </w:tcPr>
          <w:p>
            <w:pPr>
              <w:pStyle w:val="0"/>
            </w:pPr>
            <w:r>
              <w:rPr>
                <w:sz w:val="20"/>
              </w:rPr>
              <w:t xml:space="preserve">- наличие патентов, лицензионных договоров (лицензий), свидетельств о государственной регистрации прав на результаты интеллектуальной деятельности</w:t>
            </w:r>
          </w:p>
        </w:tc>
        <w:tc>
          <w:tcPr>
            <w:tcW w:w="1360" w:type="dxa"/>
          </w:tcPr>
          <w:p>
            <w:pPr>
              <w:pStyle w:val="0"/>
              <w:jc w:val="center"/>
            </w:pPr>
            <w:r>
              <w:rPr>
                <w:sz w:val="20"/>
              </w:rPr>
              <w:t xml:space="preserve">3</w:t>
            </w:r>
          </w:p>
        </w:tc>
      </w:tr>
      <w:tr>
        <w:tc>
          <w:tcPr>
            <w:vMerge w:val="continue"/>
          </w:tcPr>
          <w:p/>
        </w:tc>
        <w:tc>
          <w:tcPr>
            <w:tcW w:w="7256" w:type="dxa"/>
          </w:tcPr>
          <w:p>
            <w:pPr>
              <w:pStyle w:val="0"/>
            </w:pPr>
            <w:r>
              <w:rPr>
                <w:sz w:val="20"/>
              </w:rPr>
              <w:t xml:space="preserve">- наличие заявок на выдачу патентов (свидетельств)</w:t>
            </w:r>
          </w:p>
        </w:tc>
        <w:tc>
          <w:tcPr>
            <w:tcW w:w="1360" w:type="dxa"/>
          </w:tcPr>
          <w:p>
            <w:pPr>
              <w:pStyle w:val="0"/>
              <w:jc w:val="center"/>
            </w:pPr>
            <w:r>
              <w:rPr>
                <w:sz w:val="20"/>
              </w:rPr>
              <w:t xml:space="preserve">2</w:t>
            </w:r>
          </w:p>
        </w:tc>
      </w:tr>
      <w:tr>
        <w:tc>
          <w:tcPr>
            <w:vMerge w:val="continue"/>
          </w:tcPr>
          <w:p/>
        </w:tc>
        <w:tc>
          <w:tcPr>
            <w:tcW w:w="7256" w:type="dxa"/>
          </w:tcPr>
          <w:p>
            <w:pPr>
              <w:pStyle w:val="0"/>
            </w:pPr>
            <w:r>
              <w:rPr>
                <w:sz w:val="20"/>
              </w:rPr>
              <w:t xml:space="preserve">- наличие иных документов, подтверждающих осуществление инновационной деятельности</w:t>
            </w:r>
          </w:p>
        </w:tc>
        <w:tc>
          <w:tcPr>
            <w:tcW w:w="1360" w:type="dxa"/>
          </w:tcPr>
          <w:p>
            <w:pPr>
              <w:pStyle w:val="0"/>
              <w:jc w:val="center"/>
            </w:pPr>
            <w:r>
              <w:rPr>
                <w:sz w:val="20"/>
              </w:rPr>
              <w:t xml:space="preserve">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w:t>
            </w:r>
          </w:p>
          <w:bookmarkStart w:id="1259" w:name="P1259"/>
          <w:bookmarkEnd w:id="1259"/>
          <w:p>
            <w:pPr>
              <w:pStyle w:val="0"/>
              <w:ind w:firstLine="283"/>
              <w:jc w:val="both"/>
            </w:pPr>
            <w:r>
              <w:rPr>
                <w:sz w:val="20"/>
              </w:rPr>
              <w:t xml:space="preserve">&lt;*&gt; Указанный вид экономической деятельности должен быть основным видом экономической деятельности, указанным в выписке из Единого государственного реестра юридических лиц или в выписке из Единого государственного реестра индивидуальных предпринимателей, начиная с даты не позднее 1 января года, в котором подается заявка.</w:t>
            </w:r>
          </w:p>
          <w:bookmarkStart w:id="1260" w:name="P1260"/>
          <w:bookmarkEnd w:id="1260"/>
          <w:p>
            <w:pPr>
              <w:pStyle w:val="0"/>
              <w:ind w:firstLine="283"/>
              <w:jc w:val="both"/>
            </w:pPr>
            <w:r>
              <w:rPr>
                <w:sz w:val="20"/>
              </w:rPr>
              <w:t xml:space="preserve">&lt;**&gt; Показатель рассчитывается в случае, если истек установленный федеральным законодательством срок представления отчетности за I квартал текущего года.</w:t>
            </w:r>
          </w:p>
          <w:bookmarkStart w:id="1261" w:name="P1261"/>
          <w:bookmarkEnd w:id="1261"/>
          <w:p>
            <w:pPr>
              <w:pStyle w:val="0"/>
              <w:ind w:firstLine="283"/>
              <w:jc w:val="both"/>
            </w:pPr>
            <w:r>
              <w:rPr>
                <w:sz w:val="20"/>
              </w:rPr>
              <w:t xml:space="preserve">&lt;***&gt; Среднемесячная заработная плата по организации рассчитывается на основании данных, указанных в форме 4-ФСС, за последний отчетный период на дату объявления отбора, а именно как отношение показателя "Суммы выплат и иных вознаграждений, начисленных в пользу физических лиц" (графа 3 строки 1 таблицы "Расчет базы для начисления страховых взносов" формы 4-ФСС) к произведению показателя "Среднесписочная численность работников" (поле "Среднесписочная численность работников" титульного листа формы 4-ФСС) и количества месяцев последнего отчетного периода (3, 6, 9, 12 месяцев).</w:t>
            </w:r>
          </w:p>
          <w:p>
            <w:pPr>
              <w:pStyle w:val="0"/>
              <w:ind w:firstLine="283"/>
              <w:jc w:val="both"/>
            </w:pPr>
            <w:r>
              <w:rPr>
                <w:sz w:val="20"/>
              </w:rPr>
              <w:t xml:space="preserve">В расчете используется минимальный размер оплаты труда (далее также - МРОТ), установленный Федеральным </w:t>
            </w:r>
            <w:hyperlink w:history="0" r:id="rId92" w:tooltip="Федеральный закон от 19.06.2000 N 82-ФЗ (ред. от 06.12.2021) &quot;О минимальном размере оплаты труда&quot; {КонсультантПлюс}">
              <w:r>
                <w:rPr>
                  <w:sz w:val="20"/>
                  <w:color w:val="0000ff"/>
                </w:rPr>
                <w:t xml:space="preserve">законом</w:t>
              </w:r>
            </w:hyperlink>
            <w:r>
              <w:rPr>
                <w:sz w:val="20"/>
              </w:rPr>
              <w:t xml:space="preserve"> "О минимальном размере оплаты труда" на дату подачи заявки. При этом в 2022 году указанное положение в части расчета размера МРОТ применяется с учетом особенностей, установленных Федеральным </w:t>
            </w:r>
            <w:hyperlink w:history="0" r:id="rId9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"О внесении изменений в отдельные законодательные акты Российской Федерации" и </w:t>
            </w:r>
            <w:hyperlink w:history="0" r:id="rId94" w:tooltip="Постановление Правительства РФ от 28.05.2022 N 973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КонсультантПлюс}">
              <w:r>
                <w:rPr>
                  <w:sz w:val="20"/>
                  <w:color w:val="0000ff"/>
                </w:rPr>
                <w:t xml:space="preserve">Постановлением</w:t>
              </w:r>
            </w:hyperlink>
            <w:r>
              <w:rPr>
                <w:sz w:val="20"/>
              </w:rPr>
              <w:t xml:space="preserve"> Правительства Российской Федерации от 28.05.2022 N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w:t>
            </w:r>
          </w:p>
          <w:bookmarkStart w:id="1263" w:name="P1263"/>
          <w:bookmarkEnd w:id="1263"/>
          <w:p>
            <w:pPr>
              <w:pStyle w:val="0"/>
              <w:ind w:firstLine="283"/>
              <w:jc w:val="both"/>
            </w:pPr>
            <w:r>
              <w:rPr>
                <w:sz w:val="20"/>
              </w:rPr>
              <w:t xml:space="preserve">&lt;****&gt; Бюджетный эффект предоставления субсидии рассчитывается как соотношение объема уплаченных налогов, сборов и иных обязательных платежей в бюджетную систему Российской Федерации (без учета налога на добавленную стоимость и акцизов) по месту нахождения субъекта малого или среднего предпринимательства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 году подачи заявки (за период начиная с 1 января по последний полный месяц года подачи заявки (включительно), предшествующий дате объявления отбора) к размеру субсидии субъекта малого или среднего предпринимательства, рассчитанному в пределах сумм, подтверждающих целевое использование, и предельного размера субсидии на одного субъекта малого или среднего предпринимательства.</w:t>
            </w:r>
          </w:p>
          <w:bookmarkStart w:id="1264" w:name="P1264"/>
          <w:bookmarkEnd w:id="1264"/>
          <w:p>
            <w:pPr>
              <w:pStyle w:val="0"/>
              <w:ind w:firstLine="283"/>
              <w:jc w:val="both"/>
            </w:pPr>
            <w:r>
              <w:rPr>
                <w:sz w:val="20"/>
              </w:rPr>
              <w:t xml:space="preserve">&lt;*****&gt; В случае приобретения субъектом малого или среднего предпринимательства по договорам лизинга оборудования двух и более предметов лизинга определение балла осуществляется по тому виду предмета лизинга, на приобретение которого суммарно понесено более 50% затрат (в рублях). При равенстве затрат по видам предметов лизинга данный критерий оценивается в 8 баллов.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03.10.2022 N 711</w:t>
            <w:br/>
            <w:t>"Об утверждении Порядка предоставления субсидий в рам...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03.10.2022 N 711</w:t>
            <w:br/>
            <w:t>"Об утверждении Порядка предоставления субсидий в рам...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A652630CBCD6E37165B8426BC17869CD172E94721944608A25DB3AEA70E49C3F839C6F7B654122FB76C00763E79D8B8CC3A27D2B2BD19By3sCJ" TargetMode = "External"/>
	<Relationship Id="rId8" Type="http://schemas.openxmlformats.org/officeDocument/2006/relationships/hyperlink" Target="consultantplus://offline/ref=B8A652630CBCD6E37165A64F7DAD2563CF1E729872194632DE77DD6DB520E2C97FC39A3A38224F2AF07A925E26B9C4DBCA88AE7C3737D09920C6167Ay9sCJ" TargetMode = "External"/>
	<Relationship Id="rId9" Type="http://schemas.openxmlformats.org/officeDocument/2006/relationships/hyperlink" Target="consultantplus://offline/ref=B8A652630CBCD6E37165A64F7DAD2563CF1E7298721A4A3FD074DD6DB520E2C97FC39A3A2A221726F37F8A5727AC928A8CyDsFJ" TargetMode = "External"/>
	<Relationship Id="rId10" Type="http://schemas.openxmlformats.org/officeDocument/2006/relationships/hyperlink" Target="consultantplus://offline/ref=B8A652630CBCD6E37165B8426BC17869CD172C917B1D44608A25DB3AEA70E49C2D83C4637A645C2AF263965625yBs0J" TargetMode = "External"/>
	<Relationship Id="rId11" Type="http://schemas.openxmlformats.org/officeDocument/2006/relationships/hyperlink" Target="consultantplus://offline/ref=B8A652630CBCD6E37165B8426BC17869CA112E96701344608A25DB3AEA70E49C3F839C6D7C6E497FA339C15B26B08E8B8EC3A17D37y2sBJ" TargetMode = "External"/>
	<Relationship Id="rId12" Type="http://schemas.openxmlformats.org/officeDocument/2006/relationships/hyperlink" Target="consultantplus://offline/ref=B8A652630CBCD6E37165B8426BC17869C81D2594701A44608A25DB3AEA70E49C2D83C4637A645C2AF263965625yBs0J" TargetMode = "External"/>
	<Relationship Id="rId13" Type="http://schemas.openxmlformats.org/officeDocument/2006/relationships/hyperlink" Target="consultantplus://offline/ref=B8A652630CBCD6E37165B8426BC17869CD172893741D44608A25DB3AEA70E49C3F839C6F7B674722F676C00763E79D8B8CC3A27D2B2BD19By3sCJ" TargetMode = "External"/>
	<Relationship Id="rId14" Type="http://schemas.openxmlformats.org/officeDocument/2006/relationships/hyperlink" Target="consultantplus://offline/ref=B8A652630CBCD6E37165B8426BC17869CD172893741D44608A25DB3AEA70E49C3F839C6F7B67442DF076C00763E79D8B8CC3A27D2B2BD19By3sCJ" TargetMode = "External"/>
	<Relationship Id="rId15" Type="http://schemas.openxmlformats.org/officeDocument/2006/relationships/hyperlink" Target="consultantplus://offline/ref=B8A652630CBCD6E37165B8426BC17869CD172893741D44608A25DB3AEA70E49C3F839C6F7B67442DF676C00763E79D8B8CC3A27D2B2BD19By3sCJ" TargetMode = "External"/>
	<Relationship Id="rId16" Type="http://schemas.openxmlformats.org/officeDocument/2006/relationships/hyperlink" Target="consultantplus://offline/ref=B8A652630CBCD6E37165B8426BC17869CD172893741D44608A25DB3AEA70E49C3F839C6F7B67452DF076C00763E79D8B8CC3A27D2B2BD19By3sCJ" TargetMode = "External"/>
	<Relationship Id="rId17" Type="http://schemas.openxmlformats.org/officeDocument/2006/relationships/hyperlink" Target="consultantplus://offline/ref=B8A652630CBCD6E37165B8426BC17869CD172892701F44608A25DB3AEA70E49C2D83C4637A645C2AF263965625yBs0J" TargetMode = "External"/>
	<Relationship Id="rId18" Type="http://schemas.openxmlformats.org/officeDocument/2006/relationships/hyperlink" Target="consultantplus://offline/ref=B8A652630CBCD6E37165B8426BC17869CA1525937A1E44608A25DB3AEA70E49C2D83C4637A645C2AF263965625yBs0J" TargetMode = "External"/>
	<Relationship Id="rId19" Type="http://schemas.openxmlformats.org/officeDocument/2006/relationships/hyperlink" Target="consultantplus://offline/ref=B8A652630CBCD6E37165B8426BC17869CD172892701F44608A25DB3AEA70E49C3F839C6F7B664328F476C00763E79D8B8CC3A27D2B2BD19By3sCJ" TargetMode = "External"/>
	<Relationship Id="rId20" Type="http://schemas.openxmlformats.org/officeDocument/2006/relationships/hyperlink" Target="consultantplus://offline/ref=B8A652630CBCD6E37165B8426BC17869CD172892701F44608A25DB3AEA70E49C3F839C6F7B66402BF176C00763E79D8B8CC3A27D2B2BD19By3sCJ" TargetMode = "External"/>
	<Relationship Id="rId21" Type="http://schemas.openxmlformats.org/officeDocument/2006/relationships/hyperlink" Target="consultantplus://offline/ref=B8A652630CBCD6E37165B8426BC17869CD172892701F44608A25DB3AEA70E49C3F839C6F7B664122F376C00763E79D8B8CC3A27D2B2BD19By3sCJ" TargetMode = "External"/>
	<Relationship Id="rId22" Type="http://schemas.openxmlformats.org/officeDocument/2006/relationships/hyperlink" Target="consultantplus://offline/ref=B8A652630CBCD6E37165B8426BC17869CD172892701F44608A25DB3AEA70E49C3F839C6F7B66452AF676C00763E79D8B8CC3A27D2B2BD19By3sCJ" TargetMode = "External"/>
	<Relationship Id="rId23" Type="http://schemas.openxmlformats.org/officeDocument/2006/relationships/hyperlink" Target="consultantplus://offline/ref=B8A652630CBCD6E37165B8426BC17869CD172892701F44608A25DB3AEA70E49C3F839C6F7B67422FF476C00763E79D8B8CC3A27D2B2BD19By3sCJ" TargetMode = "External"/>
	<Relationship Id="rId24" Type="http://schemas.openxmlformats.org/officeDocument/2006/relationships/hyperlink" Target="consultantplus://offline/ref=B8A652630CBCD6E37165B8426BC17869CD172892701F44608A25DB3AEA70E49C3F839C6F7B67422DF776C00763E79D8B8CC3A27D2B2BD19By3sCJ" TargetMode = "External"/>
	<Relationship Id="rId25" Type="http://schemas.openxmlformats.org/officeDocument/2006/relationships/hyperlink" Target="consultantplus://offline/ref=B8A652630CBCD6E37165B8426BC17869CD172892701F44608A25DB3AEA70E49C3F839C6F7B67462AFA76C00763E79D8B8CC3A27D2B2BD19By3sCJ" TargetMode = "External"/>
	<Relationship Id="rId26" Type="http://schemas.openxmlformats.org/officeDocument/2006/relationships/hyperlink" Target="consultantplus://offline/ref=B8A652630CBCD6E37165B8426BC17869CD172892701F44608A25DB3AEA70E49C3F839C6F7B67462DF076C00763E79D8B8CC3A27D2B2BD19By3sCJ" TargetMode = "External"/>
	<Relationship Id="rId27" Type="http://schemas.openxmlformats.org/officeDocument/2006/relationships/hyperlink" Target="consultantplus://offline/ref=B8A652630CBCD6E37165B8426BC17869CD172892701F44608A25DB3AEA70E49C3F839C6F7B644429F076C00763E79D8B8CC3A27D2B2BD19By3sCJ" TargetMode = "External"/>
	<Relationship Id="rId28" Type="http://schemas.openxmlformats.org/officeDocument/2006/relationships/hyperlink" Target="consultantplus://offline/ref=B8A652630CBCD6E37165B8426BC17869CD172892701F44608A25DB3AEA70E49C3F839C6F7B644A2CF376C00763E79D8B8CC3A27D2B2BD19By3sCJ" TargetMode = "External"/>
	<Relationship Id="rId29" Type="http://schemas.openxmlformats.org/officeDocument/2006/relationships/hyperlink" Target="consultantplus://offline/ref=B8A652630CBCD6E37165B8426BC17869CD172892701F44608A25DB3AEA70E49C3F839C6F7B644A22F776C00763E79D8B8CC3A27D2B2BD19By3sCJ" TargetMode = "External"/>
	<Relationship Id="rId30" Type="http://schemas.openxmlformats.org/officeDocument/2006/relationships/hyperlink" Target="consultantplus://offline/ref=B8A652630CBCD6E37165B8426BC17869CD172892701F44608A25DB3AEA70E49C3F839C6F7B604228F776C00763E79D8B8CC3A27D2B2BD19By3sCJ" TargetMode = "External"/>
	<Relationship Id="rId31" Type="http://schemas.openxmlformats.org/officeDocument/2006/relationships/hyperlink" Target="consultantplus://offline/ref=B8A652630CBCD6E37165B8426BC17869CD172892701F44608A25DB3AEA70E49C3F839C6F7B634B2CF776C00763E79D8B8CC3A27D2B2BD19By3sCJ" TargetMode = "External"/>
	<Relationship Id="rId32" Type="http://schemas.openxmlformats.org/officeDocument/2006/relationships/hyperlink" Target="consultantplus://offline/ref=B8A652630CBCD6E37165B8426BC17869CD172892701F44608A25DB3AEA70E49C3F839C6F7B62402DF176C00763E79D8B8CC3A27D2B2BD19By3sCJ" TargetMode = "External"/>
	<Relationship Id="rId33" Type="http://schemas.openxmlformats.org/officeDocument/2006/relationships/hyperlink" Target="consultantplus://offline/ref=B8A652630CBCD6E37165B8426BC17869CD172892701F44608A25DB3AEA70E49C3F839C6F7B62412BF576C00763E79D8B8CC3A27D2B2BD19By3sCJ" TargetMode = "External"/>
	<Relationship Id="rId34" Type="http://schemas.openxmlformats.org/officeDocument/2006/relationships/hyperlink" Target="consultantplus://offline/ref=B8A652630CBCD6E37165B8426BC17869CD172892701F44608A25DB3AEA70E49C3F839C6F7B624129F476C00763E79D8B8CC3A27D2B2BD19By3sCJ" TargetMode = "External"/>
	<Relationship Id="rId35" Type="http://schemas.openxmlformats.org/officeDocument/2006/relationships/hyperlink" Target="consultantplus://offline/ref=B8A652630CBCD6E37165B8426BC17869CD172892701F44608A25DB3AEA70E49C3F839C6F7B62412DFA76C00763E79D8B8CC3A27D2B2BD19By3sCJ" TargetMode = "External"/>
	<Relationship Id="rId36" Type="http://schemas.openxmlformats.org/officeDocument/2006/relationships/hyperlink" Target="consultantplus://offline/ref=B8A652630CBCD6E37165B8426BC17869CD172892701F44608A25DB3AEA70E49C3F839C6F7B624729F476C00763E79D8B8CC3A27D2B2BD19By3sCJ" TargetMode = "External"/>
	<Relationship Id="rId37" Type="http://schemas.openxmlformats.org/officeDocument/2006/relationships/hyperlink" Target="consultantplus://offline/ref=B8A652630CBCD6E37165B8426BC17869CD172892701F44608A25DB3AEA70E49C3F839C6F7B624B29F776C00763E79D8B8CC3A27D2B2BD19By3sCJ" TargetMode = "External"/>
	<Relationship Id="rId38" Type="http://schemas.openxmlformats.org/officeDocument/2006/relationships/hyperlink" Target="consultantplus://offline/ref=B8A652630CBCD6E37165B8426BC17869CD172892701F44608A25DB3AEA70E49C3F839C6F7B63432AFA76C00763E79D8B8CC3A27D2B2BD19By3sCJ" TargetMode = "External"/>
	<Relationship Id="rId39" Type="http://schemas.openxmlformats.org/officeDocument/2006/relationships/hyperlink" Target="consultantplus://offline/ref=B8A652630CBCD6E37165B8426BC17869CD172892701F44608A25DB3AEA70E49C3F839C6F7B634129FB76C00763E79D8B8CC3A27D2B2BD19By3sCJ" TargetMode = "External"/>
	<Relationship Id="rId40" Type="http://schemas.openxmlformats.org/officeDocument/2006/relationships/hyperlink" Target="consultantplus://offline/ref=B8A652630CBCD6E37165B8426BC17869CD172892701F44608A25DB3AEA70E49C3F839C6F7B634123F276C00763E79D8B8CC3A27D2B2BD19By3sCJ" TargetMode = "External"/>
	<Relationship Id="rId41" Type="http://schemas.openxmlformats.org/officeDocument/2006/relationships/hyperlink" Target="consultantplus://offline/ref=B8A652630CBCD6E37165B8426BC17869CD172892701F44608A25DB3AEA70E49C3F839C6F7B63462FF676C00763E79D8B8CC3A27D2B2BD19By3sCJ" TargetMode = "External"/>
	<Relationship Id="rId42" Type="http://schemas.openxmlformats.org/officeDocument/2006/relationships/hyperlink" Target="consultantplus://offline/ref=B8A652630CBCD6E37165B8426BC17869CD172892701F44608A25DB3AEA70E49C3F839C6F7B63462DF176C00763E79D8B8CC3A27D2B2BD19By3sCJ" TargetMode = "External"/>
	<Relationship Id="rId43" Type="http://schemas.openxmlformats.org/officeDocument/2006/relationships/hyperlink" Target="consultantplus://offline/ref=B8A652630CBCD6E37165B8426BC17869CD172892701F44608A25DB3AEA70E49C3F839C6F7B63472BF576C00763E79D8B8CC3A27D2B2BD19By3sCJ" TargetMode = "External"/>
	<Relationship Id="rId44" Type="http://schemas.openxmlformats.org/officeDocument/2006/relationships/hyperlink" Target="consultantplus://offline/ref=B8A652630CBCD6E37165B8426BC17869CD152E907B1F44608A25DB3AEA70E49C3F839C6F7C6D167AB628995725AC918A90DFA37Fy3s7J" TargetMode = "External"/>
	<Relationship Id="rId45" Type="http://schemas.openxmlformats.org/officeDocument/2006/relationships/hyperlink" Target="consultantplus://offline/ref=B8A652630CBCD6E37165A64F7DAD2563CF1E72987B1E4D33D67A8067BD79EECB78CCC53F3F334F2AF063955639B09088y8sCJ" TargetMode = "External"/>
	<Relationship Id="rId46" Type="http://schemas.openxmlformats.org/officeDocument/2006/relationships/hyperlink" Target="consultantplus://offline/ref=B8A652630CBCD6E37165B8426BC17869CD172892701F44608A25DB3AEA70E49C3F839C6F7B62412BF576C00763E79D8B8CC3A27D2B2BD19By3sCJ" TargetMode = "External"/>
	<Relationship Id="rId47" Type="http://schemas.openxmlformats.org/officeDocument/2006/relationships/hyperlink" Target="consultantplus://offline/ref=B8A652630CBCD6E37165B8426BC17869CD172892701F44608A25DB3AEA70E49C3F839C6F7B624129F476C00763E79D8B8CC3A27D2B2BD19By3sCJ" TargetMode = "External"/>
	<Relationship Id="rId48" Type="http://schemas.openxmlformats.org/officeDocument/2006/relationships/hyperlink" Target="consultantplus://offline/ref=B8A652630CBCD6E37165B8426BC17869CD172892701F44608A25DB3AEA70E49C3F839C6F7B63432AFA76C00763E79D8B8CC3A27D2B2BD19By3sCJ" TargetMode = "External"/>
	<Relationship Id="rId49" Type="http://schemas.openxmlformats.org/officeDocument/2006/relationships/hyperlink" Target="consultantplus://offline/ref=B8A652630CBCD6E37165B8426BC17869CD172C917B1D44608A25DB3AEA70E49C2D83C4637A645C2AF263965625yBs0J" TargetMode = "External"/>
	<Relationship Id="rId50" Type="http://schemas.openxmlformats.org/officeDocument/2006/relationships/hyperlink" Target="consultantplus://offline/ref=B8A652630CBCD6E37165B8426BC17869CD172E94721944608A25DB3AEA70E49C3F839C6D7C664620A62CD0032AB392948FDDBD7F352ByDs3J" TargetMode = "External"/>
	<Relationship Id="rId51" Type="http://schemas.openxmlformats.org/officeDocument/2006/relationships/hyperlink" Target="consultantplus://offline/ref=B8A652630CBCD6E37165B8426BC17869CD172E94721944608A25DB3AEA70E49C3F839C6D7C644020A62CD0032AB392948FDDBD7F352ByDs3J" TargetMode = "External"/>
	<Relationship Id="rId52" Type="http://schemas.openxmlformats.org/officeDocument/2006/relationships/hyperlink" Target="consultantplus://offline/ref=B8A652630CBCD6E37165B8426BC17869CD172C917B1D44608A25DB3AEA70E49C2D83C4637A645C2AF263965625yBs0J" TargetMode = "External"/>
	<Relationship Id="rId53" Type="http://schemas.openxmlformats.org/officeDocument/2006/relationships/hyperlink" Target="consultantplus://offline/ref=B8A652630CBCD6E37165B8426BC17869CD172E94721944608A25DB3AEA70E49C3F839C6D7C664620A62CD0032AB392948FDDBD7F352ByDs3J" TargetMode = "External"/>
	<Relationship Id="rId54" Type="http://schemas.openxmlformats.org/officeDocument/2006/relationships/hyperlink" Target="consultantplus://offline/ref=B8A652630CBCD6E37165B8426BC17869CD172E94721944608A25DB3AEA70E49C3F839C6D7C644020A62CD0032AB392948FDDBD7F352ByDs3J" TargetMode = "External"/>
	<Relationship Id="rId55" Type="http://schemas.openxmlformats.org/officeDocument/2006/relationships/hyperlink" Target="consultantplus://offline/ref=B8A652630CBCD6E37165B8426BC17869CD172C917B1D44608A25DB3AEA70E49C2D83C4637A645C2AF263965625yBs0J" TargetMode = "External"/>
	<Relationship Id="rId56" Type="http://schemas.openxmlformats.org/officeDocument/2006/relationships/hyperlink" Target="consultantplus://offline/ref=B8A652630CBCD6E37165B8426BC17869C811259C721A44608A25DB3AEA70E49C2D83C4637A645C2AF263965625yBs0J" TargetMode = "External"/>
	<Relationship Id="rId57" Type="http://schemas.openxmlformats.org/officeDocument/2006/relationships/hyperlink" Target="consultantplus://offline/ref=B8A652630CBCD6E37165B8426BC17869CD172892701F44608A25DB3AEA70E49C2D83C4637A645C2AF263965625yBs0J" TargetMode = "External"/>
	<Relationship Id="rId58" Type="http://schemas.openxmlformats.org/officeDocument/2006/relationships/hyperlink" Target="consultantplus://offline/ref=B8A652630CBCD6E37165B8426BC17869CD172E97771A44608A25DB3AEA70E49C2D83C4637A645C2AF263965625yBs0J" TargetMode = "External"/>
	<Relationship Id="rId59" Type="http://schemas.openxmlformats.org/officeDocument/2006/relationships/header" Target="header2.xml"/>
	<Relationship Id="rId60" Type="http://schemas.openxmlformats.org/officeDocument/2006/relationships/footer" Target="footer2.xml"/>
	<Relationship Id="rId61" Type="http://schemas.openxmlformats.org/officeDocument/2006/relationships/hyperlink" Target="consultantplus://offline/ref=B8A652630CBCD6E37165B8426BC17869CD172893741D44608A25DB3AEA70E49C2D83C4637A645C2AF263965625yBs0J" TargetMode = "External"/>
	<Relationship Id="rId62" Type="http://schemas.openxmlformats.org/officeDocument/2006/relationships/hyperlink" Target="consultantplus://offline/ref=B8A652630CBCD6E37165B8426BC17869CA112E96701344608A25DB3AEA70E49C3F839C6D7C6E497FA339C15B26B08E8B8EC3A17D37y2sBJ" TargetMode = "External"/>
	<Relationship Id="rId63" Type="http://schemas.openxmlformats.org/officeDocument/2006/relationships/hyperlink" Target="consultantplus://offline/ref=B8A652630CBCD6E37165B8426BC17869CD172892701F44608A25DB3AEA70E49C2D83C4637A645C2AF263965625yBs0J" TargetMode = "External"/>
	<Relationship Id="rId64" Type="http://schemas.openxmlformats.org/officeDocument/2006/relationships/hyperlink" Target="consultantplus://offline/ref=B8A652630CBCD6E37165B8426BC17869CD172892701F44608A25DB3AEA70E49C3F839C6F7B66452AF676C00763E79D8B8CC3A27D2B2BD19By3sCJ" TargetMode = "External"/>
	<Relationship Id="rId65" Type="http://schemas.openxmlformats.org/officeDocument/2006/relationships/hyperlink" Target="consultantplus://offline/ref=B8A652630CBCD6E37165B8426BC17869CD172892701F44608A25DB3AEA70E49C3F839C6F7B66422CFB76C00763E79D8B8CC3A27D2B2BD19By3sCJ" TargetMode = "External"/>
	<Relationship Id="rId66" Type="http://schemas.openxmlformats.org/officeDocument/2006/relationships/hyperlink" Target="consultantplus://offline/ref=B8A652630CBCD6E37165B8426BC17869CD172892701F44608A25DB3AEA70E49C3F839C6F7B674323F676C00763E79D8B8CC3A27D2B2BD19By3sCJ" TargetMode = "External"/>
	<Relationship Id="rId67" Type="http://schemas.openxmlformats.org/officeDocument/2006/relationships/hyperlink" Target="consultantplus://offline/ref=B8A652630CBCD6E37165B8426BC17869CD172892701F44608A25DB3AEA70E49C3F839C6F7B674128FB76C00763E79D8B8CC3A27D2B2BD19By3sCJ" TargetMode = "External"/>
	<Relationship Id="rId68" Type="http://schemas.openxmlformats.org/officeDocument/2006/relationships/hyperlink" Target="consultantplus://offline/ref=B8A652630CBCD6E37165B8426BC17869CD172892701F44608A25DB3AEA70E49C3F839C6F7B67412EF576C00763E79D8B8CC3A27D2B2BD19By3sCJ" TargetMode = "External"/>
	<Relationship Id="rId69" Type="http://schemas.openxmlformats.org/officeDocument/2006/relationships/hyperlink" Target="consultantplus://offline/ref=B8A652630CBCD6E37165B8426BC17869CD172892701F44608A25DB3AEA70E49C3F839C6F7B67412CF576C00763E79D8B8CC3A27D2B2BD19By3sCJ" TargetMode = "External"/>
	<Relationship Id="rId70" Type="http://schemas.openxmlformats.org/officeDocument/2006/relationships/hyperlink" Target="consultantplus://offline/ref=B8A652630CBCD6E37165B8426BC17869CD172892701F44608A25DB3AEA70E49C3F839C6F7B674129F076C00763E79D8B8CC3A27D2B2BD19By3sCJ" TargetMode = "External"/>
	<Relationship Id="rId71" Type="http://schemas.openxmlformats.org/officeDocument/2006/relationships/hyperlink" Target="consultantplus://offline/ref=B8A652630CBCD6E37165B8426BC17869CD172892701F44608A25DB3AEA70E49C3F839C6F7B67472DF576C00763E79D8B8CC3A27D2B2BD19By3sCJ" TargetMode = "External"/>
	<Relationship Id="rId72" Type="http://schemas.openxmlformats.org/officeDocument/2006/relationships/hyperlink" Target="consultantplus://offline/ref=B8A652630CBCD6E37165B8426BC17869CD172892701F44608A25DB3AEA70E49C3F839C6F7B674723F076C00763E79D8B8CC3A27D2B2BD19By3sCJ" TargetMode = "External"/>
	<Relationship Id="rId73" Type="http://schemas.openxmlformats.org/officeDocument/2006/relationships/hyperlink" Target="consultantplus://offline/ref=B8A652630CBCD6E37165B8426BC17869CD172892701F44608A25DB3AEA70E49C3F839C6F7B674429F376C00763E79D8B8CC3A27D2B2BD19By3sCJ" TargetMode = "External"/>
	<Relationship Id="rId74" Type="http://schemas.openxmlformats.org/officeDocument/2006/relationships/hyperlink" Target="consultantplus://offline/ref=B8A652630CBCD6E37165B8426BC17869CD172892701F44608A25DB3AEA70E49C3F839C6F7B674A29F376C00763E79D8B8CC3A27D2B2BD19By3sCJ" TargetMode = "External"/>
	<Relationship Id="rId75" Type="http://schemas.openxmlformats.org/officeDocument/2006/relationships/hyperlink" Target="consultantplus://offline/ref=B8A652630CBCD6E37165B8426BC17869CD172892701F44608A25DB3AEA70E49C3F839C6F7B674A2CFB76C00763E79D8B8CC3A27D2B2BD19By3sCJ" TargetMode = "External"/>
	<Relationship Id="rId76" Type="http://schemas.openxmlformats.org/officeDocument/2006/relationships/hyperlink" Target="consultantplus://offline/ref=B8A652630CBCD6E37165B8426BC17869CD172892701F44608A25DB3AEA70E49C3F839C6F7B674A23F576C00763E79D8B8CC3A27D2B2BD19By3sCJ" TargetMode = "External"/>
	<Relationship Id="rId77" Type="http://schemas.openxmlformats.org/officeDocument/2006/relationships/hyperlink" Target="consultantplus://offline/ref=B8A652630CBCD6E37165B8426BC17869CD172892701F44608A25DB3AEA70E49C3F839C6F7B64402BF276C00763E79D8B8CC3A27D2B2BD19By3sCJ" TargetMode = "External"/>
	<Relationship Id="rId78" Type="http://schemas.openxmlformats.org/officeDocument/2006/relationships/hyperlink" Target="consultantplus://offline/ref=B8A652630CBCD6E37165B8426BC17869CD172892701F44608A25DB3AEA70E49C3F839C6F7B63442EFA76C00763E79D8B8CC3A27D2B2BD19By3sCJ" TargetMode = "External"/>
	<Relationship Id="rId79" Type="http://schemas.openxmlformats.org/officeDocument/2006/relationships/hyperlink" Target="consultantplus://offline/ref=B8A652630CBCD6E37165B8426BC17869CD172892701F44608A25DB3AEA70E49C3F839C6F7B644329F576C00763E79D8B8CC3A27D2B2BD19By3sCJ" TargetMode = "External"/>
	<Relationship Id="rId80" Type="http://schemas.openxmlformats.org/officeDocument/2006/relationships/hyperlink" Target="consultantplus://offline/ref=B8A652630CBCD6E37165B8426BC17869CD172892701F44608A25DB3AEA70E49C3F839C6F7B64462DF776C00763E79D8B8CC3A27D2B2BD19By3sCJ" TargetMode = "External"/>
	<Relationship Id="rId81" Type="http://schemas.openxmlformats.org/officeDocument/2006/relationships/hyperlink" Target="consultantplus://offline/ref=B8A652630CBCD6E37165B8426BC17869CD172892701F44608A25DB3AEA70E49C3F839C6F7B64472AFA76C00763E79D8B8CC3A27D2B2BD19By3sCJ" TargetMode = "External"/>
	<Relationship Id="rId82" Type="http://schemas.openxmlformats.org/officeDocument/2006/relationships/hyperlink" Target="consultantplus://offline/ref=B8A652630CBCD6E37165B8426BC17869CD172892701F44608A25DB3AEA70E49C3F839C6F7B64442EF376C00763E79D8B8CC3A27D2B2BD19By3sCJ" TargetMode = "External"/>
	<Relationship Id="rId83" Type="http://schemas.openxmlformats.org/officeDocument/2006/relationships/hyperlink" Target="consultantplus://offline/ref=B8A652630CBCD6E37165B8426BC17869CD172892701F44608A25DB3AEA70E49C3F839C6F7B64442EF776C00763E79D8B8CC3A27D2B2BD19By3sCJ" TargetMode = "External"/>
	<Relationship Id="rId84" Type="http://schemas.openxmlformats.org/officeDocument/2006/relationships/hyperlink" Target="consultantplus://offline/ref=B8A652630CBCD6E37165B8426BC17869CD172892701F44608A25DB3AEA70E49C3F839C6F7B634B2CF776C00763E79D8B8CC3A27D2B2BD19By3sCJ" TargetMode = "External"/>
	<Relationship Id="rId85" Type="http://schemas.openxmlformats.org/officeDocument/2006/relationships/hyperlink" Target="consultantplus://offline/ref=B8A652630CBCD6E37165B8426BC17869CD172892701F44608A25DB3AEA70E49C3F839C6F7B62402DF176C00763E79D8B8CC3A27D2B2BD19By3sCJ" TargetMode = "External"/>
	<Relationship Id="rId86" Type="http://schemas.openxmlformats.org/officeDocument/2006/relationships/hyperlink" Target="consultantplus://offline/ref=B8A652630CBCD6E37165B8426BC17869CD172892701F44608A25DB3AEA70E49C3F839C6F7B62412BF576C00763E79D8B8CC3A27D2B2BD19By3sCJ" TargetMode = "External"/>
	<Relationship Id="rId87" Type="http://schemas.openxmlformats.org/officeDocument/2006/relationships/hyperlink" Target="consultantplus://offline/ref=B8A652630CBCD6E37165B8426BC17869CD172892701F44608A25DB3AEA70E49C3F839C6F7B624129F476C00763E79D8B8CC3A27D2B2BD19By3sCJ" TargetMode = "External"/>
	<Relationship Id="rId88" Type="http://schemas.openxmlformats.org/officeDocument/2006/relationships/hyperlink" Target="consultantplus://offline/ref=B8A652630CBCD6E37165B8426BC17869CD172892701F44608A25DB3AEA70E49C3F839C6F7B624622F176C00763E79D8B8CC3A27D2B2BD19By3sCJ" TargetMode = "External"/>
	<Relationship Id="rId89" Type="http://schemas.openxmlformats.org/officeDocument/2006/relationships/hyperlink" Target="consultantplus://offline/ref=B8A652630CBCD6E37165B8426BC17869CD172892701F44608A25DB3AEA70E49C3F839C6F7B624729F476C00763E79D8B8CC3A27D2B2BD19By3sCJ" TargetMode = "External"/>
	<Relationship Id="rId90" Type="http://schemas.openxmlformats.org/officeDocument/2006/relationships/hyperlink" Target="consultantplus://offline/ref=B8A652630CBCD6E37165B8426BC17869CD172892701F44608A25DB3AEA70E49C3F839C6F7B63432AFA76C00763E79D8B8CC3A27D2B2BD19By3sCJ" TargetMode = "External"/>
	<Relationship Id="rId91" Type="http://schemas.openxmlformats.org/officeDocument/2006/relationships/hyperlink" Target="consultantplus://offline/ref=B8A652630CBCD6E37165B8426BC17869CD172892701F44608A25DB3AEA70E49C3F839C6F7B67402CF376C00763E79D8B8CC3A27D2B2BD19By3sCJ" TargetMode = "External"/>
	<Relationship Id="rId92" Type="http://schemas.openxmlformats.org/officeDocument/2006/relationships/hyperlink" Target="consultantplus://offline/ref=B8A652630CBCD6E37165B8426BC17869CD152E907B1F44608A25DB3AEA70E49C2D83C4637A645C2AF263965625yBs0J" TargetMode = "External"/>
	<Relationship Id="rId93" Type="http://schemas.openxmlformats.org/officeDocument/2006/relationships/hyperlink" Target="consultantplus://offline/ref=B8A652630CBCD6E37165B8426BC17869CD172E957B1944608A25DB3AEA70E49C2D83C4637A645C2AF263965625yBs0J" TargetMode = "External"/>
	<Relationship Id="rId94" Type="http://schemas.openxmlformats.org/officeDocument/2006/relationships/hyperlink" Target="consultantplus://offline/ref=B8A652630CBCD6E37165B8426BC17869CD142B9C741D44608A25DB3AEA70E49C2D83C4637A645C2AF263965625yBs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03.10.2022 N 711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dc:title>
  <dcterms:created xsi:type="dcterms:W3CDTF">2022-10-12T09:44:49Z</dcterms:created>
</cp:coreProperties>
</file>