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Смоленской области от 30.06.2022 N 61-з</w:t>
              <w:br/>
              <w:t xml:space="preserve">"О налоговых льготах, предоставляемых резидентам особой экономической зоны промышленно-производственного типа, созданной на территории муниципального образования "Смоленский район" Смоленской области"</w:t>
              <w:br/>
              <w:t xml:space="preserve">(принят Смоленской областной Думой 30.06.2022)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июня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СМОЛЕНСКАЯ ОБЛАСТЬ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НАЛОГОВЫХ ЛЬГОТАХ, ПРЕДОСТАВЛЯЕМЫХ РЕЗИДЕНТАМ ОСОБОЙ</w:t>
      </w:r>
    </w:p>
    <w:p>
      <w:pPr>
        <w:pStyle w:val="2"/>
        <w:jc w:val="center"/>
      </w:pPr>
      <w:r>
        <w:rPr>
          <w:sz w:val="20"/>
        </w:rPr>
        <w:t xml:space="preserve">ЭКОНОМИЧЕСКОЙ ЗОНЫ ПРОМЫШЛЕННО-ПРОИЗВОДСТВЕННОГО ТИПА,</w:t>
      </w:r>
    </w:p>
    <w:p>
      <w:pPr>
        <w:pStyle w:val="2"/>
        <w:jc w:val="center"/>
      </w:pPr>
      <w:r>
        <w:rPr>
          <w:sz w:val="20"/>
        </w:rPr>
        <w:t xml:space="preserve">СОЗДАННОЙ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"СМОЛЕНСКИЙ РАЙОН"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Смоленской областной Думой</w:t>
      </w:r>
    </w:p>
    <w:p>
      <w:pPr>
        <w:pStyle w:val="0"/>
        <w:jc w:val="right"/>
      </w:pPr>
      <w:r>
        <w:rPr>
          <w:sz w:val="20"/>
        </w:rPr>
        <w:t xml:space="preserve">30 июня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 соответствии с Налоговым </w:t>
      </w:r>
      <w:hyperlink w:history="0" r:id="rId7" w:tooltip="&quot;Налоговый кодекс Российской Федерации (часть вторая)&quot; от 05.08.2000 N 117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22.07.2005 N 116-ФЗ (ред. от 26.03.2022) &quot;Об особых экономических зон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июля 2005 года N 116-ФЗ "Об особых экономических зонах в Российской Федерации" устанавливает на территории Смоленской области налоговые льготы резидентам особой экономической зоны промышленно-производственного типа, созданной на территории муниципального образования "Смоленский район" Смоленской области (далее - особая экономическая зона).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организациям - резидентам особой экономической зоны ставку налога на прибыль организаций, подлежащего зачислению в областной бюджет, в отношении прибыли, полученной от деятельности, осуществляемой на территории особой экономической зоны,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процентов - в течение семи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процентов - с восьмого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13,5 процента - по истечении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зоны, но не более срока существования особой экономической зоны.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0"/>
        <w:ind w:firstLine="540"/>
        <w:jc w:val="both"/>
      </w:pPr>
      <w:r>
        <w:rPr>
          <w:sz w:val="20"/>
        </w:rPr>
        <w:t xml:space="preserve">1. Освободить резидентов особой экономической зоны от уплаты транспортного налога в отношении не более чем десяти транспортных средств (за исключением легковых автомобилей, мотоциклов, спортивных, туристских и прогулочных судов), впервые зарегистрированных на территории Смоленской области после включения сведений о резиденте особой экономической зоны в реестр резидентов особой экономической зоны. Применение указанной налоговой льготы начинается с 1-го числа налогового периода, следующего за датой внесения сведений о резиденте особой экономической зоны в реестр резидентов особой экономической зоны, и осуществляется в течение десяти налоговых периодов непрерывно, но не более срока существования особой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Резидент особой экономической зоны утрачивает право на применение налоговой льготы, установленной </w:t>
      </w:r>
      <w:hyperlink w:history="0" w:anchor="P30" w:tooltip="1. Освободить резидентов особой экономической зоны от уплаты транспортного налога в отношении не более чем десяти транспортных средств (за исключением легковых автомобилей, мотоциклов, спортивных, туристских и прогулочных судов), впервые зарегистрированных на территории Смоленской области после включения сведений о резиденте особой экономической зоны в реестр резидентов особой экономической зоны. Применение указанной налоговой льготы начинается с 1-го числа налогового периода, следующего за датой внесени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начиная с налогового периода, в котором он утратил статус резидента особой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применения льготы по уплате транспортного налога резидент особой экономической зоны не позднее 1 февраля текущего налогового периода представляет в налоговый орган по месту своего нахождения перечень транспортных средств с приложением копий паспортов соответствующих транспортных средств, в отношении которых данный резидент особой экономической зоны освобождается от уплаты транспортного налога, составленный по форме, установленной нормативным правовым актом Администрации Смоленской области. Изменение и (или) дополнение указанного перечня транспортных средств в течение текущего налогового периода не допускаются.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со дня его официального опубликования и действует до 6 октября 2070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</w:pPr>
      <w:r>
        <w:rPr>
          <w:sz w:val="20"/>
        </w:rPr>
        <w:t xml:space="preserve">30 июня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61-з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Смоленской области от 30.06.2022 N 61-з</w:t>
            <w:br/>
            <w:t>"О налоговых льготах, предоставляемых резидентам особой экономической зоны...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414F11FDDD10DB58AB417104AF5265F2F7DE4D4707F97D46CF40D8351B336C54D20610793A443D63126A0F84C5D1CA2E67CF8A6F048BtBK1J" TargetMode = "External"/>
	<Relationship Id="rId8" Type="http://schemas.openxmlformats.org/officeDocument/2006/relationships/hyperlink" Target="consultantplus://offline/ref=4E414F11FDDD10DB58AB417104AF5265F2F4DE4E4500F97D46CF40D8351B336C46D25E1C7A3A5C346158394BD3tCK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Смоленской области от 30.06.2022 N 61-з
"О налоговых льготах, предоставляемых резидентам особой экономической зоны промышленно-производственного типа, созданной на территории муниципального образования "Смоленский район" Смоленской области"
(принят Смоленской областной Думой 30.06.2022)</dc:title>
  <dcterms:created xsi:type="dcterms:W3CDTF">2022-09-12T09:10:44Z</dcterms:created>
</cp:coreProperties>
</file>