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0C" w:rsidRDefault="00614470" w:rsidP="00614470">
      <w:pPr>
        <w:pStyle w:val="ConsPlusNormal"/>
        <w:jc w:val="center"/>
        <w:outlineLvl w:val="0"/>
      </w:pPr>
      <w:r>
        <w:rPr>
          <w:noProof/>
        </w:rPr>
        <w:drawing>
          <wp:inline distT="0" distB="0" distL="0" distR="0">
            <wp:extent cx="7524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828675"/>
                    </a:xfrm>
                    <a:prstGeom prst="rect">
                      <a:avLst/>
                    </a:prstGeom>
                    <a:noFill/>
                  </pic:spPr>
                </pic:pic>
              </a:graphicData>
            </a:graphic>
          </wp:inline>
        </w:drawing>
      </w:r>
    </w:p>
    <w:p w:rsidR="00614470" w:rsidRPr="00614470" w:rsidRDefault="00614470" w:rsidP="00614470">
      <w:pPr>
        <w:keepNext/>
        <w:spacing w:before="240" w:after="0" w:line="360" w:lineRule="auto"/>
        <w:jc w:val="center"/>
        <w:outlineLvl w:val="1"/>
        <w:rPr>
          <w:rFonts w:ascii="Times New Roman" w:eastAsia="Times New Roman" w:hAnsi="Times New Roman" w:cs="Times New Roman"/>
          <w:b/>
          <w:bCs/>
          <w:color w:val="000080"/>
          <w:spacing w:val="-10"/>
          <w:sz w:val="28"/>
          <w:szCs w:val="28"/>
          <w:lang w:eastAsia="ru-RU"/>
        </w:rPr>
      </w:pPr>
      <w:r w:rsidRPr="00614470">
        <w:rPr>
          <w:rFonts w:ascii="Times New Roman" w:eastAsia="Times New Roman" w:hAnsi="Times New Roman" w:cs="Times New Roman"/>
          <w:b/>
          <w:bCs/>
          <w:color w:val="000080"/>
          <w:spacing w:val="-10"/>
          <w:sz w:val="28"/>
          <w:szCs w:val="28"/>
          <w:lang w:eastAsia="ru-RU"/>
        </w:rPr>
        <w:t>АДМИНИСТРАЦИЯ СМОЛЕНСКОЙ ОБЛАСТИ</w:t>
      </w:r>
    </w:p>
    <w:p w:rsidR="00614470" w:rsidRPr="00614470" w:rsidRDefault="00614470" w:rsidP="00614470">
      <w:pPr>
        <w:keepNext/>
        <w:spacing w:after="60" w:line="240" w:lineRule="auto"/>
        <w:jc w:val="center"/>
        <w:outlineLvl w:val="1"/>
        <w:rPr>
          <w:rFonts w:ascii="Times New Roman" w:eastAsia="Times New Roman" w:hAnsi="Times New Roman" w:cs="Times New Roman"/>
          <w:b/>
          <w:bCs/>
          <w:color w:val="000080"/>
          <w:sz w:val="40"/>
          <w:szCs w:val="40"/>
          <w:lang w:eastAsia="ru-RU"/>
        </w:rPr>
      </w:pPr>
      <w:proofErr w:type="gramStart"/>
      <w:r w:rsidRPr="00614470">
        <w:rPr>
          <w:rFonts w:ascii="Times New Roman" w:eastAsia="Times New Roman" w:hAnsi="Times New Roman" w:cs="Times New Roman"/>
          <w:b/>
          <w:bCs/>
          <w:color w:val="000080"/>
          <w:sz w:val="40"/>
          <w:szCs w:val="40"/>
          <w:lang w:eastAsia="ru-RU"/>
        </w:rPr>
        <w:t>П</w:t>
      </w:r>
      <w:proofErr w:type="gramEnd"/>
      <w:r w:rsidRPr="00614470">
        <w:rPr>
          <w:rFonts w:ascii="Times New Roman" w:eastAsia="Times New Roman" w:hAnsi="Times New Roman" w:cs="Times New Roman"/>
          <w:b/>
          <w:bCs/>
          <w:color w:val="000080"/>
          <w:sz w:val="40"/>
          <w:szCs w:val="40"/>
          <w:lang w:eastAsia="ru-RU"/>
        </w:rPr>
        <w:t xml:space="preserve"> О С Т А Н О В Л Е Н И Е</w:t>
      </w:r>
    </w:p>
    <w:p w:rsidR="00614470" w:rsidRPr="00614470" w:rsidRDefault="00614470" w:rsidP="00614470">
      <w:pPr>
        <w:spacing w:after="0" w:line="240" w:lineRule="auto"/>
        <w:jc w:val="center"/>
        <w:rPr>
          <w:rFonts w:ascii="Times New Roman" w:eastAsia="Times New Roman" w:hAnsi="Times New Roman" w:cs="Times New Roman"/>
          <w:b/>
          <w:bCs/>
          <w:color w:val="000080"/>
          <w:sz w:val="16"/>
          <w:szCs w:val="16"/>
          <w:lang w:eastAsia="ru-RU"/>
        </w:rPr>
      </w:pPr>
    </w:p>
    <w:p w:rsidR="00614470" w:rsidRDefault="00614470" w:rsidP="00614470">
      <w:pPr>
        <w:spacing w:after="0" w:line="240" w:lineRule="auto"/>
        <w:rPr>
          <w:rFonts w:ascii="Times New Roman" w:eastAsia="Times New Roman" w:hAnsi="Times New Roman" w:cs="Times New Roman"/>
          <w:color w:val="000080"/>
          <w:sz w:val="24"/>
          <w:szCs w:val="24"/>
          <w:lang w:eastAsia="ru-RU"/>
        </w:rPr>
      </w:pPr>
      <w:r w:rsidRPr="00614470">
        <w:rPr>
          <w:rFonts w:ascii="Times New Roman" w:eastAsia="Times New Roman" w:hAnsi="Times New Roman" w:cs="Times New Roman"/>
          <w:color w:val="000080"/>
          <w:sz w:val="24"/>
          <w:szCs w:val="24"/>
          <w:lang w:eastAsia="ru-RU"/>
        </w:rPr>
        <w:t xml:space="preserve">от </w:t>
      </w:r>
      <w:bookmarkStart w:id="0" w:name="DATEDOC"/>
      <w:bookmarkEnd w:id="0"/>
      <w:r w:rsidRPr="00614470">
        <w:rPr>
          <w:rFonts w:ascii="Times New Roman" w:eastAsia="Times New Roman" w:hAnsi="Times New Roman" w:cs="Times New Roman"/>
          <w:color w:val="000080"/>
          <w:sz w:val="24"/>
          <w:szCs w:val="24"/>
          <w:lang w:eastAsia="ru-RU"/>
        </w:rPr>
        <w:t xml:space="preserve"> ________  № </w:t>
      </w:r>
      <w:bookmarkStart w:id="1" w:name="NUM"/>
      <w:bookmarkEnd w:id="1"/>
      <w:r w:rsidRPr="00614470">
        <w:rPr>
          <w:rFonts w:ascii="Times New Roman" w:eastAsia="Times New Roman" w:hAnsi="Times New Roman" w:cs="Times New Roman"/>
          <w:color w:val="000080"/>
          <w:sz w:val="24"/>
          <w:szCs w:val="24"/>
          <w:lang w:eastAsia="ru-RU"/>
        </w:rPr>
        <w:t>_______</w:t>
      </w:r>
    </w:p>
    <w:p w:rsidR="00614470" w:rsidRDefault="00614470" w:rsidP="00614470">
      <w:pPr>
        <w:spacing w:after="0" w:line="240" w:lineRule="auto"/>
        <w:rPr>
          <w:rFonts w:ascii="Times New Roman" w:eastAsia="Times New Roman" w:hAnsi="Times New Roman" w:cs="Times New Roman"/>
          <w:color w:val="000080"/>
          <w:sz w:val="24"/>
          <w:szCs w:val="24"/>
          <w:lang w:eastAsia="ru-RU"/>
        </w:rPr>
      </w:pPr>
    </w:p>
    <w:tbl>
      <w:tblPr>
        <w:tblStyle w:val="a5"/>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5"/>
      </w:tblGrid>
      <w:tr w:rsidR="00614470" w:rsidTr="008C40E5">
        <w:tc>
          <w:tcPr>
            <w:tcW w:w="4928" w:type="dxa"/>
          </w:tcPr>
          <w:p w:rsidR="00614470" w:rsidRPr="00614470" w:rsidRDefault="008C40E5" w:rsidP="00771BA3">
            <w:pPr>
              <w:ind w:right="459"/>
              <w:jc w:val="both"/>
              <w:rPr>
                <w:rFonts w:ascii="Times New Roman" w:eastAsia="Times New Roman" w:hAnsi="Times New Roman" w:cs="Times New Roman"/>
                <w:sz w:val="28"/>
                <w:szCs w:val="28"/>
                <w:lang w:eastAsia="ru-RU"/>
              </w:rPr>
            </w:pPr>
            <w:r w:rsidRPr="008C40E5">
              <w:rPr>
                <w:rFonts w:ascii="Times New Roman" w:eastAsia="Times New Roman" w:hAnsi="Times New Roman" w:cs="Times New Roman"/>
                <w:sz w:val="28"/>
                <w:szCs w:val="28"/>
                <w:lang w:eastAsia="ru-RU"/>
              </w:rPr>
              <w:t xml:space="preserve">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w:t>
            </w:r>
            <w:r w:rsidR="005C710B" w:rsidRPr="005C710B">
              <w:rPr>
                <w:rFonts w:ascii="Times New Roman" w:eastAsia="Times New Roman" w:hAnsi="Times New Roman" w:cs="Times New Roman"/>
                <w:sz w:val="28"/>
                <w:szCs w:val="28"/>
                <w:lang w:eastAsia="ru-RU"/>
              </w:rPr>
              <w:t xml:space="preserve">возмещение части затрат на </w:t>
            </w:r>
            <w:r w:rsidR="00771BA3">
              <w:rPr>
                <w:rFonts w:ascii="Times New Roman" w:eastAsia="Times New Roman" w:hAnsi="Times New Roman" w:cs="Times New Roman"/>
                <w:sz w:val="28"/>
                <w:szCs w:val="28"/>
                <w:lang w:eastAsia="ru-RU"/>
              </w:rPr>
              <w:t>приобретение техники и (или) уплату лизинговых платежей по договорам финансовой аренды (лизинга)</w:t>
            </w:r>
          </w:p>
        </w:tc>
        <w:tc>
          <w:tcPr>
            <w:tcW w:w="4785" w:type="dxa"/>
          </w:tcPr>
          <w:p w:rsidR="00614470" w:rsidRDefault="00614470" w:rsidP="00614470">
            <w:pPr>
              <w:rPr>
                <w:rFonts w:ascii="Times New Roman" w:eastAsia="Times New Roman" w:hAnsi="Times New Roman" w:cs="Times New Roman"/>
                <w:sz w:val="20"/>
                <w:szCs w:val="20"/>
                <w:lang w:eastAsia="ru-RU"/>
              </w:rPr>
            </w:pPr>
          </w:p>
        </w:tc>
      </w:tr>
    </w:tbl>
    <w:p w:rsidR="005D5C0C" w:rsidRPr="004B0162" w:rsidRDefault="005D5C0C">
      <w:pPr>
        <w:pStyle w:val="ConsPlusNormal"/>
        <w:jc w:val="both"/>
        <w:rPr>
          <w:rFonts w:ascii="Times New Roman" w:hAnsi="Times New Roman" w:cs="Times New Roman"/>
          <w:sz w:val="24"/>
          <w:szCs w:val="24"/>
        </w:rPr>
      </w:pPr>
    </w:p>
    <w:p w:rsidR="002E5D3A" w:rsidRDefault="008C40E5" w:rsidP="002E5D3A">
      <w:pPr>
        <w:pStyle w:val="ConsPlusNormal"/>
        <w:ind w:firstLine="709"/>
        <w:jc w:val="both"/>
        <w:rPr>
          <w:rFonts w:ascii="Times New Roman" w:hAnsi="Times New Roman" w:cs="Times New Roman"/>
          <w:sz w:val="28"/>
          <w:szCs w:val="28"/>
        </w:rPr>
      </w:pPr>
      <w:r w:rsidRPr="008C40E5">
        <w:rPr>
          <w:rFonts w:ascii="Times New Roman" w:hAnsi="Times New Roman" w:cs="Times New Roman"/>
          <w:sz w:val="28"/>
          <w:szCs w:val="28"/>
        </w:rPr>
        <w:t xml:space="preserve">В соответствии </w:t>
      </w:r>
      <w:r w:rsidR="005C710B" w:rsidRPr="005C710B">
        <w:rPr>
          <w:rFonts w:ascii="Times New Roman" w:hAnsi="Times New Roman" w:cs="Times New Roman"/>
          <w:sz w:val="28"/>
          <w:szCs w:val="28"/>
        </w:rPr>
        <w:t xml:space="preserve">со статьей 78 Бюджетного кодекса Российской Федерации, </w:t>
      </w:r>
      <w:r w:rsidRPr="00B54A5C">
        <w:rPr>
          <w:rFonts w:ascii="Times New Roman" w:hAnsi="Times New Roman" w:cs="Times New Roman"/>
          <w:sz w:val="28"/>
          <w:szCs w:val="28"/>
        </w:rPr>
        <w:t>областным законом «Об индустриальных парках на территории Смоленской области»</w:t>
      </w:r>
      <w:r w:rsidR="005C710B">
        <w:rPr>
          <w:rFonts w:ascii="Times New Roman" w:hAnsi="Times New Roman" w:cs="Times New Roman"/>
          <w:sz w:val="28"/>
          <w:szCs w:val="28"/>
        </w:rPr>
        <w:t>,</w:t>
      </w:r>
      <w:r w:rsidRPr="008C40E5">
        <w:rPr>
          <w:rFonts w:ascii="Times New Roman" w:hAnsi="Times New Roman" w:cs="Times New Roman"/>
          <w:sz w:val="28"/>
          <w:szCs w:val="28"/>
        </w:rPr>
        <w:t xml:space="preserve"> в целях реализации областной государственной программы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 235, </w:t>
      </w:r>
    </w:p>
    <w:p w:rsidR="002E5D3A" w:rsidRPr="004B0162" w:rsidRDefault="002E5D3A" w:rsidP="002E5D3A">
      <w:pPr>
        <w:pStyle w:val="ConsPlusNormal"/>
        <w:ind w:firstLine="709"/>
        <w:jc w:val="both"/>
        <w:rPr>
          <w:rFonts w:ascii="Times New Roman" w:hAnsi="Times New Roman" w:cs="Times New Roman"/>
          <w:sz w:val="24"/>
          <w:szCs w:val="24"/>
        </w:rPr>
      </w:pPr>
    </w:p>
    <w:p w:rsidR="00614470" w:rsidRPr="00614470" w:rsidRDefault="008C40E5" w:rsidP="002E5D3A">
      <w:pPr>
        <w:pStyle w:val="ConsPlusNormal"/>
        <w:ind w:firstLine="709"/>
        <w:jc w:val="both"/>
        <w:rPr>
          <w:rFonts w:ascii="Times New Roman" w:hAnsi="Times New Roman" w:cs="Times New Roman"/>
          <w:sz w:val="28"/>
          <w:szCs w:val="28"/>
        </w:rPr>
      </w:pPr>
      <w:r w:rsidRPr="008C40E5">
        <w:rPr>
          <w:rFonts w:ascii="Times New Roman" w:hAnsi="Times New Roman" w:cs="Times New Roman"/>
          <w:sz w:val="28"/>
          <w:szCs w:val="28"/>
        </w:rPr>
        <w:t xml:space="preserve">Администрация Смоленской области </w:t>
      </w:r>
      <w:proofErr w:type="spellStart"/>
      <w:proofErr w:type="gramStart"/>
      <w:r w:rsidR="00614470" w:rsidRPr="00614470">
        <w:rPr>
          <w:rFonts w:ascii="Times New Roman" w:hAnsi="Times New Roman" w:cs="Times New Roman"/>
          <w:sz w:val="28"/>
          <w:szCs w:val="28"/>
        </w:rPr>
        <w:t>п</w:t>
      </w:r>
      <w:proofErr w:type="spellEnd"/>
      <w:proofErr w:type="gramEnd"/>
      <w:r w:rsidR="00614470" w:rsidRPr="00614470">
        <w:rPr>
          <w:rFonts w:ascii="Times New Roman" w:hAnsi="Times New Roman" w:cs="Times New Roman"/>
          <w:sz w:val="28"/>
          <w:szCs w:val="28"/>
        </w:rPr>
        <w:t xml:space="preserve"> о с т а </w:t>
      </w:r>
      <w:proofErr w:type="spellStart"/>
      <w:r w:rsidR="00614470" w:rsidRPr="00614470">
        <w:rPr>
          <w:rFonts w:ascii="Times New Roman" w:hAnsi="Times New Roman" w:cs="Times New Roman"/>
          <w:sz w:val="28"/>
          <w:szCs w:val="28"/>
        </w:rPr>
        <w:t>н</w:t>
      </w:r>
      <w:proofErr w:type="spellEnd"/>
      <w:r w:rsidR="00614470" w:rsidRPr="00614470">
        <w:rPr>
          <w:rFonts w:ascii="Times New Roman" w:hAnsi="Times New Roman" w:cs="Times New Roman"/>
          <w:sz w:val="28"/>
          <w:szCs w:val="28"/>
        </w:rPr>
        <w:t xml:space="preserve"> о в л я е т:</w:t>
      </w:r>
    </w:p>
    <w:p w:rsidR="0039356F" w:rsidRPr="004B0162" w:rsidRDefault="0039356F" w:rsidP="008C40E5">
      <w:pPr>
        <w:pStyle w:val="ConsPlusNormal"/>
        <w:ind w:firstLine="709"/>
        <w:jc w:val="both"/>
        <w:rPr>
          <w:rFonts w:ascii="Times New Roman" w:hAnsi="Times New Roman" w:cs="Times New Roman"/>
          <w:sz w:val="24"/>
          <w:szCs w:val="24"/>
        </w:rPr>
      </w:pPr>
    </w:p>
    <w:p w:rsidR="005C710B" w:rsidRPr="005C710B" w:rsidRDefault="005C710B" w:rsidP="005C710B">
      <w:pPr>
        <w:spacing w:after="0" w:line="240" w:lineRule="auto"/>
        <w:ind w:firstLine="709"/>
        <w:jc w:val="both"/>
        <w:rPr>
          <w:rFonts w:ascii="Times New Roman" w:eastAsia="Times New Roman" w:hAnsi="Times New Roman" w:cs="Times New Roman"/>
          <w:sz w:val="28"/>
          <w:szCs w:val="28"/>
          <w:lang w:eastAsia="ru-RU"/>
        </w:rPr>
      </w:pPr>
      <w:r w:rsidRPr="005C710B">
        <w:rPr>
          <w:rFonts w:ascii="Times New Roman" w:eastAsia="Times New Roman" w:hAnsi="Times New Roman" w:cs="Times New Roman"/>
          <w:sz w:val="28"/>
          <w:szCs w:val="28"/>
          <w:lang w:eastAsia="ru-RU"/>
        </w:rPr>
        <w:t>Утвердить прилагаемый Порядок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на</w:t>
      </w:r>
      <w:r w:rsidR="00771BA3">
        <w:rPr>
          <w:rFonts w:ascii="Times New Roman" w:eastAsia="Times New Roman" w:hAnsi="Times New Roman" w:cs="Times New Roman"/>
          <w:sz w:val="28"/>
          <w:szCs w:val="28"/>
          <w:lang w:eastAsia="ru-RU"/>
        </w:rPr>
        <w:t xml:space="preserve"> приобретение техники и (или) уплату лизинговых платежей по договорам финансовой аренды (лизинга)</w:t>
      </w:r>
      <w:r w:rsidRPr="005C710B">
        <w:rPr>
          <w:rFonts w:ascii="Times New Roman" w:eastAsia="Times New Roman" w:hAnsi="Times New Roman" w:cs="Times New Roman"/>
          <w:sz w:val="28"/>
          <w:szCs w:val="28"/>
          <w:lang w:eastAsia="ru-RU"/>
        </w:rPr>
        <w:t>.</w:t>
      </w:r>
    </w:p>
    <w:p w:rsidR="008C40E5" w:rsidRPr="004B0162" w:rsidRDefault="008C40E5" w:rsidP="008C40E5">
      <w:pPr>
        <w:pStyle w:val="ConsPlusNormal"/>
        <w:ind w:firstLine="709"/>
        <w:jc w:val="both"/>
        <w:rPr>
          <w:rFonts w:ascii="Times New Roman" w:hAnsi="Times New Roman" w:cs="Times New Roman"/>
          <w:sz w:val="24"/>
          <w:szCs w:val="24"/>
        </w:rPr>
      </w:pPr>
    </w:p>
    <w:p w:rsidR="008C40E5" w:rsidRPr="004B0162" w:rsidRDefault="008C40E5" w:rsidP="008C40E5">
      <w:pPr>
        <w:pStyle w:val="ConsPlusNormal"/>
        <w:ind w:firstLine="709"/>
        <w:jc w:val="both"/>
        <w:rPr>
          <w:rFonts w:ascii="Times New Roman" w:hAnsi="Times New Roman" w:cs="Times New Roman"/>
          <w:sz w:val="24"/>
          <w:szCs w:val="24"/>
        </w:rPr>
      </w:pPr>
    </w:p>
    <w:p w:rsidR="00614470" w:rsidRPr="00614470" w:rsidRDefault="00614470" w:rsidP="00614470">
      <w:pPr>
        <w:pStyle w:val="ConsPlusNormal"/>
        <w:jc w:val="both"/>
        <w:rPr>
          <w:rFonts w:ascii="Times New Roman" w:hAnsi="Times New Roman" w:cs="Times New Roman"/>
          <w:sz w:val="28"/>
          <w:szCs w:val="28"/>
        </w:rPr>
      </w:pPr>
      <w:r w:rsidRPr="00614470">
        <w:rPr>
          <w:rFonts w:ascii="Times New Roman" w:hAnsi="Times New Roman" w:cs="Times New Roman"/>
          <w:sz w:val="28"/>
          <w:szCs w:val="28"/>
        </w:rPr>
        <w:t>Губернатор</w:t>
      </w:r>
    </w:p>
    <w:p w:rsidR="008C40E5" w:rsidRPr="005C710B" w:rsidRDefault="00D449E2" w:rsidP="005C710B">
      <w:pPr>
        <w:pStyle w:val="ConsPlusNormal"/>
        <w:jc w:val="both"/>
        <w:rPr>
          <w:rFonts w:ascii="Times New Roman" w:hAnsi="Times New Roman" w:cs="Times New Roman"/>
          <w:b/>
          <w:sz w:val="28"/>
          <w:szCs w:val="28"/>
        </w:rPr>
      </w:pPr>
      <w:r>
        <w:rPr>
          <w:rFonts w:ascii="Times New Roman" w:hAnsi="Times New Roman" w:cs="Times New Roman"/>
          <w:sz w:val="28"/>
          <w:szCs w:val="28"/>
        </w:rPr>
        <w:t>Смоленской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14470" w:rsidRPr="00614470">
        <w:rPr>
          <w:rFonts w:ascii="Times New Roman" w:hAnsi="Times New Roman" w:cs="Times New Roman"/>
          <w:sz w:val="28"/>
          <w:szCs w:val="28"/>
        </w:rPr>
        <w:tab/>
      </w:r>
      <w:r w:rsidR="00614470" w:rsidRPr="00614470">
        <w:rPr>
          <w:rFonts w:ascii="Times New Roman" w:hAnsi="Times New Roman" w:cs="Times New Roman"/>
          <w:sz w:val="28"/>
          <w:szCs w:val="28"/>
        </w:rPr>
        <w:tab/>
        <w:t xml:space="preserve">    </w:t>
      </w:r>
      <w:r w:rsidR="00B256A5">
        <w:rPr>
          <w:rFonts w:ascii="Times New Roman" w:hAnsi="Times New Roman" w:cs="Times New Roman"/>
          <w:sz w:val="28"/>
          <w:szCs w:val="28"/>
        </w:rPr>
        <w:t xml:space="preserve">        </w:t>
      </w:r>
      <w:r w:rsidR="00614470" w:rsidRPr="00614470">
        <w:rPr>
          <w:rFonts w:ascii="Times New Roman" w:hAnsi="Times New Roman" w:cs="Times New Roman"/>
          <w:b/>
          <w:sz w:val="28"/>
          <w:szCs w:val="28"/>
        </w:rPr>
        <w:t>А.В. Островский</w:t>
      </w:r>
    </w:p>
    <w:p w:rsidR="008F02B7" w:rsidRDefault="008F02B7" w:rsidP="00925933">
      <w:pPr>
        <w:autoSpaceDE w:val="0"/>
        <w:autoSpaceDN w:val="0"/>
        <w:adjustRightInd w:val="0"/>
        <w:spacing w:after="0" w:line="240" w:lineRule="auto"/>
        <w:rPr>
          <w:rFonts w:ascii="Times New Roman" w:eastAsia="Times New Roman" w:hAnsi="Times New Roman" w:cs="Times New Roman"/>
          <w:sz w:val="28"/>
          <w:szCs w:val="28"/>
          <w:lang w:eastAsia="ru-RU"/>
        </w:rPr>
      </w:pPr>
    </w:p>
    <w:p w:rsidR="00614470" w:rsidRPr="00614470" w:rsidRDefault="00614470" w:rsidP="00614470">
      <w:pPr>
        <w:autoSpaceDE w:val="0"/>
        <w:autoSpaceDN w:val="0"/>
        <w:adjustRightInd w:val="0"/>
        <w:spacing w:after="0" w:line="240" w:lineRule="auto"/>
        <w:ind w:left="6120"/>
        <w:rPr>
          <w:rFonts w:ascii="Times New Roman" w:eastAsia="Times New Roman" w:hAnsi="Times New Roman" w:cs="Times New Roman"/>
          <w:sz w:val="28"/>
          <w:szCs w:val="28"/>
          <w:lang w:eastAsia="ru-RU"/>
        </w:rPr>
      </w:pPr>
      <w:r w:rsidRPr="00614470">
        <w:rPr>
          <w:rFonts w:ascii="Times New Roman" w:eastAsia="Times New Roman" w:hAnsi="Times New Roman" w:cs="Times New Roman"/>
          <w:sz w:val="28"/>
          <w:szCs w:val="28"/>
          <w:lang w:eastAsia="ru-RU"/>
        </w:rPr>
        <w:lastRenderedPageBreak/>
        <w:t>УТВЕРЖДЕН</w:t>
      </w:r>
    </w:p>
    <w:p w:rsidR="00F56710" w:rsidRDefault="00F56710" w:rsidP="00F56710">
      <w:pPr>
        <w:tabs>
          <w:tab w:val="left" w:pos="6379"/>
          <w:tab w:val="left" w:pos="7230"/>
          <w:tab w:val="left" w:pos="7513"/>
          <w:tab w:val="left" w:pos="8080"/>
          <w:tab w:val="left" w:pos="8647"/>
        </w:tabs>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w:t>
      </w:r>
      <w:r w:rsidR="00614470" w:rsidRPr="00614470">
        <w:rPr>
          <w:rFonts w:ascii="Times New Roman" w:eastAsia="Times New Roman" w:hAnsi="Times New Roman" w:cs="Times New Roman"/>
          <w:sz w:val="28"/>
          <w:szCs w:val="28"/>
          <w:lang w:eastAsia="ru-RU"/>
        </w:rPr>
        <w:t>Администрации Смолен</w:t>
      </w:r>
      <w:r>
        <w:rPr>
          <w:rFonts w:ascii="Times New Roman" w:eastAsia="Times New Roman" w:hAnsi="Times New Roman" w:cs="Times New Roman"/>
          <w:sz w:val="28"/>
          <w:szCs w:val="28"/>
          <w:lang w:eastAsia="ru-RU"/>
        </w:rPr>
        <w:t>ской области</w:t>
      </w:r>
    </w:p>
    <w:p w:rsidR="00614470" w:rsidRPr="00614470" w:rsidRDefault="00F56710" w:rsidP="00247A95">
      <w:pPr>
        <w:tabs>
          <w:tab w:val="left" w:pos="6379"/>
          <w:tab w:val="left" w:pos="7230"/>
          <w:tab w:val="left" w:pos="7513"/>
          <w:tab w:val="left" w:pos="8080"/>
          <w:tab w:val="left" w:pos="8647"/>
        </w:tabs>
        <w:autoSpaceDE w:val="0"/>
        <w:autoSpaceDN w:val="0"/>
        <w:adjustRightInd w:val="0"/>
        <w:spacing w:after="0" w:line="240" w:lineRule="auto"/>
        <w:ind w:left="6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w:t>
      </w:r>
      <w:r w:rsidR="006D1288">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w:t>
      </w:r>
      <w:r w:rsidR="006D1288">
        <w:rPr>
          <w:rFonts w:ascii="Times New Roman" w:eastAsia="Times New Roman" w:hAnsi="Times New Roman" w:cs="Times New Roman"/>
          <w:sz w:val="28"/>
          <w:szCs w:val="28"/>
          <w:lang w:eastAsia="ru-RU"/>
        </w:rPr>
        <w:t>№_____</w:t>
      </w:r>
      <w:r w:rsidR="00F05F56">
        <w:rPr>
          <w:rFonts w:ascii="Times New Roman" w:eastAsia="Times New Roman" w:hAnsi="Times New Roman" w:cs="Times New Roman"/>
          <w:sz w:val="28"/>
          <w:szCs w:val="28"/>
          <w:lang w:eastAsia="ru-RU"/>
        </w:rPr>
        <w:t>________</w:t>
      </w:r>
    </w:p>
    <w:p w:rsidR="00614470" w:rsidRDefault="00614470">
      <w:pPr>
        <w:pStyle w:val="ConsPlusNormal"/>
        <w:jc w:val="both"/>
        <w:rPr>
          <w:rFonts w:ascii="Times New Roman" w:hAnsi="Times New Roman" w:cs="Times New Roman"/>
          <w:sz w:val="28"/>
          <w:szCs w:val="28"/>
        </w:rPr>
      </w:pPr>
    </w:p>
    <w:p w:rsidR="00250113" w:rsidRPr="00AE7F45" w:rsidRDefault="00250113">
      <w:pPr>
        <w:pStyle w:val="ConsPlusNormal"/>
        <w:jc w:val="both"/>
        <w:rPr>
          <w:rFonts w:ascii="Times New Roman" w:hAnsi="Times New Roman" w:cs="Times New Roman"/>
          <w:sz w:val="28"/>
          <w:szCs w:val="28"/>
        </w:rPr>
      </w:pPr>
    </w:p>
    <w:p w:rsidR="0039356F" w:rsidRDefault="008C40E5" w:rsidP="00D06145">
      <w:pPr>
        <w:pStyle w:val="ConsPlusNormal"/>
        <w:jc w:val="center"/>
        <w:rPr>
          <w:rFonts w:ascii="Times New Roman" w:hAnsi="Times New Roman" w:cs="Times New Roman"/>
          <w:b/>
          <w:sz w:val="28"/>
          <w:szCs w:val="28"/>
        </w:rPr>
      </w:pPr>
      <w:bookmarkStart w:id="2" w:name="P48"/>
      <w:bookmarkEnd w:id="2"/>
      <w:r w:rsidRPr="008C40E5">
        <w:rPr>
          <w:rFonts w:ascii="Times New Roman" w:hAnsi="Times New Roman" w:cs="Times New Roman"/>
          <w:b/>
          <w:sz w:val="28"/>
          <w:szCs w:val="28"/>
        </w:rPr>
        <w:t>П</w:t>
      </w:r>
      <w:r w:rsidR="0006464D">
        <w:rPr>
          <w:rFonts w:ascii="Times New Roman" w:hAnsi="Times New Roman" w:cs="Times New Roman"/>
          <w:b/>
          <w:sz w:val="28"/>
          <w:szCs w:val="28"/>
        </w:rPr>
        <w:t>ОРЯДОК</w:t>
      </w:r>
      <w:r w:rsidRPr="008C40E5">
        <w:rPr>
          <w:rFonts w:ascii="Times New Roman" w:hAnsi="Times New Roman" w:cs="Times New Roman"/>
          <w:b/>
          <w:sz w:val="28"/>
          <w:szCs w:val="28"/>
        </w:rPr>
        <w:t xml:space="preserve"> </w:t>
      </w:r>
    </w:p>
    <w:p w:rsidR="00F10EF4" w:rsidRDefault="005C710B" w:rsidP="00F10EF4">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предоставления субсидий в рамках реализации </w:t>
      </w:r>
    </w:p>
    <w:p w:rsidR="00F10EF4" w:rsidRDefault="005C710B" w:rsidP="00F10EF4">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областной государственной программы </w:t>
      </w:r>
    </w:p>
    <w:p w:rsidR="00F10EF4" w:rsidRDefault="005C710B" w:rsidP="00F10EF4">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«Развитие промышленности Смоленской области </w:t>
      </w:r>
    </w:p>
    <w:p w:rsidR="00F10EF4" w:rsidRDefault="005C710B" w:rsidP="00F10EF4">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и повышение ее конкурентоспособности» </w:t>
      </w:r>
    </w:p>
    <w:p w:rsidR="00F10EF4" w:rsidRDefault="005C710B" w:rsidP="00F10EF4">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управляющим компаниям </w:t>
      </w:r>
      <w:proofErr w:type="gramStart"/>
      <w:r w:rsidRPr="005C710B">
        <w:rPr>
          <w:rFonts w:ascii="Times New Roman" w:hAnsi="Times New Roman" w:cs="Times New Roman"/>
          <w:b/>
          <w:sz w:val="28"/>
          <w:szCs w:val="28"/>
        </w:rPr>
        <w:t>областных</w:t>
      </w:r>
      <w:proofErr w:type="gramEnd"/>
      <w:r w:rsidRPr="005C710B">
        <w:rPr>
          <w:rFonts w:ascii="Times New Roman" w:hAnsi="Times New Roman" w:cs="Times New Roman"/>
          <w:b/>
          <w:sz w:val="28"/>
          <w:szCs w:val="28"/>
        </w:rPr>
        <w:t xml:space="preserve"> </w:t>
      </w:r>
    </w:p>
    <w:p w:rsidR="00F10EF4" w:rsidRDefault="005C710B" w:rsidP="00F10EF4">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государственных индустриальных парков </w:t>
      </w:r>
    </w:p>
    <w:p w:rsidR="000F58C3" w:rsidRDefault="005C710B" w:rsidP="00250113">
      <w:pPr>
        <w:pStyle w:val="ConsPlusNormal"/>
        <w:tabs>
          <w:tab w:val="left" w:pos="4395"/>
        </w:tabs>
        <w:jc w:val="center"/>
        <w:rPr>
          <w:rFonts w:ascii="Times New Roman" w:hAnsi="Times New Roman" w:cs="Times New Roman"/>
          <w:b/>
          <w:sz w:val="28"/>
          <w:szCs w:val="28"/>
        </w:rPr>
      </w:pPr>
      <w:r w:rsidRPr="005C710B">
        <w:rPr>
          <w:rFonts w:ascii="Times New Roman" w:hAnsi="Times New Roman" w:cs="Times New Roman"/>
          <w:b/>
          <w:sz w:val="28"/>
          <w:szCs w:val="28"/>
        </w:rPr>
        <w:t xml:space="preserve">на возмещение части затрат на </w:t>
      </w:r>
      <w:r w:rsidR="00250113">
        <w:rPr>
          <w:rFonts w:ascii="Times New Roman" w:hAnsi="Times New Roman" w:cs="Times New Roman"/>
          <w:b/>
          <w:sz w:val="28"/>
          <w:szCs w:val="28"/>
        </w:rPr>
        <w:t>приобретение</w:t>
      </w:r>
    </w:p>
    <w:p w:rsidR="000F58C3" w:rsidRDefault="00250113" w:rsidP="000F58C3">
      <w:pPr>
        <w:pStyle w:val="ConsPlusNormal"/>
        <w:tabs>
          <w:tab w:val="left" w:pos="4395"/>
        </w:tabs>
        <w:jc w:val="center"/>
        <w:rPr>
          <w:rFonts w:ascii="Times New Roman" w:hAnsi="Times New Roman" w:cs="Times New Roman"/>
          <w:b/>
          <w:sz w:val="28"/>
          <w:szCs w:val="28"/>
        </w:rPr>
      </w:pPr>
      <w:r>
        <w:rPr>
          <w:rFonts w:ascii="Times New Roman" w:hAnsi="Times New Roman" w:cs="Times New Roman"/>
          <w:b/>
          <w:sz w:val="28"/>
          <w:szCs w:val="28"/>
        </w:rPr>
        <w:t xml:space="preserve"> техники и (или) уплату лизинговых платежей</w:t>
      </w:r>
    </w:p>
    <w:p w:rsidR="008C40E5" w:rsidRDefault="00250113" w:rsidP="000F58C3">
      <w:pPr>
        <w:pStyle w:val="ConsPlusNormal"/>
        <w:tabs>
          <w:tab w:val="left" w:pos="4395"/>
        </w:tabs>
        <w:jc w:val="center"/>
        <w:rPr>
          <w:rFonts w:ascii="Times New Roman" w:hAnsi="Times New Roman" w:cs="Times New Roman"/>
          <w:b/>
          <w:sz w:val="28"/>
          <w:szCs w:val="28"/>
        </w:rPr>
      </w:pPr>
      <w:r>
        <w:rPr>
          <w:rFonts w:ascii="Times New Roman" w:hAnsi="Times New Roman" w:cs="Times New Roman"/>
          <w:b/>
          <w:sz w:val="28"/>
          <w:szCs w:val="28"/>
        </w:rPr>
        <w:t xml:space="preserve"> по договорам финансовой аренды (лизинга)</w:t>
      </w:r>
    </w:p>
    <w:p w:rsidR="005C710B" w:rsidRPr="008C40E5" w:rsidRDefault="005C710B" w:rsidP="00D06145">
      <w:pPr>
        <w:pStyle w:val="ConsPlusNormal"/>
        <w:jc w:val="center"/>
        <w:rPr>
          <w:rFonts w:ascii="Times New Roman" w:hAnsi="Times New Roman" w:cs="Times New Roman"/>
          <w:b/>
          <w:sz w:val="28"/>
          <w:szCs w:val="28"/>
        </w:rPr>
      </w:pPr>
    </w:p>
    <w:p w:rsidR="00FA2FB4" w:rsidRPr="00FA74B2" w:rsidRDefault="00410758" w:rsidP="00FA2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5C710B" w:rsidRPr="00FA74B2">
        <w:rPr>
          <w:rFonts w:ascii="Times New Roman" w:hAnsi="Times New Roman" w:cs="Times New Roman"/>
          <w:sz w:val="28"/>
          <w:szCs w:val="28"/>
        </w:rPr>
        <w:t xml:space="preserve">Настоящий Порядок </w:t>
      </w:r>
      <w:r w:rsidR="005131DA">
        <w:rPr>
          <w:rFonts w:ascii="Times New Roman" w:hAnsi="Times New Roman" w:cs="Times New Roman"/>
          <w:sz w:val="28"/>
          <w:szCs w:val="28"/>
        </w:rPr>
        <w:t>устанавливает</w:t>
      </w:r>
      <w:r w:rsidR="005C710B" w:rsidRPr="00FA74B2">
        <w:rPr>
          <w:rFonts w:ascii="Times New Roman" w:hAnsi="Times New Roman" w:cs="Times New Roman"/>
          <w:sz w:val="28"/>
          <w:szCs w:val="28"/>
        </w:rPr>
        <w:t xml:space="preserve"> правила предоставления субсидий </w:t>
      </w:r>
      <w:r w:rsidR="00E01A1D">
        <w:rPr>
          <w:rFonts w:ascii="Times New Roman" w:hAnsi="Times New Roman" w:cs="Times New Roman"/>
          <w:sz w:val="28"/>
          <w:szCs w:val="28"/>
        </w:rPr>
        <w:t xml:space="preserve">                      </w:t>
      </w:r>
      <w:r w:rsidR="005C710B" w:rsidRPr="00FA74B2">
        <w:rPr>
          <w:rFonts w:ascii="Times New Roman" w:hAnsi="Times New Roman" w:cs="Times New Roman"/>
          <w:sz w:val="28"/>
          <w:szCs w:val="28"/>
        </w:rPr>
        <w:t xml:space="preserve">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на </w:t>
      </w:r>
      <w:r w:rsidR="0028347C" w:rsidRPr="00FA74B2">
        <w:rPr>
          <w:rFonts w:ascii="Times New Roman" w:hAnsi="Times New Roman" w:cs="Times New Roman"/>
          <w:sz w:val="28"/>
          <w:szCs w:val="28"/>
        </w:rPr>
        <w:t>приобретение техники и (или) уплату лизинговых платежей по договорам финансовой аренды (лизинга) (далее</w:t>
      </w:r>
      <w:r w:rsidR="005C710B" w:rsidRPr="00FA74B2">
        <w:rPr>
          <w:rFonts w:ascii="Times New Roman" w:hAnsi="Times New Roman" w:cs="Times New Roman"/>
          <w:sz w:val="28"/>
          <w:szCs w:val="28"/>
        </w:rPr>
        <w:t xml:space="preserve"> - субсидии).</w:t>
      </w:r>
    </w:p>
    <w:p w:rsidR="005C710B" w:rsidRPr="00FA74B2" w:rsidRDefault="00B45E99" w:rsidP="005C710B">
      <w:pPr>
        <w:pStyle w:val="ConsPlusNormal"/>
        <w:ind w:firstLine="709"/>
        <w:jc w:val="both"/>
        <w:rPr>
          <w:rFonts w:ascii="Times New Roman" w:hAnsi="Times New Roman" w:cs="Times New Roman"/>
          <w:sz w:val="28"/>
          <w:szCs w:val="28"/>
        </w:rPr>
      </w:pPr>
      <w:r w:rsidRPr="00FA74B2">
        <w:rPr>
          <w:rFonts w:ascii="Times New Roman" w:hAnsi="Times New Roman" w:cs="Times New Roman"/>
          <w:sz w:val="28"/>
          <w:szCs w:val="28"/>
        </w:rPr>
        <w:t>2</w:t>
      </w:r>
      <w:r w:rsidR="00410758">
        <w:rPr>
          <w:rFonts w:ascii="Times New Roman" w:hAnsi="Times New Roman" w:cs="Times New Roman"/>
          <w:sz w:val="28"/>
          <w:szCs w:val="28"/>
        </w:rPr>
        <w:t>. </w:t>
      </w:r>
      <w:r w:rsidR="005C710B" w:rsidRPr="00FA74B2">
        <w:rPr>
          <w:rFonts w:ascii="Times New Roman" w:hAnsi="Times New Roman" w:cs="Times New Roman"/>
          <w:sz w:val="28"/>
          <w:szCs w:val="28"/>
        </w:rPr>
        <w:t>Настоящий Порядок определяет:</w:t>
      </w:r>
    </w:p>
    <w:p w:rsidR="00EE09F0" w:rsidRPr="00EE09F0" w:rsidRDefault="00EE09F0" w:rsidP="00EE09F0">
      <w:pPr>
        <w:pStyle w:val="ConsPlusNormal"/>
        <w:ind w:firstLine="709"/>
        <w:jc w:val="both"/>
        <w:rPr>
          <w:rFonts w:ascii="Times New Roman" w:hAnsi="Times New Roman" w:cs="Times New Roman"/>
          <w:sz w:val="28"/>
          <w:szCs w:val="28"/>
        </w:rPr>
      </w:pPr>
      <w:r w:rsidRPr="00EE09F0">
        <w:rPr>
          <w:rFonts w:ascii="Times New Roman" w:hAnsi="Times New Roman" w:cs="Times New Roman"/>
          <w:sz w:val="28"/>
          <w:szCs w:val="28"/>
        </w:rPr>
        <w:t>- общие положения о предоставлении субсидий;</w:t>
      </w:r>
    </w:p>
    <w:p w:rsidR="00EE09F0" w:rsidRPr="00EE09F0" w:rsidRDefault="00EE09F0" w:rsidP="00EE09F0">
      <w:pPr>
        <w:pStyle w:val="ConsPlusNormal"/>
        <w:ind w:firstLine="709"/>
        <w:jc w:val="both"/>
        <w:rPr>
          <w:rFonts w:ascii="Times New Roman" w:hAnsi="Times New Roman" w:cs="Times New Roman"/>
          <w:sz w:val="28"/>
          <w:szCs w:val="28"/>
        </w:rPr>
      </w:pPr>
      <w:r w:rsidRPr="00EE09F0">
        <w:rPr>
          <w:rFonts w:ascii="Times New Roman" w:hAnsi="Times New Roman" w:cs="Times New Roman"/>
          <w:sz w:val="28"/>
          <w:szCs w:val="28"/>
        </w:rPr>
        <w:t>- условия и порядок предоставления субсидий;</w:t>
      </w:r>
    </w:p>
    <w:p w:rsidR="00EE09F0" w:rsidRPr="00EE09F0" w:rsidRDefault="00EE09F0" w:rsidP="00EE09F0">
      <w:pPr>
        <w:pStyle w:val="ConsPlusNormal"/>
        <w:ind w:firstLine="709"/>
        <w:jc w:val="both"/>
        <w:rPr>
          <w:rFonts w:ascii="Times New Roman" w:hAnsi="Times New Roman" w:cs="Times New Roman"/>
          <w:sz w:val="28"/>
          <w:szCs w:val="28"/>
        </w:rPr>
      </w:pPr>
      <w:r w:rsidRPr="00EE09F0">
        <w:rPr>
          <w:rFonts w:ascii="Times New Roman" w:hAnsi="Times New Roman" w:cs="Times New Roman"/>
          <w:sz w:val="28"/>
          <w:szCs w:val="28"/>
        </w:rPr>
        <w:t>- требования к отчетности;</w:t>
      </w:r>
    </w:p>
    <w:p w:rsidR="00EE09F0" w:rsidRDefault="00EE09F0" w:rsidP="00EE09F0">
      <w:pPr>
        <w:pStyle w:val="ConsPlusNormal"/>
        <w:ind w:firstLine="709"/>
        <w:jc w:val="both"/>
        <w:rPr>
          <w:rFonts w:ascii="Times New Roman" w:hAnsi="Times New Roman" w:cs="Times New Roman"/>
          <w:sz w:val="28"/>
          <w:szCs w:val="28"/>
        </w:rPr>
      </w:pPr>
      <w:r w:rsidRPr="00EE09F0">
        <w:rPr>
          <w:rFonts w:ascii="Times New Roman" w:hAnsi="Times New Roman" w:cs="Times New Roman"/>
          <w:sz w:val="28"/>
          <w:szCs w:val="28"/>
        </w:rPr>
        <w:t xml:space="preserve">- требования об осуществлении </w:t>
      </w:r>
      <w:proofErr w:type="gramStart"/>
      <w:r w:rsidRPr="00EE09F0">
        <w:rPr>
          <w:rFonts w:ascii="Times New Roman" w:hAnsi="Times New Roman" w:cs="Times New Roman"/>
          <w:sz w:val="28"/>
          <w:szCs w:val="28"/>
        </w:rPr>
        <w:t>контроля за</w:t>
      </w:r>
      <w:proofErr w:type="gramEnd"/>
      <w:r w:rsidRPr="00EE09F0">
        <w:rPr>
          <w:rFonts w:ascii="Times New Roman" w:hAnsi="Times New Roman" w:cs="Times New Roman"/>
          <w:sz w:val="28"/>
          <w:szCs w:val="28"/>
        </w:rPr>
        <w:t xml:space="preserve"> соблюдением условий и порядка предоставления субсидий и ответственности за их нарушение.</w:t>
      </w:r>
    </w:p>
    <w:p w:rsidR="00603DC9" w:rsidRDefault="00834B3D" w:rsidP="00EE0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10758">
        <w:rPr>
          <w:rFonts w:ascii="Times New Roman" w:hAnsi="Times New Roman" w:cs="Times New Roman"/>
          <w:sz w:val="28"/>
          <w:szCs w:val="28"/>
        </w:rPr>
        <w:t>. </w:t>
      </w:r>
      <w:r w:rsidR="00603DC9" w:rsidRPr="00603DC9">
        <w:rPr>
          <w:rFonts w:ascii="Times New Roman" w:hAnsi="Times New Roman" w:cs="Times New Roman"/>
          <w:sz w:val="28"/>
          <w:szCs w:val="28"/>
        </w:rPr>
        <w:t>Понятия, используемые для целей настоящего Порядка:</w:t>
      </w:r>
    </w:p>
    <w:p w:rsidR="00603DC9" w:rsidRDefault="00A93D2C" w:rsidP="008658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603DC9">
        <w:rPr>
          <w:rFonts w:ascii="Times New Roman" w:hAnsi="Times New Roman" w:cs="Times New Roman"/>
          <w:sz w:val="28"/>
          <w:szCs w:val="28"/>
        </w:rPr>
        <w:t xml:space="preserve"> </w:t>
      </w:r>
      <w:r w:rsidR="00603DC9" w:rsidRPr="00603DC9">
        <w:rPr>
          <w:rFonts w:ascii="Times New Roman" w:hAnsi="Times New Roman" w:cs="Times New Roman"/>
          <w:sz w:val="28"/>
          <w:szCs w:val="28"/>
        </w:rPr>
        <w:t>управляющ</w:t>
      </w:r>
      <w:r w:rsidR="00603DC9">
        <w:rPr>
          <w:rFonts w:ascii="Times New Roman" w:hAnsi="Times New Roman" w:cs="Times New Roman"/>
          <w:sz w:val="28"/>
          <w:szCs w:val="28"/>
        </w:rPr>
        <w:t>ая</w:t>
      </w:r>
      <w:r w:rsidR="00603DC9" w:rsidRPr="00603DC9">
        <w:rPr>
          <w:rFonts w:ascii="Times New Roman" w:hAnsi="Times New Roman" w:cs="Times New Roman"/>
          <w:sz w:val="28"/>
          <w:szCs w:val="28"/>
        </w:rPr>
        <w:t xml:space="preserve"> компания областн</w:t>
      </w:r>
      <w:r w:rsidR="00603DC9">
        <w:rPr>
          <w:rFonts w:ascii="Times New Roman" w:hAnsi="Times New Roman" w:cs="Times New Roman"/>
          <w:sz w:val="28"/>
          <w:szCs w:val="28"/>
        </w:rPr>
        <w:t xml:space="preserve">ого </w:t>
      </w:r>
      <w:r w:rsidR="00603DC9" w:rsidRPr="00603DC9">
        <w:rPr>
          <w:rFonts w:ascii="Times New Roman" w:hAnsi="Times New Roman" w:cs="Times New Roman"/>
          <w:sz w:val="28"/>
          <w:szCs w:val="28"/>
        </w:rPr>
        <w:t>государственн</w:t>
      </w:r>
      <w:r w:rsidR="00603DC9">
        <w:rPr>
          <w:rFonts w:ascii="Times New Roman" w:hAnsi="Times New Roman" w:cs="Times New Roman"/>
          <w:sz w:val="28"/>
          <w:szCs w:val="28"/>
        </w:rPr>
        <w:t>ого</w:t>
      </w:r>
      <w:r w:rsidR="00603DC9" w:rsidRPr="00603DC9">
        <w:rPr>
          <w:rFonts w:ascii="Times New Roman" w:hAnsi="Times New Roman" w:cs="Times New Roman"/>
          <w:sz w:val="28"/>
          <w:szCs w:val="28"/>
        </w:rPr>
        <w:t xml:space="preserve"> индустриальн</w:t>
      </w:r>
      <w:r w:rsidR="00603DC9">
        <w:rPr>
          <w:rFonts w:ascii="Times New Roman" w:hAnsi="Times New Roman" w:cs="Times New Roman"/>
          <w:sz w:val="28"/>
          <w:szCs w:val="28"/>
        </w:rPr>
        <w:t>ого</w:t>
      </w:r>
      <w:r w:rsidR="00603DC9" w:rsidRPr="00603DC9">
        <w:rPr>
          <w:rFonts w:ascii="Times New Roman" w:hAnsi="Times New Roman" w:cs="Times New Roman"/>
          <w:sz w:val="28"/>
          <w:szCs w:val="28"/>
        </w:rPr>
        <w:t xml:space="preserve"> парк</w:t>
      </w:r>
      <w:r w:rsidR="00603DC9">
        <w:rPr>
          <w:rFonts w:ascii="Times New Roman" w:hAnsi="Times New Roman" w:cs="Times New Roman"/>
          <w:sz w:val="28"/>
          <w:szCs w:val="28"/>
        </w:rPr>
        <w:t xml:space="preserve">а - юридическое лицо, осуществляющее деятельность по управлению созданием, развитием и функционированием областного государственного индустриального парка, размещающее, координирующее деятельность, а также оказывающее комплекс услуг, содействующих успешному развитию резидентов </w:t>
      </w:r>
      <w:r w:rsidR="00603DC9" w:rsidRPr="00603DC9">
        <w:rPr>
          <w:rFonts w:ascii="Times New Roman" w:hAnsi="Times New Roman" w:cs="Times New Roman"/>
          <w:sz w:val="28"/>
          <w:szCs w:val="28"/>
        </w:rPr>
        <w:t xml:space="preserve">областного государственного </w:t>
      </w:r>
      <w:r w:rsidR="00603DC9">
        <w:rPr>
          <w:rFonts w:ascii="Times New Roman" w:hAnsi="Times New Roman" w:cs="Times New Roman"/>
          <w:sz w:val="28"/>
          <w:szCs w:val="28"/>
        </w:rPr>
        <w:t xml:space="preserve">индустриального парка, которому принадлежат на праве собственности или ином законном основании объекты имущественного комплекса </w:t>
      </w:r>
      <w:r w:rsidR="00603DC9" w:rsidRPr="00603DC9">
        <w:rPr>
          <w:rFonts w:ascii="Times New Roman" w:hAnsi="Times New Roman" w:cs="Times New Roman"/>
          <w:sz w:val="28"/>
          <w:szCs w:val="28"/>
        </w:rPr>
        <w:t xml:space="preserve">областного государственного </w:t>
      </w:r>
      <w:r w:rsidR="00603DC9">
        <w:rPr>
          <w:rFonts w:ascii="Times New Roman" w:hAnsi="Times New Roman" w:cs="Times New Roman"/>
          <w:sz w:val="28"/>
          <w:szCs w:val="28"/>
        </w:rPr>
        <w:t xml:space="preserve">индустриального парка и которое не имеет </w:t>
      </w:r>
      <w:r w:rsidR="002623B2">
        <w:rPr>
          <w:rFonts w:ascii="Times New Roman" w:hAnsi="Times New Roman" w:cs="Times New Roman"/>
          <w:sz w:val="28"/>
          <w:szCs w:val="28"/>
        </w:rPr>
        <w:t xml:space="preserve">                           </w:t>
      </w:r>
      <w:r w:rsidR="00603DC9">
        <w:rPr>
          <w:rFonts w:ascii="Times New Roman" w:hAnsi="Times New Roman" w:cs="Times New Roman"/>
          <w:sz w:val="28"/>
          <w:szCs w:val="28"/>
        </w:rPr>
        <w:t>на территории Смоленской области</w:t>
      </w:r>
      <w:proofErr w:type="gramEnd"/>
      <w:r w:rsidR="00603DC9">
        <w:rPr>
          <w:rFonts w:ascii="Times New Roman" w:hAnsi="Times New Roman" w:cs="Times New Roman"/>
          <w:sz w:val="28"/>
          <w:szCs w:val="28"/>
        </w:rPr>
        <w:t xml:space="preserve"> за пределами территории </w:t>
      </w:r>
      <w:r w:rsidR="00603DC9" w:rsidRPr="00603DC9">
        <w:rPr>
          <w:rFonts w:ascii="Times New Roman" w:hAnsi="Times New Roman" w:cs="Times New Roman"/>
          <w:sz w:val="28"/>
          <w:szCs w:val="28"/>
        </w:rPr>
        <w:t xml:space="preserve">областного государственного </w:t>
      </w:r>
      <w:r w:rsidR="00603DC9">
        <w:rPr>
          <w:rFonts w:ascii="Times New Roman" w:hAnsi="Times New Roman" w:cs="Times New Roman"/>
          <w:sz w:val="28"/>
          <w:szCs w:val="28"/>
        </w:rPr>
        <w:t xml:space="preserve">индустриального парка обособленных подразделений, в том числе филиалов, </w:t>
      </w:r>
      <w:r w:rsidR="00865807">
        <w:rPr>
          <w:rFonts w:ascii="Times New Roman" w:hAnsi="Times New Roman" w:cs="Times New Roman"/>
          <w:sz w:val="28"/>
          <w:szCs w:val="28"/>
        </w:rPr>
        <w:t xml:space="preserve">сведения о котором внесены в </w:t>
      </w:r>
      <w:r w:rsidR="00865807" w:rsidRPr="00865807">
        <w:rPr>
          <w:rFonts w:ascii="Times New Roman" w:hAnsi="Times New Roman" w:cs="Times New Roman"/>
          <w:sz w:val="28"/>
          <w:szCs w:val="28"/>
        </w:rPr>
        <w:t>реестр индустриальных парков, расположенных</w:t>
      </w:r>
      <w:r w:rsidR="00865807">
        <w:rPr>
          <w:rFonts w:ascii="Times New Roman" w:hAnsi="Times New Roman" w:cs="Times New Roman"/>
          <w:sz w:val="28"/>
          <w:szCs w:val="28"/>
        </w:rPr>
        <w:t xml:space="preserve"> </w:t>
      </w:r>
      <w:r w:rsidR="00865807" w:rsidRPr="00865807">
        <w:rPr>
          <w:rFonts w:ascii="Times New Roman" w:hAnsi="Times New Roman" w:cs="Times New Roman"/>
          <w:sz w:val="28"/>
          <w:szCs w:val="28"/>
        </w:rPr>
        <w:t xml:space="preserve">на территории </w:t>
      </w:r>
      <w:r w:rsidR="00B47A60" w:rsidRPr="00865807">
        <w:rPr>
          <w:rFonts w:ascii="Times New Roman" w:hAnsi="Times New Roman" w:cs="Times New Roman"/>
          <w:sz w:val="28"/>
          <w:szCs w:val="28"/>
        </w:rPr>
        <w:t xml:space="preserve">Смоленской </w:t>
      </w:r>
      <w:r w:rsidR="00865807" w:rsidRPr="00865807">
        <w:rPr>
          <w:rFonts w:ascii="Times New Roman" w:hAnsi="Times New Roman" w:cs="Times New Roman"/>
          <w:sz w:val="28"/>
          <w:szCs w:val="28"/>
        </w:rPr>
        <w:t>области</w:t>
      </w:r>
      <w:r w:rsidR="00865807">
        <w:rPr>
          <w:rFonts w:ascii="Times New Roman" w:hAnsi="Times New Roman" w:cs="Times New Roman"/>
          <w:sz w:val="28"/>
          <w:szCs w:val="28"/>
        </w:rPr>
        <w:t xml:space="preserve"> в соответствии </w:t>
      </w:r>
      <w:r w:rsidR="002623B2">
        <w:rPr>
          <w:rFonts w:ascii="Times New Roman" w:hAnsi="Times New Roman" w:cs="Times New Roman"/>
          <w:sz w:val="28"/>
          <w:szCs w:val="28"/>
        </w:rPr>
        <w:t xml:space="preserve">                                       </w:t>
      </w:r>
      <w:r w:rsidR="00865807">
        <w:rPr>
          <w:rFonts w:ascii="Times New Roman" w:hAnsi="Times New Roman" w:cs="Times New Roman"/>
          <w:sz w:val="28"/>
          <w:szCs w:val="28"/>
        </w:rPr>
        <w:t>с распоряжением Администрации Смо</w:t>
      </w:r>
      <w:r w:rsidR="0062471F">
        <w:rPr>
          <w:rFonts w:ascii="Times New Roman" w:hAnsi="Times New Roman" w:cs="Times New Roman"/>
          <w:sz w:val="28"/>
          <w:szCs w:val="28"/>
        </w:rPr>
        <w:t>ленской области от 20 декабря 20</w:t>
      </w:r>
      <w:r w:rsidR="00865807">
        <w:rPr>
          <w:rFonts w:ascii="Times New Roman" w:hAnsi="Times New Roman" w:cs="Times New Roman"/>
          <w:sz w:val="28"/>
          <w:szCs w:val="28"/>
        </w:rPr>
        <w:t xml:space="preserve">18 года </w:t>
      </w:r>
      <w:r w:rsidR="002623B2">
        <w:rPr>
          <w:rFonts w:ascii="Times New Roman" w:hAnsi="Times New Roman" w:cs="Times New Roman"/>
          <w:sz w:val="28"/>
          <w:szCs w:val="28"/>
        </w:rPr>
        <w:t xml:space="preserve">                   </w:t>
      </w:r>
      <w:r w:rsidR="00865807">
        <w:rPr>
          <w:rFonts w:ascii="Times New Roman" w:hAnsi="Times New Roman" w:cs="Times New Roman"/>
          <w:sz w:val="28"/>
          <w:szCs w:val="28"/>
        </w:rPr>
        <w:t>№ 2049-р/</w:t>
      </w:r>
      <w:proofErr w:type="spellStart"/>
      <w:r w:rsidR="00865807">
        <w:rPr>
          <w:rFonts w:ascii="Times New Roman" w:hAnsi="Times New Roman" w:cs="Times New Roman"/>
          <w:sz w:val="28"/>
          <w:szCs w:val="28"/>
        </w:rPr>
        <w:t>адм</w:t>
      </w:r>
      <w:proofErr w:type="spellEnd"/>
      <w:r w:rsidR="00865807">
        <w:rPr>
          <w:rFonts w:ascii="Times New Roman" w:hAnsi="Times New Roman" w:cs="Times New Roman"/>
          <w:sz w:val="28"/>
          <w:szCs w:val="28"/>
        </w:rPr>
        <w:t xml:space="preserve"> «</w:t>
      </w:r>
      <w:r w:rsidR="00865807" w:rsidRPr="00865807">
        <w:rPr>
          <w:rFonts w:ascii="Times New Roman" w:hAnsi="Times New Roman" w:cs="Times New Roman"/>
          <w:sz w:val="28"/>
          <w:szCs w:val="28"/>
        </w:rPr>
        <w:t xml:space="preserve">Об утверждении порядка ведения реестра индустриальных парков, </w:t>
      </w:r>
      <w:proofErr w:type="gramStart"/>
      <w:r w:rsidR="00865807" w:rsidRPr="00865807">
        <w:rPr>
          <w:rFonts w:ascii="Times New Roman" w:hAnsi="Times New Roman" w:cs="Times New Roman"/>
          <w:sz w:val="28"/>
          <w:szCs w:val="28"/>
        </w:rPr>
        <w:lastRenderedPageBreak/>
        <w:t>расположенных</w:t>
      </w:r>
      <w:proofErr w:type="gramEnd"/>
      <w:r w:rsidR="00865807" w:rsidRPr="00865807">
        <w:rPr>
          <w:rFonts w:ascii="Times New Roman" w:hAnsi="Times New Roman" w:cs="Times New Roman"/>
          <w:sz w:val="28"/>
          <w:szCs w:val="28"/>
        </w:rPr>
        <w:t xml:space="preserve"> на территории Смоленской области</w:t>
      </w:r>
      <w:r w:rsidR="00865807">
        <w:rPr>
          <w:rFonts w:ascii="Times New Roman" w:hAnsi="Times New Roman" w:cs="Times New Roman"/>
          <w:sz w:val="28"/>
          <w:szCs w:val="28"/>
        </w:rPr>
        <w:t>»</w:t>
      </w:r>
      <w:r w:rsidR="000E079B">
        <w:rPr>
          <w:rFonts w:ascii="Times New Roman" w:hAnsi="Times New Roman" w:cs="Times New Roman"/>
          <w:sz w:val="28"/>
          <w:szCs w:val="28"/>
        </w:rPr>
        <w:t xml:space="preserve"> (далее – управляющая компания)</w:t>
      </w:r>
      <w:r w:rsidR="00865807">
        <w:rPr>
          <w:rFonts w:ascii="Times New Roman" w:hAnsi="Times New Roman" w:cs="Times New Roman"/>
          <w:sz w:val="28"/>
          <w:szCs w:val="28"/>
        </w:rPr>
        <w:t>;</w:t>
      </w:r>
    </w:p>
    <w:p w:rsidR="00603DC9" w:rsidRDefault="00A93D2C" w:rsidP="00EE0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0381">
        <w:rPr>
          <w:rFonts w:ascii="Times New Roman" w:hAnsi="Times New Roman" w:cs="Times New Roman"/>
          <w:sz w:val="28"/>
          <w:szCs w:val="28"/>
        </w:rPr>
        <w:t>техника – техника, указанная в п</w:t>
      </w:r>
      <w:r w:rsidR="00603DC9" w:rsidRPr="00603DC9">
        <w:rPr>
          <w:rFonts w:ascii="Times New Roman" w:hAnsi="Times New Roman" w:cs="Times New Roman"/>
          <w:sz w:val="28"/>
          <w:szCs w:val="28"/>
        </w:rPr>
        <w:t>риложении №1 к настоящему Порядку, которая ранее не эксплуатировал</w:t>
      </w:r>
      <w:r w:rsidR="004F1D57">
        <w:rPr>
          <w:rFonts w:ascii="Times New Roman" w:hAnsi="Times New Roman" w:cs="Times New Roman"/>
          <w:sz w:val="28"/>
          <w:szCs w:val="28"/>
        </w:rPr>
        <w:t>а</w:t>
      </w:r>
      <w:r w:rsidR="00603DC9" w:rsidRPr="00603DC9">
        <w:rPr>
          <w:rFonts w:ascii="Times New Roman" w:hAnsi="Times New Roman" w:cs="Times New Roman"/>
          <w:sz w:val="28"/>
          <w:szCs w:val="28"/>
        </w:rPr>
        <w:t xml:space="preserve">сь, с момента производства (выпуска) и до </w:t>
      </w:r>
      <w:proofErr w:type="gramStart"/>
      <w:r w:rsidR="00603DC9" w:rsidRPr="00603DC9">
        <w:rPr>
          <w:rFonts w:ascii="Times New Roman" w:hAnsi="Times New Roman" w:cs="Times New Roman"/>
          <w:sz w:val="28"/>
          <w:szCs w:val="28"/>
        </w:rPr>
        <w:t>даты</w:t>
      </w:r>
      <w:proofErr w:type="gramEnd"/>
      <w:r w:rsidR="00603DC9" w:rsidRPr="00603DC9">
        <w:rPr>
          <w:rFonts w:ascii="Times New Roman" w:hAnsi="Times New Roman" w:cs="Times New Roman"/>
          <w:sz w:val="28"/>
          <w:szCs w:val="28"/>
        </w:rPr>
        <w:t xml:space="preserve"> приобретения </w:t>
      </w:r>
      <w:r w:rsidR="00414D7D" w:rsidRPr="00603DC9">
        <w:rPr>
          <w:rFonts w:ascii="Times New Roman" w:hAnsi="Times New Roman" w:cs="Times New Roman"/>
          <w:sz w:val="28"/>
          <w:szCs w:val="28"/>
        </w:rPr>
        <w:t xml:space="preserve">которой </w:t>
      </w:r>
      <w:r w:rsidR="00603DC9" w:rsidRPr="00603DC9">
        <w:rPr>
          <w:rFonts w:ascii="Times New Roman" w:hAnsi="Times New Roman" w:cs="Times New Roman"/>
          <w:sz w:val="28"/>
          <w:szCs w:val="28"/>
        </w:rPr>
        <w:t>прошло не более двух лет</w:t>
      </w:r>
      <w:r w:rsidR="004F1D57">
        <w:rPr>
          <w:rFonts w:ascii="Times New Roman" w:hAnsi="Times New Roman" w:cs="Times New Roman"/>
          <w:sz w:val="28"/>
          <w:szCs w:val="28"/>
        </w:rPr>
        <w:t>.</w:t>
      </w:r>
    </w:p>
    <w:p w:rsidR="00603DC9" w:rsidRDefault="00410758" w:rsidP="00EE0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603DC9" w:rsidRPr="005C710B">
        <w:rPr>
          <w:rFonts w:ascii="Times New Roman" w:hAnsi="Times New Roman" w:cs="Times New Roman"/>
          <w:sz w:val="28"/>
          <w:szCs w:val="28"/>
        </w:rPr>
        <w:t>Целью предоставления субсидий</w:t>
      </w:r>
      <w:r w:rsidR="00603DC9">
        <w:rPr>
          <w:rFonts w:ascii="Times New Roman" w:hAnsi="Times New Roman" w:cs="Times New Roman"/>
          <w:sz w:val="28"/>
          <w:szCs w:val="28"/>
        </w:rPr>
        <w:t xml:space="preserve"> </w:t>
      </w:r>
      <w:r w:rsidR="00603DC9" w:rsidRPr="005C710B">
        <w:rPr>
          <w:rFonts w:ascii="Times New Roman" w:hAnsi="Times New Roman" w:cs="Times New Roman"/>
          <w:sz w:val="28"/>
          <w:szCs w:val="28"/>
        </w:rPr>
        <w:t>является возмещение части затрат управляющ</w:t>
      </w:r>
      <w:r w:rsidR="00603DC9">
        <w:rPr>
          <w:rFonts w:ascii="Times New Roman" w:hAnsi="Times New Roman" w:cs="Times New Roman"/>
          <w:sz w:val="28"/>
          <w:szCs w:val="28"/>
        </w:rPr>
        <w:t>их</w:t>
      </w:r>
      <w:r w:rsidR="00603DC9" w:rsidRPr="005C710B">
        <w:rPr>
          <w:rFonts w:ascii="Times New Roman" w:hAnsi="Times New Roman" w:cs="Times New Roman"/>
          <w:sz w:val="28"/>
          <w:szCs w:val="28"/>
        </w:rPr>
        <w:t xml:space="preserve"> компани</w:t>
      </w:r>
      <w:r w:rsidR="00603DC9">
        <w:rPr>
          <w:rFonts w:ascii="Times New Roman" w:hAnsi="Times New Roman" w:cs="Times New Roman"/>
          <w:sz w:val="28"/>
          <w:szCs w:val="28"/>
        </w:rPr>
        <w:t>й</w:t>
      </w:r>
      <w:r w:rsidR="00603DC9" w:rsidRPr="005C710B">
        <w:rPr>
          <w:rFonts w:ascii="Times New Roman" w:hAnsi="Times New Roman" w:cs="Times New Roman"/>
          <w:sz w:val="28"/>
          <w:szCs w:val="28"/>
        </w:rPr>
        <w:t xml:space="preserve"> на </w:t>
      </w:r>
      <w:r w:rsidR="00603DC9">
        <w:rPr>
          <w:rFonts w:ascii="Times New Roman" w:hAnsi="Times New Roman" w:cs="Times New Roman"/>
          <w:sz w:val="28"/>
          <w:szCs w:val="28"/>
        </w:rPr>
        <w:t>приобретение техники и (или) уплату лизинговых платежей по договорам финансовой аренды (лизинга)</w:t>
      </w:r>
      <w:r w:rsidR="00AB0381">
        <w:rPr>
          <w:rFonts w:ascii="Times New Roman" w:hAnsi="Times New Roman" w:cs="Times New Roman"/>
          <w:sz w:val="28"/>
          <w:szCs w:val="28"/>
        </w:rPr>
        <w:t xml:space="preserve"> техники</w:t>
      </w:r>
      <w:r w:rsidR="00603DC9" w:rsidRPr="005C710B">
        <w:rPr>
          <w:rFonts w:ascii="Times New Roman" w:hAnsi="Times New Roman" w:cs="Times New Roman"/>
          <w:sz w:val="28"/>
          <w:szCs w:val="28"/>
        </w:rPr>
        <w:t>.</w:t>
      </w:r>
    </w:p>
    <w:p w:rsidR="00410758" w:rsidRDefault="00410758" w:rsidP="004107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Pr="005C710B">
        <w:rPr>
          <w:rFonts w:ascii="Times New Roman" w:hAnsi="Times New Roman" w:cs="Times New Roman"/>
          <w:sz w:val="28"/>
          <w:szCs w:val="28"/>
        </w:rPr>
        <w:t>Главным распорядителем средств субсиди</w:t>
      </w:r>
      <w:r>
        <w:rPr>
          <w:rFonts w:ascii="Times New Roman" w:hAnsi="Times New Roman" w:cs="Times New Roman"/>
          <w:sz w:val="28"/>
          <w:szCs w:val="28"/>
        </w:rPr>
        <w:t xml:space="preserve">й </w:t>
      </w:r>
      <w:r w:rsidRPr="005C710B">
        <w:rPr>
          <w:rFonts w:ascii="Times New Roman" w:hAnsi="Times New Roman" w:cs="Times New Roman"/>
          <w:sz w:val="28"/>
          <w:szCs w:val="28"/>
        </w:rPr>
        <w:t>является Департамент промышленности и торговли Смоленской области</w:t>
      </w:r>
      <w:r>
        <w:rPr>
          <w:rFonts w:ascii="Times New Roman" w:hAnsi="Times New Roman" w:cs="Times New Roman"/>
          <w:sz w:val="28"/>
          <w:szCs w:val="28"/>
        </w:rPr>
        <w:t xml:space="preserve"> </w:t>
      </w:r>
      <w:r w:rsidRPr="005C710B">
        <w:rPr>
          <w:rFonts w:ascii="Times New Roman" w:hAnsi="Times New Roman" w:cs="Times New Roman"/>
          <w:sz w:val="28"/>
          <w:szCs w:val="28"/>
        </w:rPr>
        <w:t xml:space="preserve">(далее также </w:t>
      </w:r>
      <w:r>
        <w:rPr>
          <w:rFonts w:ascii="Times New Roman" w:hAnsi="Times New Roman" w:cs="Times New Roman"/>
          <w:sz w:val="28"/>
          <w:szCs w:val="28"/>
        </w:rPr>
        <w:t xml:space="preserve">– Департамент), </w:t>
      </w:r>
      <w:r w:rsidR="002623B2">
        <w:rPr>
          <w:rFonts w:ascii="Times New Roman" w:hAnsi="Times New Roman" w:cs="Times New Roman"/>
          <w:sz w:val="28"/>
          <w:szCs w:val="28"/>
        </w:rPr>
        <w:t xml:space="preserve">                </w:t>
      </w:r>
      <w:r w:rsidRPr="00871198">
        <w:rPr>
          <w:rFonts w:ascii="Times New Roman" w:hAnsi="Times New Roman" w:cs="Times New Roman"/>
          <w:sz w:val="28"/>
          <w:szCs w:val="28"/>
        </w:rPr>
        <w:t>до которого как получателя бюджетных средств областного бюджета доведены лимиты бюджетных обязательств.</w:t>
      </w:r>
      <w:r w:rsidRPr="005C710B">
        <w:rPr>
          <w:rFonts w:ascii="Times New Roman" w:hAnsi="Times New Roman" w:cs="Times New Roman"/>
          <w:sz w:val="28"/>
          <w:szCs w:val="28"/>
        </w:rPr>
        <w:t xml:space="preserve"> </w:t>
      </w:r>
    </w:p>
    <w:p w:rsidR="00472876" w:rsidRPr="00410758" w:rsidRDefault="00410758" w:rsidP="0041075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84C1B">
        <w:rPr>
          <w:rFonts w:ascii="Times New Roman" w:hAnsi="Times New Roman" w:cs="Times New Roman"/>
          <w:color w:val="000000" w:themeColor="text1"/>
          <w:sz w:val="28"/>
          <w:szCs w:val="28"/>
        </w:rPr>
        <w:t>6. </w:t>
      </w:r>
      <w:r w:rsidR="00472876" w:rsidRPr="00584C1B">
        <w:rPr>
          <w:rFonts w:ascii="Times New Roman" w:hAnsi="Times New Roman" w:cs="Times New Roman"/>
          <w:color w:val="000000" w:themeColor="text1"/>
          <w:sz w:val="28"/>
          <w:szCs w:val="28"/>
        </w:rPr>
        <w:t xml:space="preserve">Субсидии предоставляются </w:t>
      </w:r>
      <w:r w:rsidR="0085212A" w:rsidRPr="00584C1B">
        <w:rPr>
          <w:rFonts w:ascii="Times New Roman" w:hAnsi="Times New Roman" w:cs="Times New Roman"/>
          <w:color w:val="000000" w:themeColor="text1"/>
          <w:sz w:val="28"/>
          <w:szCs w:val="28"/>
        </w:rPr>
        <w:t>управляющим компаниям</w:t>
      </w:r>
      <w:r w:rsidR="00584C1B">
        <w:rPr>
          <w:rFonts w:ascii="Times New Roman" w:hAnsi="Times New Roman" w:cs="Times New Roman"/>
          <w:color w:val="000000" w:themeColor="text1"/>
          <w:sz w:val="28"/>
          <w:szCs w:val="28"/>
        </w:rPr>
        <w:t>, соответствующим</w:t>
      </w:r>
      <w:r w:rsidR="003666C8">
        <w:rPr>
          <w:rFonts w:ascii="Times New Roman" w:hAnsi="Times New Roman" w:cs="Times New Roman"/>
          <w:color w:val="000000" w:themeColor="text1"/>
          <w:sz w:val="28"/>
          <w:szCs w:val="28"/>
        </w:rPr>
        <w:t xml:space="preserve"> т</w:t>
      </w:r>
      <w:r w:rsidR="0085212A" w:rsidRPr="00584C1B">
        <w:rPr>
          <w:rFonts w:ascii="Times New Roman" w:hAnsi="Times New Roman" w:cs="Times New Roman"/>
          <w:color w:val="000000" w:themeColor="text1"/>
          <w:sz w:val="28"/>
          <w:szCs w:val="28"/>
        </w:rPr>
        <w:t>ребованиям</w:t>
      </w:r>
      <w:r w:rsidR="007D1F0B" w:rsidRPr="00584C1B">
        <w:rPr>
          <w:rFonts w:ascii="Times New Roman" w:hAnsi="Times New Roman" w:cs="Times New Roman"/>
          <w:color w:val="000000" w:themeColor="text1"/>
          <w:sz w:val="28"/>
          <w:szCs w:val="28"/>
        </w:rPr>
        <w:t xml:space="preserve"> к индустриальным (промышленным) паркам и управляющим компаниям</w:t>
      </w:r>
      <w:r w:rsidR="00584C1B" w:rsidRPr="00584C1B">
        <w:rPr>
          <w:rFonts w:ascii="Times New Roman" w:hAnsi="Times New Roman" w:cs="Times New Roman"/>
          <w:color w:val="000000" w:themeColor="text1"/>
          <w:sz w:val="28"/>
          <w:szCs w:val="28"/>
        </w:rPr>
        <w:t xml:space="preserve"> индустриальных (промышленных) парков в целях применения к ним мер стимулирования деятельности в сфере промышленности</w:t>
      </w:r>
      <w:r w:rsidR="00584C1B">
        <w:rPr>
          <w:rFonts w:ascii="Times New Roman" w:hAnsi="Times New Roman" w:cs="Times New Roman"/>
          <w:color w:val="000000" w:themeColor="text1"/>
          <w:sz w:val="28"/>
          <w:szCs w:val="28"/>
        </w:rPr>
        <w:t>, утвержденным</w:t>
      </w:r>
      <w:r w:rsidR="00584C1B" w:rsidRPr="00584C1B">
        <w:rPr>
          <w:rFonts w:ascii="Times New Roman" w:hAnsi="Times New Roman" w:cs="Times New Roman"/>
          <w:color w:val="000000" w:themeColor="text1"/>
          <w:sz w:val="28"/>
          <w:szCs w:val="28"/>
        </w:rPr>
        <w:t xml:space="preserve"> постановление</w:t>
      </w:r>
      <w:r w:rsidR="00584C1B">
        <w:rPr>
          <w:rFonts w:ascii="Times New Roman" w:hAnsi="Times New Roman" w:cs="Times New Roman"/>
          <w:color w:val="000000" w:themeColor="text1"/>
          <w:sz w:val="28"/>
          <w:szCs w:val="28"/>
        </w:rPr>
        <w:t>м</w:t>
      </w:r>
      <w:r w:rsidR="00584C1B" w:rsidRPr="00584C1B">
        <w:rPr>
          <w:rFonts w:ascii="Times New Roman" w:hAnsi="Times New Roman" w:cs="Times New Roman"/>
          <w:color w:val="000000" w:themeColor="text1"/>
          <w:sz w:val="28"/>
          <w:szCs w:val="28"/>
        </w:rPr>
        <w:t xml:space="preserve"> Правительства Российской Федерации от 04.08.2015 № 794                     </w:t>
      </w:r>
      <w:r w:rsidR="0085212A" w:rsidRPr="00584C1B">
        <w:rPr>
          <w:rFonts w:ascii="Times New Roman" w:hAnsi="Times New Roman" w:cs="Times New Roman"/>
          <w:color w:val="000000" w:themeColor="text1"/>
          <w:sz w:val="28"/>
          <w:szCs w:val="28"/>
        </w:rPr>
        <w:t xml:space="preserve"> </w:t>
      </w:r>
      <w:r w:rsidR="003968A1" w:rsidRPr="00584C1B">
        <w:rPr>
          <w:rFonts w:ascii="Times New Roman" w:eastAsia="Calibri" w:hAnsi="Times New Roman" w:cs="Times New Roman"/>
          <w:color w:val="000000" w:themeColor="text1"/>
          <w:sz w:val="28"/>
          <w:szCs w:val="28"/>
        </w:rPr>
        <w:t xml:space="preserve">(далее </w:t>
      </w:r>
      <w:r w:rsidR="009A33D7">
        <w:rPr>
          <w:rFonts w:ascii="Times New Roman" w:eastAsia="Calibri" w:hAnsi="Times New Roman" w:cs="Times New Roman"/>
          <w:color w:val="000000" w:themeColor="text1"/>
          <w:sz w:val="28"/>
          <w:szCs w:val="28"/>
        </w:rPr>
        <w:t>–</w:t>
      </w:r>
      <w:r w:rsidR="003968A1" w:rsidRPr="00584C1B">
        <w:rPr>
          <w:rFonts w:ascii="Times New Roman" w:eastAsia="Calibri" w:hAnsi="Times New Roman" w:cs="Times New Roman"/>
          <w:color w:val="000000" w:themeColor="text1"/>
          <w:sz w:val="28"/>
          <w:szCs w:val="28"/>
        </w:rPr>
        <w:t xml:space="preserve"> получатели).</w:t>
      </w:r>
    </w:p>
    <w:p w:rsidR="00CA2457" w:rsidRDefault="00410758" w:rsidP="00CA24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proofErr w:type="gramStart"/>
      <w:r w:rsidR="00404EAA">
        <w:rPr>
          <w:rFonts w:ascii="Times New Roman" w:hAnsi="Times New Roman" w:cs="Times New Roman"/>
          <w:sz w:val="28"/>
          <w:szCs w:val="28"/>
        </w:rPr>
        <w:t xml:space="preserve">Субсидии предоставляются </w:t>
      </w:r>
      <w:r w:rsidR="00CA2457">
        <w:rPr>
          <w:rFonts w:ascii="Times New Roman" w:hAnsi="Times New Roman" w:cs="Times New Roman"/>
          <w:sz w:val="28"/>
          <w:szCs w:val="28"/>
        </w:rPr>
        <w:t>управляющим компаниям в размере</w:t>
      </w:r>
      <w:r w:rsidR="00404EAA">
        <w:rPr>
          <w:rFonts w:ascii="Times New Roman" w:hAnsi="Times New Roman" w:cs="Times New Roman"/>
          <w:sz w:val="28"/>
          <w:szCs w:val="28"/>
        </w:rPr>
        <w:t xml:space="preserve"> </w:t>
      </w:r>
      <w:r w:rsidR="00CA2457">
        <w:rPr>
          <w:rFonts w:ascii="Times New Roman" w:hAnsi="Times New Roman" w:cs="Times New Roman"/>
          <w:sz w:val="28"/>
          <w:szCs w:val="28"/>
        </w:rPr>
        <w:t xml:space="preserve">                          не более </w:t>
      </w:r>
      <w:r w:rsidR="00404EAA">
        <w:rPr>
          <w:rFonts w:ascii="Times New Roman" w:hAnsi="Times New Roman" w:cs="Times New Roman"/>
          <w:sz w:val="28"/>
          <w:szCs w:val="28"/>
        </w:rPr>
        <w:t>90 процентов от фактически произведенных затрат на приобретение техники и (или) уплату лизинговых платежей при заключении договора (договоров) лизинга техники</w:t>
      </w:r>
      <w:r w:rsidR="008569C4">
        <w:rPr>
          <w:rFonts w:ascii="Times New Roman" w:hAnsi="Times New Roman" w:cs="Times New Roman"/>
          <w:sz w:val="28"/>
          <w:szCs w:val="28"/>
        </w:rPr>
        <w:t xml:space="preserve"> (без учета налога на добавленную стоимость)</w:t>
      </w:r>
      <w:r w:rsidR="002623B2">
        <w:rPr>
          <w:rFonts w:ascii="Times New Roman" w:hAnsi="Times New Roman" w:cs="Times New Roman"/>
          <w:sz w:val="28"/>
          <w:szCs w:val="28"/>
        </w:rPr>
        <w:t xml:space="preserve"> </w:t>
      </w:r>
      <w:r w:rsidR="00CA2457" w:rsidRPr="00865807">
        <w:rPr>
          <w:rFonts w:ascii="Times New Roman" w:hAnsi="Times New Roman" w:cs="Times New Roman"/>
          <w:sz w:val="28"/>
          <w:szCs w:val="28"/>
        </w:rPr>
        <w:t xml:space="preserve">в пределах лимитов бюджетных обязательств, </w:t>
      </w:r>
      <w:r w:rsidR="00CA2457">
        <w:rPr>
          <w:rFonts w:ascii="Times New Roman" w:hAnsi="Times New Roman" w:cs="Times New Roman"/>
          <w:sz w:val="28"/>
          <w:szCs w:val="28"/>
        </w:rPr>
        <w:t xml:space="preserve">доведенных до Департамента в текущем финансовом году </w:t>
      </w:r>
      <w:r w:rsidR="00CA2457" w:rsidRPr="00865807">
        <w:rPr>
          <w:rFonts w:ascii="Times New Roman" w:hAnsi="Times New Roman" w:cs="Times New Roman"/>
          <w:sz w:val="28"/>
          <w:szCs w:val="28"/>
        </w:rPr>
        <w:t>на цель, указанную</w:t>
      </w:r>
      <w:r w:rsidR="002623B2">
        <w:rPr>
          <w:rFonts w:ascii="Times New Roman" w:hAnsi="Times New Roman" w:cs="Times New Roman"/>
          <w:sz w:val="28"/>
          <w:szCs w:val="28"/>
        </w:rPr>
        <w:t xml:space="preserve"> </w:t>
      </w:r>
      <w:r w:rsidR="00CA2457" w:rsidRPr="00865807">
        <w:rPr>
          <w:rFonts w:ascii="Times New Roman" w:hAnsi="Times New Roman" w:cs="Times New Roman"/>
          <w:sz w:val="28"/>
          <w:szCs w:val="28"/>
        </w:rPr>
        <w:t xml:space="preserve">в пункте </w:t>
      </w:r>
      <w:r w:rsidR="00CA2457">
        <w:rPr>
          <w:rFonts w:ascii="Times New Roman" w:hAnsi="Times New Roman" w:cs="Times New Roman"/>
          <w:sz w:val="28"/>
          <w:szCs w:val="28"/>
        </w:rPr>
        <w:t>4 настоящего Порядка.</w:t>
      </w:r>
      <w:proofErr w:type="gramEnd"/>
    </w:p>
    <w:p w:rsidR="001060EB" w:rsidRPr="001060EB" w:rsidRDefault="00410758" w:rsidP="001060EB">
      <w:pPr>
        <w:pStyle w:val="ConsPlusNormal"/>
        <w:ind w:firstLine="709"/>
        <w:jc w:val="both"/>
        <w:rPr>
          <w:rFonts w:ascii="Times New Roman" w:hAnsi="Times New Roman" w:cs="Times New Roman"/>
          <w:sz w:val="28"/>
          <w:szCs w:val="28"/>
        </w:rPr>
      </w:pPr>
      <w:r w:rsidRPr="00CA2457">
        <w:rPr>
          <w:rFonts w:ascii="Times New Roman" w:hAnsi="Times New Roman" w:cs="Times New Roman"/>
          <w:sz w:val="28"/>
          <w:szCs w:val="28"/>
        </w:rPr>
        <w:t>8</w:t>
      </w:r>
      <w:r w:rsidR="00865807" w:rsidRPr="00CA2457">
        <w:rPr>
          <w:rFonts w:ascii="Times New Roman" w:hAnsi="Times New Roman" w:cs="Times New Roman"/>
          <w:sz w:val="28"/>
          <w:szCs w:val="28"/>
        </w:rPr>
        <w:t>.</w:t>
      </w:r>
      <w:r w:rsidRPr="00CA2457">
        <w:rPr>
          <w:rFonts w:ascii="Times New Roman" w:hAnsi="Times New Roman" w:cs="Times New Roman"/>
          <w:sz w:val="28"/>
          <w:szCs w:val="28"/>
        </w:rPr>
        <w:t> </w:t>
      </w:r>
      <w:r w:rsidR="00865807" w:rsidRPr="00CA2457">
        <w:rPr>
          <w:rFonts w:ascii="Times New Roman" w:hAnsi="Times New Roman" w:cs="Times New Roman"/>
          <w:sz w:val="28"/>
          <w:szCs w:val="28"/>
        </w:rPr>
        <w:t xml:space="preserve">Субсидии предоставляются </w:t>
      </w:r>
      <w:r w:rsidR="00955719" w:rsidRPr="00955719">
        <w:rPr>
          <w:rFonts w:ascii="Times New Roman" w:hAnsi="Times New Roman" w:cs="Times New Roman"/>
          <w:sz w:val="28"/>
          <w:szCs w:val="28"/>
        </w:rPr>
        <w:t>в пределах</w:t>
      </w:r>
      <w:r w:rsidR="00955719">
        <w:rPr>
          <w:rFonts w:ascii="Times New Roman" w:hAnsi="Times New Roman" w:cs="Times New Roman"/>
          <w:sz w:val="28"/>
          <w:szCs w:val="28"/>
        </w:rPr>
        <w:t xml:space="preserve"> лимитов бюджетных обязательств               </w:t>
      </w:r>
      <w:r w:rsidR="00865807" w:rsidRPr="00CA2457">
        <w:rPr>
          <w:rFonts w:ascii="Times New Roman" w:hAnsi="Times New Roman" w:cs="Times New Roman"/>
          <w:sz w:val="28"/>
          <w:szCs w:val="28"/>
        </w:rPr>
        <w:t>в соответствии со сводной бюджет</w:t>
      </w:r>
      <w:r w:rsidR="00CA2457" w:rsidRPr="00CA2457">
        <w:rPr>
          <w:rFonts w:ascii="Times New Roman" w:hAnsi="Times New Roman" w:cs="Times New Roman"/>
          <w:sz w:val="28"/>
          <w:szCs w:val="28"/>
        </w:rPr>
        <w:t>ной росписью областного бюджета</w:t>
      </w:r>
      <w:r w:rsidRPr="00CA2457">
        <w:rPr>
          <w:rFonts w:ascii="Times New Roman" w:hAnsi="Times New Roman" w:cs="Times New Roman"/>
          <w:sz w:val="28"/>
          <w:szCs w:val="28"/>
        </w:rPr>
        <w:t xml:space="preserve"> </w:t>
      </w:r>
      <w:r w:rsidR="001060EB">
        <w:rPr>
          <w:rFonts w:ascii="Times New Roman" w:hAnsi="Times New Roman" w:cs="Times New Roman"/>
          <w:sz w:val="28"/>
          <w:szCs w:val="28"/>
        </w:rPr>
        <w:t xml:space="preserve">                             </w:t>
      </w:r>
      <w:r w:rsidR="00955719" w:rsidRPr="00CA2457">
        <w:rPr>
          <w:rFonts w:ascii="Times New Roman" w:hAnsi="Times New Roman" w:cs="Times New Roman"/>
          <w:sz w:val="28"/>
          <w:szCs w:val="28"/>
        </w:rPr>
        <w:t>на соответствующий ф</w:t>
      </w:r>
      <w:r w:rsidR="00955719">
        <w:rPr>
          <w:rFonts w:ascii="Times New Roman" w:hAnsi="Times New Roman" w:cs="Times New Roman"/>
          <w:sz w:val="28"/>
          <w:szCs w:val="28"/>
        </w:rPr>
        <w:t xml:space="preserve">инансовый год. </w:t>
      </w:r>
      <w:r w:rsidR="001060EB" w:rsidRPr="001060EB">
        <w:rPr>
          <w:rFonts w:ascii="Times New Roman" w:hAnsi="Times New Roman" w:cs="Times New Roman"/>
          <w:sz w:val="28"/>
          <w:szCs w:val="28"/>
        </w:rPr>
        <w:t xml:space="preserve">Информация о лимитах бюджетных обязательств размещаются на </w:t>
      </w:r>
      <w:r w:rsidR="001060EB" w:rsidRPr="001060EB">
        <w:rPr>
          <w:rFonts w:ascii="Times New Roman" w:eastAsia="Calibri" w:hAnsi="Times New Roman" w:cs="Times New Roman"/>
          <w:sz w:val="28"/>
          <w:szCs w:val="28"/>
        </w:rPr>
        <w:t>официальном сайте Департамента в информационно-телекоммуникационной сети «Интернет».</w:t>
      </w:r>
    </w:p>
    <w:p w:rsidR="005C710B" w:rsidRDefault="00410758" w:rsidP="00EE0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10B86">
        <w:rPr>
          <w:rFonts w:ascii="Times New Roman" w:hAnsi="Times New Roman" w:cs="Times New Roman"/>
          <w:sz w:val="28"/>
          <w:szCs w:val="28"/>
        </w:rPr>
        <w:t>. </w:t>
      </w:r>
      <w:proofErr w:type="gramStart"/>
      <w:r w:rsidR="005C710B" w:rsidRPr="005C710B">
        <w:rPr>
          <w:rFonts w:ascii="Times New Roman" w:hAnsi="Times New Roman" w:cs="Times New Roman"/>
          <w:sz w:val="28"/>
          <w:szCs w:val="28"/>
        </w:rPr>
        <w:t xml:space="preserve">Источником финансового обеспечения субсидий являются средства областного бюджета, предусмотренные на </w:t>
      </w:r>
      <w:r w:rsidR="00865807" w:rsidRPr="00865807">
        <w:rPr>
          <w:rFonts w:ascii="Times New Roman" w:hAnsi="Times New Roman" w:cs="Times New Roman"/>
          <w:sz w:val="28"/>
          <w:szCs w:val="28"/>
        </w:rPr>
        <w:t xml:space="preserve">реализацию областной государственной программы </w:t>
      </w:r>
      <w:r w:rsidR="004F1D57">
        <w:rPr>
          <w:rFonts w:ascii="Times New Roman" w:hAnsi="Times New Roman" w:cs="Times New Roman"/>
          <w:sz w:val="28"/>
          <w:szCs w:val="28"/>
        </w:rPr>
        <w:t>«</w:t>
      </w:r>
      <w:r w:rsidR="00865807" w:rsidRPr="00865807">
        <w:rPr>
          <w:rFonts w:ascii="Times New Roman" w:hAnsi="Times New Roman" w:cs="Times New Roman"/>
          <w:sz w:val="28"/>
          <w:szCs w:val="28"/>
        </w:rPr>
        <w:t>Развитие промышленности Смоленской области и повышение ее конкурентоспособности</w:t>
      </w:r>
      <w:r w:rsidR="004F1D57">
        <w:rPr>
          <w:rFonts w:ascii="Times New Roman" w:hAnsi="Times New Roman" w:cs="Times New Roman"/>
          <w:sz w:val="28"/>
          <w:szCs w:val="28"/>
        </w:rPr>
        <w:t>»</w:t>
      </w:r>
      <w:r w:rsidR="00865807" w:rsidRPr="00865807">
        <w:rPr>
          <w:rFonts w:ascii="Times New Roman" w:hAnsi="Times New Roman" w:cs="Times New Roman"/>
          <w:sz w:val="28"/>
          <w:szCs w:val="28"/>
        </w:rPr>
        <w:t xml:space="preserve">, утвержденной постановлением Администрации Смоленской области от 22.04.2016 </w:t>
      </w:r>
      <w:r w:rsidR="004F1D57">
        <w:rPr>
          <w:rFonts w:ascii="Times New Roman" w:hAnsi="Times New Roman" w:cs="Times New Roman"/>
          <w:sz w:val="28"/>
          <w:szCs w:val="28"/>
        </w:rPr>
        <w:t>№</w:t>
      </w:r>
      <w:r w:rsidR="00865807" w:rsidRPr="00865807">
        <w:rPr>
          <w:rFonts w:ascii="Times New Roman" w:hAnsi="Times New Roman" w:cs="Times New Roman"/>
          <w:sz w:val="28"/>
          <w:szCs w:val="28"/>
        </w:rPr>
        <w:t xml:space="preserve"> 235</w:t>
      </w:r>
      <w:r w:rsidR="005C710B" w:rsidRPr="005C710B">
        <w:rPr>
          <w:rFonts w:ascii="Times New Roman" w:hAnsi="Times New Roman" w:cs="Times New Roman"/>
          <w:sz w:val="28"/>
          <w:szCs w:val="28"/>
        </w:rPr>
        <w:t>.</w:t>
      </w:r>
      <w:proofErr w:type="gramEnd"/>
    </w:p>
    <w:p w:rsidR="00410758" w:rsidRDefault="00410758" w:rsidP="004F1D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Pr="00410758">
        <w:rPr>
          <w:rFonts w:ascii="Times New Roman" w:hAnsi="Times New Roman" w:cs="Times New Roman"/>
          <w:sz w:val="28"/>
          <w:szCs w:val="28"/>
        </w:rPr>
        <w:t>Условиями предоставления субсидий является соответствие получателей субсидий следующим требованиям:</w:t>
      </w:r>
    </w:p>
    <w:p w:rsidR="00410758" w:rsidRDefault="00800B10" w:rsidP="004F1D57">
      <w:pPr>
        <w:pStyle w:val="ConsPlusNormal"/>
        <w:ind w:firstLine="709"/>
        <w:jc w:val="both"/>
        <w:rPr>
          <w:rFonts w:ascii="Times New Roman" w:hAnsi="Times New Roman" w:cs="Times New Roman"/>
          <w:sz w:val="28"/>
          <w:szCs w:val="28"/>
        </w:rPr>
      </w:pPr>
      <w:r w:rsidRPr="00607210">
        <w:rPr>
          <w:rFonts w:ascii="Times New Roman" w:hAnsi="Times New Roman" w:cs="Times New Roman"/>
          <w:sz w:val="28"/>
          <w:szCs w:val="28"/>
        </w:rPr>
        <w:t>- н</w:t>
      </w:r>
      <w:r w:rsidR="00410758" w:rsidRPr="00607210">
        <w:rPr>
          <w:rFonts w:ascii="Times New Roman" w:hAnsi="Times New Roman" w:cs="Times New Roman"/>
          <w:sz w:val="28"/>
          <w:szCs w:val="28"/>
        </w:rPr>
        <w:t>аличие управляющей компании в реестре индустриальных парков</w:t>
      </w:r>
      <w:r w:rsidR="003E222B" w:rsidRPr="00607210">
        <w:rPr>
          <w:rFonts w:ascii="Times New Roman" w:hAnsi="Times New Roman" w:cs="Times New Roman"/>
          <w:sz w:val="28"/>
          <w:szCs w:val="28"/>
        </w:rPr>
        <w:t>.</w:t>
      </w:r>
    </w:p>
    <w:p w:rsidR="004F1D57" w:rsidRDefault="00800B10" w:rsidP="004F1D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о</w:t>
      </w:r>
      <w:proofErr w:type="gramEnd"/>
      <w:r w:rsidR="00C75821" w:rsidRPr="005C710B">
        <w:rPr>
          <w:rFonts w:ascii="Times New Roman" w:hAnsi="Times New Roman" w:cs="Times New Roman"/>
          <w:sz w:val="28"/>
          <w:szCs w:val="28"/>
        </w:rPr>
        <w:t xml:space="preserve">тсутствие </w:t>
      </w:r>
      <w:r w:rsidR="004F1D57" w:rsidRPr="005C710B">
        <w:rPr>
          <w:rFonts w:ascii="Times New Roman" w:hAnsi="Times New Roman" w:cs="Times New Roman"/>
          <w:sz w:val="28"/>
          <w:szCs w:val="28"/>
        </w:rPr>
        <w:t>у управляющ</w:t>
      </w:r>
      <w:r w:rsidR="000E079B">
        <w:rPr>
          <w:rFonts w:ascii="Times New Roman" w:hAnsi="Times New Roman" w:cs="Times New Roman"/>
          <w:sz w:val="28"/>
          <w:szCs w:val="28"/>
        </w:rPr>
        <w:t>ей</w:t>
      </w:r>
      <w:r w:rsidR="004F1D57" w:rsidRPr="005C710B">
        <w:rPr>
          <w:rFonts w:ascii="Times New Roman" w:hAnsi="Times New Roman" w:cs="Times New Roman"/>
          <w:sz w:val="28"/>
          <w:szCs w:val="28"/>
        </w:rPr>
        <w:t xml:space="preserve"> компани</w:t>
      </w:r>
      <w:r w:rsidR="000E079B">
        <w:rPr>
          <w:rFonts w:ascii="Times New Roman" w:hAnsi="Times New Roman" w:cs="Times New Roman"/>
          <w:sz w:val="28"/>
          <w:szCs w:val="28"/>
        </w:rPr>
        <w:t>и</w:t>
      </w:r>
      <w:r w:rsidR="004F1D57" w:rsidRPr="005C710B">
        <w:rPr>
          <w:rFonts w:ascii="Times New Roman" w:hAnsi="Times New Roman" w:cs="Times New Roman"/>
          <w:sz w:val="28"/>
          <w:szCs w:val="28"/>
        </w:rPr>
        <w:t xml:space="preserve"> </w:t>
      </w:r>
      <w:r w:rsidR="004F1D57" w:rsidRPr="004F1D57">
        <w:rPr>
          <w:rFonts w:ascii="Times New Roman" w:hAnsi="Times New Roman" w:cs="Times New Roman"/>
          <w:sz w:val="28"/>
          <w:szCs w:val="28"/>
        </w:rPr>
        <w:t>неисполненн</w:t>
      </w:r>
      <w:r w:rsidR="004F1D57">
        <w:rPr>
          <w:rFonts w:ascii="Times New Roman" w:hAnsi="Times New Roman" w:cs="Times New Roman"/>
          <w:sz w:val="28"/>
          <w:szCs w:val="28"/>
        </w:rPr>
        <w:t>ых</w:t>
      </w:r>
      <w:r w:rsidR="004F1D57" w:rsidRPr="004F1D57">
        <w:rPr>
          <w:rFonts w:ascii="Times New Roman" w:hAnsi="Times New Roman" w:cs="Times New Roman"/>
          <w:sz w:val="28"/>
          <w:szCs w:val="28"/>
        </w:rPr>
        <w:t xml:space="preserve"> обязанност</w:t>
      </w:r>
      <w:r w:rsidR="004F1D57">
        <w:rPr>
          <w:rFonts w:ascii="Times New Roman" w:hAnsi="Times New Roman" w:cs="Times New Roman"/>
          <w:sz w:val="28"/>
          <w:szCs w:val="28"/>
        </w:rPr>
        <w:t>ей</w:t>
      </w:r>
      <w:r w:rsidR="00410758">
        <w:rPr>
          <w:rFonts w:ascii="Times New Roman" w:hAnsi="Times New Roman" w:cs="Times New Roman"/>
          <w:sz w:val="28"/>
          <w:szCs w:val="28"/>
        </w:rPr>
        <w:t xml:space="preserve">               </w:t>
      </w:r>
      <w:r w:rsidR="004F1D57" w:rsidRPr="004F1D57">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410758">
        <w:rPr>
          <w:rFonts w:ascii="Times New Roman" w:hAnsi="Times New Roman" w:cs="Times New Roman"/>
          <w:sz w:val="28"/>
          <w:szCs w:val="28"/>
        </w:rPr>
        <w:t xml:space="preserve">              </w:t>
      </w:r>
      <w:r w:rsidR="004F1D57" w:rsidRPr="004F1D57">
        <w:rPr>
          <w:rFonts w:ascii="Times New Roman" w:hAnsi="Times New Roman" w:cs="Times New Roman"/>
          <w:sz w:val="28"/>
          <w:szCs w:val="28"/>
        </w:rPr>
        <w:t>о налогах и сборах по месту нахождения на</w:t>
      </w:r>
      <w:r w:rsidR="00607210">
        <w:rPr>
          <w:rFonts w:ascii="Times New Roman" w:hAnsi="Times New Roman" w:cs="Times New Roman"/>
          <w:sz w:val="28"/>
          <w:szCs w:val="28"/>
        </w:rPr>
        <w:t xml:space="preserve"> территории Смоленской области;</w:t>
      </w:r>
    </w:p>
    <w:p w:rsidR="004F1D57" w:rsidRPr="00607210" w:rsidRDefault="00800B10" w:rsidP="004F1D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н</w:t>
      </w:r>
      <w:r w:rsidR="00C75821" w:rsidRPr="0031776A">
        <w:rPr>
          <w:rFonts w:ascii="Times New Roman" w:hAnsi="Times New Roman" w:cs="Times New Roman"/>
          <w:color w:val="000000" w:themeColor="text1"/>
          <w:sz w:val="28"/>
          <w:szCs w:val="28"/>
        </w:rPr>
        <w:t>енахождение</w:t>
      </w:r>
      <w:proofErr w:type="spellEnd"/>
      <w:r w:rsidR="00C75821">
        <w:rPr>
          <w:rFonts w:ascii="Times New Roman" w:hAnsi="Times New Roman" w:cs="Times New Roman"/>
          <w:sz w:val="28"/>
          <w:szCs w:val="28"/>
        </w:rPr>
        <w:t xml:space="preserve"> </w:t>
      </w:r>
      <w:r w:rsidR="004F1D57" w:rsidRPr="004F1D57">
        <w:rPr>
          <w:rFonts w:ascii="Times New Roman" w:hAnsi="Times New Roman" w:cs="Times New Roman"/>
          <w:sz w:val="28"/>
          <w:szCs w:val="28"/>
        </w:rPr>
        <w:t>управляющ</w:t>
      </w:r>
      <w:r w:rsidR="000E079B">
        <w:rPr>
          <w:rFonts w:ascii="Times New Roman" w:hAnsi="Times New Roman" w:cs="Times New Roman"/>
          <w:sz w:val="28"/>
          <w:szCs w:val="28"/>
        </w:rPr>
        <w:t>ей</w:t>
      </w:r>
      <w:r w:rsidR="004F1D57" w:rsidRPr="004F1D57">
        <w:rPr>
          <w:rFonts w:ascii="Times New Roman" w:hAnsi="Times New Roman" w:cs="Times New Roman"/>
          <w:sz w:val="28"/>
          <w:szCs w:val="28"/>
        </w:rPr>
        <w:t xml:space="preserve"> компани</w:t>
      </w:r>
      <w:r w:rsidR="000E079B">
        <w:rPr>
          <w:rFonts w:ascii="Times New Roman" w:hAnsi="Times New Roman" w:cs="Times New Roman"/>
          <w:sz w:val="28"/>
          <w:szCs w:val="28"/>
        </w:rPr>
        <w:t>и</w:t>
      </w:r>
      <w:r w:rsidR="004F1D57" w:rsidRPr="004F1D57">
        <w:rPr>
          <w:rFonts w:ascii="Times New Roman" w:hAnsi="Times New Roman" w:cs="Times New Roman"/>
          <w:sz w:val="28"/>
          <w:szCs w:val="28"/>
        </w:rPr>
        <w:t xml:space="preserve"> </w:t>
      </w:r>
      <w:r w:rsidR="004F1D57">
        <w:rPr>
          <w:rFonts w:ascii="Times New Roman" w:hAnsi="Times New Roman" w:cs="Times New Roman"/>
          <w:sz w:val="28"/>
          <w:szCs w:val="28"/>
        </w:rPr>
        <w:t xml:space="preserve">в процессе реорганизации (за исключением реорганизации в форме присоединения к </w:t>
      </w:r>
      <w:r w:rsidR="000E079B">
        <w:rPr>
          <w:rFonts w:ascii="Times New Roman" w:hAnsi="Times New Roman" w:cs="Times New Roman"/>
          <w:sz w:val="28"/>
          <w:szCs w:val="28"/>
        </w:rPr>
        <w:t>управляющей компании</w:t>
      </w:r>
      <w:r w:rsidR="004F1D57">
        <w:rPr>
          <w:rFonts w:ascii="Times New Roman" w:hAnsi="Times New Roman" w:cs="Times New Roman"/>
          <w:sz w:val="28"/>
          <w:szCs w:val="28"/>
        </w:rPr>
        <w:t xml:space="preserve"> другого юридического лица), ликвидации, </w:t>
      </w:r>
      <w:r w:rsidR="00B47A60" w:rsidRPr="00B47A60">
        <w:rPr>
          <w:rFonts w:ascii="Times New Roman" w:hAnsi="Times New Roman" w:cs="Times New Roman"/>
          <w:sz w:val="28"/>
          <w:szCs w:val="28"/>
        </w:rPr>
        <w:t xml:space="preserve">в отношении управляющей компании </w:t>
      </w:r>
      <w:r w:rsidR="002623B2">
        <w:rPr>
          <w:rFonts w:ascii="Times New Roman" w:hAnsi="Times New Roman" w:cs="Times New Roman"/>
          <w:sz w:val="28"/>
          <w:szCs w:val="28"/>
        </w:rPr>
        <w:t xml:space="preserve">                </w:t>
      </w:r>
      <w:r w:rsidR="00B47A60" w:rsidRPr="00B47A60">
        <w:rPr>
          <w:rFonts w:ascii="Times New Roman" w:hAnsi="Times New Roman" w:cs="Times New Roman"/>
          <w:sz w:val="28"/>
          <w:szCs w:val="28"/>
        </w:rPr>
        <w:t xml:space="preserve">не введена процедура банкротства, деятельность управляющей компании </w:t>
      </w:r>
      <w:r w:rsidR="002623B2">
        <w:rPr>
          <w:rFonts w:ascii="Times New Roman" w:hAnsi="Times New Roman" w:cs="Times New Roman"/>
          <w:sz w:val="28"/>
          <w:szCs w:val="28"/>
        </w:rPr>
        <w:t xml:space="preserve">                           </w:t>
      </w:r>
      <w:r w:rsidR="00B47A60" w:rsidRPr="00B47A60">
        <w:rPr>
          <w:rFonts w:ascii="Times New Roman" w:hAnsi="Times New Roman" w:cs="Times New Roman"/>
          <w:sz w:val="28"/>
          <w:szCs w:val="28"/>
        </w:rPr>
        <w:lastRenderedPageBreak/>
        <w:t>не приостановлена в порядке, предусмотренном законодательством Российской Федерации</w:t>
      </w:r>
      <w:r w:rsidR="00607210" w:rsidRPr="00607210">
        <w:rPr>
          <w:rFonts w:ascii="Times New Roman" w:hAnsi="Times New Roman" w:cs="Times New Roman"/>
          <w:sz w:val="28"/>
          <w:szCs w:val="28"/>
        </w:rPr>
        <w:t>;</w:t>
      </w:r>
      <w:r w:rsidR="00D83424" w:rsidRPr="00607210">
        <w:rPr>
          <w:rFonts w:ascii="Times New Roman" w:hAnsi="Times New Roman" w:cs="Times New Roman"/>
          <w:sz w:val="28"/>
          <w:szCs w:val="28"/>
        </w:rPr>
        <w:t xml:space="preserve"> </w:t>
      </w:r>
    </w:p>
    <w:p w:rsidR="00157982" w:rsidRDefault="00800B10" w:rsidP="0015798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proofErr w:type="spellStart"/>
      <w:r>
        <w:rPr>
          <w:rFonts w:ascii="Times New Roman" w:hAnsi="Times New Roman" w:cs="Times New Roman"/>
          <w:sz w:val="28"/>
          <w:szCs w:val="28"/>
        </w:rPr>
        <w:t>н</w:t>
      </w:r>
      <w:r w:rsidR="00157982" w:rsidRPr="00D16640">
        <w:rPr>
          <w:rFonts w:ascii="Times New Roman" w:hAnsi="Times New Roman" w:cs="Times New Roman"/>
          <w:sz w:val="28"/>
          <w:szCs w:val="28"/>
        </w:rPr>
        <w:t>еотнесение</w:t>
      </w:r>
      <w:proofErr w:type="spellEnd"/>
      <w:r w:rsidR="00157982" w:rsidRPr="00D16640">
        <w:rPr>
          <w:rFonts w:ascii="Times New Roman" w:hAnsi="Times New Roman" w:cs="Times New Roman"/>
          <w:sz w:val="28"/>
          <w:szCs w:val="28"/>
        </w:rPr>
        <w:t xml:space="preserve"> </w:t>
      </w:r>
      <w:r w:rsidR="00157982">
        <w:rPr>
          <w:rFonts w:ascii="Times New Roman" w:hAnsi="Times New Roman" w:cs="Times New Roman"/>
          <w:sz w:val="28"/>
          <w:szCs w:val="28"/>
        </w:rPr>
        <w:t xml:space="preserve">управляющей компании к иностранному юридическому лицу, </w:t>
      </w:r>
      <w:r w:rsidR="002623B2">
        <w:rPr>
          <w:rFonts w:ascii="Times New Roman" w:hAnsi="Times New Roman" w:cs="Times New Roman"/>
          <w:sz w:val="28"/>
          <w:szCs w:val="28"/>
        </w:rPr>
        <w:t xml:space="preserve">              </w:t>
      </w:r>
      <w:r w:rsidR="00157982">
        <w:rPr>
          <w:rFonts w:ascii="Times New Roman" w:hAnsi="Times New Roman" w:cs="Times New Roman"/>
          <w:sz w:val="28"/>
          <w:szCs w:val="28"/>
        </w:rPr>
        <w:t>а также российскому юридическому лицу</w:t>
      </w:r>
      <w:r w:rsidR="00157982" w:rsidRPr="00D16640">
        <w:rPr>
          <w:rFonts w:ascii="Times New Roman" w:hAnsi="Times New Roman" w:cs="Times New Roman"/>
          <w:sz w:val="28"/>
          <w:szCs w:val="28"/>
        </w:rPr>
        <w:t>, в уставн</w:t>
      </w:r>
      <w:r w:rsidR="00157982">
        <w:rPr>
          <w:rFonts w:ascii="Times New Roman" w:hAnsi="Times New Roman" w:cs="Times New Roman"/>
          <w:sz w:val="28"/>
          <w:szCs w:val="28"/>
        </w:rPr>
        <w:t>ом (складочном) капитале которого</w:t>
      </w:r>
      <w:r w:rsidR="00157982" w:rsidRPr="00D16640">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2623B2">
        <w:rPr>
          <w:rFonts w:ascii="Times New Roman" w:hAnsi="Times New Roman" w:cs="Times New Roman"/>
          <w:sz w:val="28"/>
          <w:szCs w:val="28"/>
        </w:rPr>
        <w:t xml:space="preserve">                          </w:t>
      </w:r>
      <w:r w:rsidR="00157982" w:rsidRPr="00D16640">
        <w:rPr>
          <w:rFonts w:ascii="Times New Roman" w:hAnsi="Times New Roman" w:cs="Times New Roman"/>
          <w:sz w:val="28"/>
          <w:szCs w:val="28"/>
        </w:rPr>
        <w:t>не предусматривающих раскрытия и предоставления информации при проведении финансовых операций (</w:t>
      </w:r>
      <w:proofErr w:type="spellStart"/>
      <w:r w:rsidR="00157982" w:rsidRPr="00D16640">
        <w:rPr>
          <w:rFonts w:ascii="Times New Roman" w:hAnsi="Times New Roman" w:cs="Times New Roman"/>
          <w:sz w:val="28"/>
          <w:szCs w:val="28"/>
        </w:rPr>
        <w:t>офшорные</w:t>
      </w:r>
      <w:proofErr w:type="spellEnd"/>
      <w:r w:rsidR="00157982" w:rsidRPr="00D16640">
        <w:rPr>
          <w:rFonts w:ascii="Times New Roman" w:hAnsi="Times New Roman" w:cs="Times New Roman"/>
          <w:sz w:val="28"/>
          <w:szCs w:val="28"/>
        </w:rPr>
        <w:t xml:space="preserve"> зоны) в</w:t>
      </w:r>
      <w:proofErr w:type="gramEnd"/>
      <w:r w:rsidR="00157982" w:rsidRPr="00D16640">
        <w:rPr>
          <w:rFonts w:ascii="Times New Roman" w:hAnsi="Times New Roman" w:cs="Times New Roman"/>
          <w:sz w:val="28"/>
          <w:szCs w:val="28"/>
        </w:rPr>
        <w:t xml:space="preserve"> </w:t>
      </w:r>
      <w:proofErr w:type="gramStart"/>
      <w:r w:rsidR="00157982" w:rsidRPr="00D16640">
        <w:rPr>
          <w:rFonts w:ascii="Times New Roman" w:hAnsi="Times New Roman" w:cs="Times New Roman"/>
          <w:sz w:val="28"/>
          <w:szCs w:val="28"/>
        </w:rPr>
        <w:t>отношении</w:t>
      </w:r>
      <w:proofErr w:type="gramEnd"/>
      <w:r w:rsidR="00157982" w:rsidRPr="00D16640">
        <w:rPr>
          <w:rFonts w:ascii="Times New Roman" w:hAnsi="Times New Roman" w:cs="Times New Roman"/>
          <w:sz w:val="28"/>
          <w:szCs w:val="28"/>
        </w:rPr>
        <w:t xml:space="preserve"> таких юридических лиц, </w:t>
      </w:r>
      <w:r w:rsidR="002623B2">
        <w:rPr>
          <w:rFonts w:ascii="Times New Roman" w:hAnsi="Times New Roman" w:cs="Times New Roman"/>
          <w:sz w:val="28"/>
          <w:szCs w:val="28"/>
        </w:rPr>
        <w:t xml:space="preserve">                   </w:t>
      </w:r>
      <w:r w:rsidR="00157982" w:rsidRPr="00D16640">
        <w:rPr>
          <w:rFonts w:ascii="Times New Roman" w:hAnsi="Times New Roman" w:cs="Times New Roman"/>
          <w:sz w:val="28"/>
          <w:szCs w:val="28"/>
        </w:rPr>
        <w:t>в сово</w:t>
      </w:r>
      <w:r w:rsidR="00607210">
        <w:rPr>
          <w:rFonts w:ascii="Times New Roman" w:hAnsi="Times New Roman" w:cs="Times New Roman"/>
          <w:sz w:val="28"/>
          <w:szCs w:val="28"/>
        </w:rPr>
        <w:t>купности превышает 50 процентов;</w:t>
      </w:r>
    </w:p>
    <w:p w:rsidR="00157982" w:rsidRDefault="00800B10" w:rsidP="00274B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57982" w:rsidRPr="00157982">
        <w:rPr>
          <w:rFonts w:ascii="Times New Roman" w:hAnsi="Times New Roman" w:cs="Times New Roman"/>
          <w:sz w:val="28"/>
          <w:szCs w:val="28"/>
        </w:rPr>
        <w:t>еполучение средств из областного бюджета в соответствии с иными областными нормативными правовыми актами на цель предоставления субсидии, указанную</w:t>
      </w:r>
      <w:r w:rsidR="00607210">
        <w:rPr>
          <w:rFonts w:ascii="Times New Roman" w:hAnsi="Times New Roman" w:cs="Times New Roman"/>
          <w:sz w:val="28"/>
          <w:szCs w:val="28"/>
        </w:rPr>
        <w:t xml:space="preserve"> в пункте 4 настоящего Порядка;</w:t>
      </w:r>
    </w:p>
    <w:p w:rsidR="00274B22" w:rsidRDefault="00543B33" w:rsidP="00274B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509EF">
        <w:rPr>
          <w:rFonts w:ascii="Times New Roman" w:hAnsi="Times New Roman" w:cs="Times New Roman"/>
          <w:sz w:val="28"/>
          <w:szCs w:val="28"/>
        </w:rPr>
        <w:t> </w:t>
      </w:r>
      <w:r w:rsidR="00D02C40" w:rsidRPr="00607210">
        <w:rPr>
          <w:rFonts w:ascii="Times New Roman" w:hAnsi="Times New Roman" w:cs="Times New Roman"/>
          <w:sz w:val="28"/>
          <w:szCs w:val="28"/>
        </w:rPr>
        <w:t xml:space="preserve">наличие </w:t>
      </w:r>
      <w:r w:rsidRPr="00607210">
        <w:rPr>
          <w:rFonts w:ascii="Times New Roman" w:hAnsi="Times New Roman" w:cs="Times New Roman"/>
          <w:sz w:val="28"/>
          <w:szCs w:val="28"/>
        </w:rPr>
        <w:t>с</w:t>
      </w:r>
      <w:r w:rsidR="00D02C40" w:rsidRPr="00607210">
        <w:rPr>
          <w:rFonts w:ascii="Times New Roman" w:hAnsi="Times New Roman" w:cs="Times New Roman"/>
          <w:sz w:val="28"/>
          <w:szCs w:val="28"/>
        </w:rPr>
        <w:t>огласия</w:t>
      </w:r>
      <w:r w:rsidR="00C75821">
        <w:rPr>
          <w:rFonts w:ascii="Times New Roman" w:hAnsi="Times New Roman" w:cs="Times New Roman"/>
          <w:sz w:val="28"/>
          <w:szCs w:val="28"/>
        </w:rPr>
        <w:t xml:space="preserve"> </w:t>
      </w:r>
      <w:r w:rsidR="00274B22" w:rsidRPr="00274B22">
        <w:rPr>
          <w:rFonts w:ascii="Times New Roman" w:hAnsi="Times New Roman" w:cs="Times New Roman"/>
          <w:sz w:val="28"/>
          <w:szCs w:val="28"/>
        </w:rPr>
        <w:t>управляющ</w:t>
      </w:r>
      <w:r w:rsidR="00274B22">
        <w:rPr>
          <w:rFonts w:ascii="Times New Roman" w:hAnsi="Times New Roman" w:cs="Times New Roman"/>
          <w:sz w:val="28"/>
          <w:szCs w:val="28"/>
        </w:rPr>
        <w:t>ей</w:t>
      </w:r>
      <w:r w:rsidR="00274B22" w:rsidRPr="00274B22">
        <w:rPr>
          <w:rFonts w:ascii="Times New Roman" w:hAnsi="Times New Roman" w:cs="Times New Roman"/>
          <w:sz w:val="28"/>
          <w:szCs w:val="28"/>
        </w:rPr>
        <w:t xml:space="preserve"> компани</w:t>
      </w:r>
      <w:r w:rsidR="00274B22">
        <w:rPr>
          <w:rFonts w:ascii="Times New Roman" w:hAnsi="Times New Roman" w:cs="Times New Roman"/>
          <w:sz w:val="28"/>
          <w:szCs w:val="28"/>
        </w:rPr>
        <w:t>и</w:t>
      </w:r>
      <w:r w:rsidR="00274B22" w:rsidRPr="00274B22">
        <w:rPr>
          <w:rFonts w:ascii="Times New Roman" w:hAnsi="Times New Roman" w:cs="Times New Roman"/>
          <w:sz w:val="28"/>
          <w:szCs w:val="28"/>
        </w:rPr>
        <w:t xml:space="preserve"> </w:t>
      </w:r>
      <w:r w:rsidR="00274B22">
        <w:rPr>
          <w:rFonts w:ascii="Times New Roman" w:hAnsi="Times New Roman" w:cs="Times New Roman"/>
          <w:sz w:val="28"/>
          <w:szCs w:val="28"/>
        </w:rPr>
        <w:t xml:space="preserve">на осуществление проверок соблюдения порядка </w:t>
      </w:r>
      <w:r w:rsidR="00157982">
        <w:rPr>
          <w:rFonts w:ascii="Times New Roman" w:hAnsi="Times New Roman" w:cs="Times New Roman"/>
          <w:sz w:val="28"/>
          <w:szCs w:val="28"/>
        </w:rPr>
        <w:t xml:space="preserve">и условий </w:t>
      </w:r>
      <w:r w:rsidR="00274B22">
        <w:rPr>
          <w:rFonts w:ascii="Times New Roman" w:hAnsi="Times New Roman" w:cs="Times New Roman"/>
          <w:sz w:val="28"/>
          <w:szCs w:val="28"/>
        </w:rPr>
        <w:t>предоставления субсидии Департаментом</w:t>
      </w:r>
      <w:r w:rsidR="00157982">
        <w:rPr>
          <w:rFonts w:ascii="Times New Roman" w:hAnsi="Times New Roman" w:cs="Times New Roman"/>
          <w:sz w:val="28"/>
          <w:szCs w:val="28"/>
        </w:rPr>
        <w:t xml:space="preserve">, </w:t>
      </w:r>
      <w:r w:rsidR="00D02C40">
        <w:rPr>
          <w:rFonts w:ascii="Times New Roman" w:hAnsi="Times New Roman" w:cs="Times New Roman"/>
          <w:sz w:val="28"/>
          <w:szCs w:val="28"/>
        </w:rPr>
        <w:t xml:space="preserve">                       </w:t>
      </w:r>
      <w:r w:rsidR="00157982" w:rsidRPr="00607210">
        <w:rPr>
          <w:rFonts w:ascii="Times New Roman" w:hAnsi="Times New Roman" w:cs="Times New Roman"/>
          <w:sz w:val="28"/>
          <w:szCs w:val="28"/>
        </w:rPr>
        <w:t xml:space="preserve">в пределах своих полномочий совместно с </w:t>
      </w:r>
      <w:r w:rsidR="00274B22" w:rsidRPr="00607210">
        <w:rPr>
          <w:rFonts w:ascii="Times New Roman" w:hAnsi="Times New Roman" w:cs="Times New Roman"/>
          <w:sz w:val="28"/>
          <w:szCs w:val="28"/>
        </w:rPr>
        <w:t>Департаментом</w:t>
      </w:r>
      <w:r w:rsidR="00274B22">
        <w:rPr>
          <w:rFonts w:ascii="Times New Roman" w:hAnsi="Times New Roman" w:cs="Times New Roman"/>
          <w:sz w:val="28"/>
          <w:szCs w:val="28"/>
        </w:rPr>
        <w:t xml:space="preserve"> Смоленской области </w:t>
      </w:r>
      <w:r w:rsidR="00BA1678">
        <w:rPr>
          <w:rFonts w:ascii="Times New Roman" w:hAnsi="Times New Roman" w:cs="Times New Roman"/>
          <w:sz w:val="28"/>
          <w:szCs w:val="28"/>
        </w:rPr>
        <w:t xml:space="preserve">                </w:t>
      </w:r>
      <w:r w:rsidR="00274B22">
        <w:rPr>
          <w:rFonts w:ascii="Times New Roman" w:hAnsi="Times New Roman" w:cs="Times New Roman"/>
          <w:sz w:val="28"/>
          <w:szCs w:val="28"/>
        </w:rPr>
        <w:t>по осуществлению контроля и взаимодейств</w:t>
      </w:r>
      <w:r w:rsidR="000E079B">
        <w:rPr>
          <w:rFonts w:ascii="Times New Roman" w:hAnsi="Times New Roman" w:cs="Times New Roman"/>
          <w:sz w:val="28"/>
          <w:szCs w:val="28"/>
        </w:rPr>
        <w:t>ию с административными органами</w:t>
      </w:r>
      <w:r w:rsidR="00D16640">
        <w:rPr>
          <w:rFonts w:ascii="Times New Roman" w:hAnsi="Times New Roman" w:cs="Times New Roman"/>
          <w:sz w:val="28"/>
          <w:szCs w:val="28"/>
        </w:rPr>
        <w:t>.</w:t>
      </w:r>
    </w:p>
    <w:p w:rsidR="004F1D57" w:rsidRPr="005C710B" w:rsidRDefault="00543B33" w:rsidP="004F1D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02C40" w:rsidRPr="000500B6">
        <w:rPr>
          <w:rFonts w:ascii="Times New Roman" w:hAnsi="Times New Roman" w:cs="Times New Roman"/>
          <w:sz w:val="28"/>
          <w:szCs w:val="28"/>
        </w:rPr>
        <w:t>наличие</w:t>
      </w:r>
      <w:r w:rsidR="00D02C40">
        <w:rPr>
          <w:rFonts w:ascii="Times New Roman" w:hAnsi="Times New Roman" w:cs="Times New Roman"/>
          <w:sz w:val="28"/>
          <w:szCs w:val="28"/>
        </w:rPr>
        <w:t xml:space="preserve"> оплаты</w:t>
      </w:r>
      <w:r w:rsidR="00C75821" w:rsidRPr="00886CB8">
        <w:rPr>
          <w:rFonts w:ascii="Times New Roman" w:hAnsi="Times New Roman" w:cs="Times New Roman"/>
          <w:sz w:val="28"/>
          <w:szCs w:val="28"/>
        </w:rPr>
        <w:t xml:space="preserve"> </w:t>
      </w:r>
      <w:r w:rsidR="004F1D57" w:rsidRPr="00886CB8">
        <w:rPr>
          <w:rFonts w:ascii="Times New Roman" w:hAnsi="Times New Roman" w:cs="Times New Roman"/>
          <w:sz w:val="28"/>
          <w:szCs w:val="28"/>
        </w:rPr>
        <w:t xml:space="preserve">техники по договору (договорам) купли-продажи (поставки) </w:t>
      </w:r>
      <w:r w:rsidR="000E079B">
        <w:rPr>
          <w:rFonts w:ascii="Times New Roman" w:hAnsi="Times New Roman" w:cs="Times New Roman"/>
          <w:sz w:val="28"/>
          <w:szCs w:val="28"/>
        </w:rPr>
        <w:t xml:space="preserve">и (или) </w:t>
      </w:r>
      <w:r w:rsidR="000E079B" w:rsidRPr="000E079B">
        <w:rPr>
          <w:rFonts w:ascii="Times New Roman" w:hAnsi="Times New Roman" w:cs="Times New Roman"/>
          <w:sz w:val="28"/>
          <w:szCs w:val="28"/>
        </w:rPr>
        <w:t xml:space="preserve">исполнение обязательств по уплате </w:t>
      </w:r>
      <w:r w:rsidR="00C92136">
        <w:rPr>
          <w:rFonts w:ascii="Times New Roman" w:hAnsi="Times New Roman" w:cs="Times New Roman"/>
          <w:sz w:val="28"/>
          <w:szCs w:val="28"/>
        </w:rPr>
        <w:t>лизинговой компании</w:t>
      </w:r>
      <w:r w:rsidR="000E079B" w:rsidRPr="000E079B">
        <w:rPr>
          <w:rFonts w:ascii="Times New Roman" w:hAnsi="Times New Roman" w:cs="Times New Roman"/>
          <w:sz w:val="28"/>
          <w:szCs w:val="28"/>
        </w:rPr>
        <w:t xml:space="preserve"> </w:t>
      </w:r>
      <w:r w:rsidR="007B0110">
        <w:rPr>
          <w:rFonts w:ascii="Times New Roman" w:hAnsi="Times New Roman" w:cs="Times New Roman"/>
          <w:sz w:val="28"/>
          <w:szCs w:val="28"/>
        </w:rPr>
        <w:t>лизинговых платежей</w:t>
      </w:r>
      <w:r w:rsidR="000E079B" w:rsidRPr="000E079B">
        <w:rPr>
          <w:rFonts w:ascii="Times New Roman" w:hAnsi="Times New Roman" w:cs="Times New Roman"/>
          <w:sz w:val="28"/>
          <w:szCs w:val="28"/>
        </w:rPr>
        <w:t xml:space="preserve"> по договору финансовой аренды (лизинга) не ранее</w:t>
      </w:r>
      <w:r w:rsidR="00D02C40">
        <w:rPr>
          <w:rFonts w:ascii="Times New Roman" w:hAnsi="Times New Roman" w:cs="Times New Roman"/>
          <w:sz w:val="28"/>
          <w:szCs w:val="28"/>
        </w:rPr>
        <w:t xml:space="preserve"> </w:t>
      </w:r>
      <w:r w:rsidR="000E079B" w:rsidRPr="000E079B">
        <w:rPr>
          <w:rFonts w:ascii="Times New Roman" w:hAnsi="Times New Roman" w:cs="Times New Roman"/>
          <w:sz w:val="28"/>
          <w:szCs w:val="28"/>
        </w:rPr>
        <w:t xml:space="preserve">1 января </w:t>
      </w:r>
      <w:r w:rsidR="000E079B" w:rsidRPr="000E079B">
        <w:rPr>
          <w:rFonts w:ascii="Times New Roman" w:hAnsi="Times New Roman" w:cs="Times New Roman"/>
          <w:color w:val="000000" w:themeColor="text1"/>
          <w:sz w:val="28"/>
          <w:szCs w:val="28"/>
        </w:rPr>
        <w:t>года</w:t>
      </w:r>
      <w:r w:rsidR="00D16640">
        <w:rPr>
          <w:rFonts w:ascii="Times New Roman" w:hAnsi="Times New Roman" w:cs="Times New Roman"/>
          <w:color w:val="000000" w:themeColor="text1"/>
          <w:sz w:val="28"/>
          <w:szCs w:val="28"/>
        </w:rPr>
        <w:t>, предшествующего году</w:t>
      </w:r>
      <w:r w:rsidR="000E079B" w:rsidRPr="000E079B">
        <w:rPr>
          <w:rFonts w:ascii="Times New Roman" w:hAnsi="Times New Roman" w:cs="Times New Roman"/>
          <w:sz w:val="28"/>
          <w:szCs w:val="28"/>
        </w:rPr>
        <w:t xml:space="preserve"> предоставления субсидии</w:t>
      </w:r>
      <w:r w:rsidR="00D16640">
        <w:rPr>
          <w:rFonts w:ascii="Times New Roman" w:hAnsi="Times New Roman" w:cs="Times New Roman"/>
          <w:sz w:val="28"/>
          <w:szCs w:val="28"/>
        </w:rPr>
        <w:t>.</w:t>
      </w:r>
      <w:r w:rsidR="00D87A63">
        <w:rPr>
          <w:rFonts w:ascii="Times New Roman" w:hAnsi="Times New Roman" w:cs="Times New Roman"/>
          <w:sz w:val="28"/>
          <w:szCs w:val="28"/>
        </w:rPr>
        <w:t xml:space="preserve"> При этом </w:t>
      </w:r>
      <w:r w:rsidR="00D87A63" w:rsidRPr="00D87A63">
        <w:rPr>
          <w:rFonts w:ascii="Times New Roman" w:hAnsi="Times New Roman" w:cs="Times New Roman"/>
          <w:sz w:val="28"/>
          <w:szCs w:val="28"/>
        </w:rPr>
        <w:t xml:space="preserve">договор (договоры) лизинга </w:t>
      </w:r>
      <w:r w:rsidR="00D87A63">
        <w:rPr>
          <w:rFonts w:ascii="Times New Roman" w:hAnsi="Times New Roman" w:cs="Times New Roman"/>
          <w:sz w:val="28"/>
          <w:szCs w:val="28"/>
        </w:rPr>
        <w:t xml:space="preserve">техники </w:t>
      </w:r>
      <w:r w:rsidR="00D87A63" w:rsidRPr="00D87A63">
        <w:rPr>
          <w:rFonts w:ascii="Times New Roman" w:hAnsi="Times New Roman" w:cs="Times New Roman"/>
          <w:sz w:val="28"/>
          <w:szCs w:val="28"/>
        </w:rPr>
        <w:t>должен быть действующим (должны быть действующими) на дату подачи заяв</w:t>
      </w:r>
      <w:r w:rsidR="00D87A63">
        <w:rPr>
          <w:rFonts w:ascii="Times New Roman" w:hAnsi="Times New Roman" w:cs="Times New Roman"/>
          <w:sz w:val="28"/>
          <w:szCs w:val="28"/>
        </w:rPr>
        <w:t>ления о предоставлении субсидии</w:t>
      </w:r>
      <w:r w:rsidR="00D87A63" w:rsidRPr="00D87A63">
        <w:rPr>
          <w:rFonts w:ascii="Times New Roman" w:hAnsi="Times New Roman" w:cs="Times New Roman"/>
          <w:sz w:val="28"/>
          <w:szCs w:val="28"/>
        </w:rPr>
        <w:t>.</w:t>
      </w:r>
    </w:p>
    <w:p w:rsidR="00D16640" w:rsidRDefault="00D02C40" w:rsidP="00D166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E6309">
        <w:rPr>
          <w:rFonts w:ascii="Times New Roman" w:hAnsi="Times New Roman" w:cs="Times New Roman"/>
          <w:sz w:val="28"/>
          <w:szCs w:val="28"/>
        </w:rPr>
        <w:t> </w:t>
      </w:r>
      <w:proofErr w:type="gramStart"/>
      <w:r>
        <w:rPr>
          <w:rFonts w:ascii="Times New Roman" w:hAnsi="Times New Roman" w:cs="Times New Roman"/>
          <w:sz w:val="28"/>
          <w:szCs w:val="28"/>
        </w:rPr>
        <w:t>о</w:t>
      </w:r>
      <w:proofErr w:type="gramEnd"/>
      <w:r w:rsidR="00D16640" w:rsidRPr="00D16640">
        <w:rPr>
          <w:rFonts w:ascii="Times New Roman" w:hAnsi="Times New Roman" w:cs="Times New Roman"/>
          <w:sz w:val="28"/>
          <w:szCs w:val="28"/>
        </w:rPr>
        <w:t xml:space="preserve">тсутствие в выписке из Единого государственного реестра юридических </w:t>
      </w:r>
      <w:r w:rsidR="00D16640" w:rsidRPr="006A36F5">
        <w:rPr>
          <w:rFonts w:ascii="Times New Roman" w:hAnsi="Times New Roman" w:cs="Times New Roman"/>
          <w:sz w:val="28"/>
          <w:szCs w:val="28"/>
        </w:rPr>
        <w:t>лиц</w:t>
      </w:r>
      <w:r w:rsidR="006A36F5" w:rsidRPr="006A36F5">
        <w:rPr>
          <w:rFonts w:ascii="Times New Roman" w:hAnsi="Times New Roman" w:cs="Times New Roman"/>
          <w:sz w:val="28"/>
          <w:szCs w:val="28"/>
        </w:rPr>
        <w:t xml:space="preserve"> </w:t>
      </w:r>
      <w:r w:rsidR="00D343B1" w:rsidRPr="006A36F5">
        <w:rPr>
          <w:rFonts w:ascii="Times New Roman" w:hAnsi="Times New Roman" w:cs="Times New Roman"/>
          <w:sz w:val="28"/>
          <w:szCs w:val="28"/>
        </w:rPr>
        <w:t>в</w:t>
      </w:r>
      <w:r w:rsidR="00D343B1" w:rsidRPr="006A36F5">
        <w:rPr>
          <w:rFonts w:ascii="Times New Roman" w:hAnsi="Times New Roman" w:cs="Times New Roman"/>
          <w:color w:val="000000" w:themeColor="text1"/>
          <w:sz w:val="28"/>
          <w:szCs w:val="28"/>
        </w:rPr>
        <w:t xml:space="preserve"> отношении управляющей компании</w:t>
      </w:r>
      <w:r w:rsidR="00D343B1" w:rsidRPr="00D343B1">
        <w:rPr>
          <w:rFonts w:ascii="Times New Roman" w:hAnsi="Times New Roman" w:cs="Times New Roman"/>
          <w:color w:val="000000" w:themeColor="text1"/>
          <w:sz w:val="28"/>
          <w:szCs w:val="28"/>
        </w:rPr>
        <w:t xml:space="preserve"> </w:t>
      </w:r>
      <w:r w:rsidR="00D16640" w:rsidRPr="00D16640">
        <w:rPr>
          <w:rFonts w:ascii="Times New Roman" w:hAnsi="Times New Roman" w:cs="Times New Roman"/>
          <w:sz w:val="28"/>
          <w:szCs w:val="28"/>
        </w:rPr>
        <w:t xml:space="preserve">сведений о видах экономической деятельности, указанных в областном законе </w:t>
      </w:r>
      <w:r w:rsidR="00D16640">
        <w:rPr>
          <w:rFonts w:ascii="Times New Roman" w:hAnsi="Times New Roman" w:cs="Times New Roman"/>
          <w:sz w:val="28"/>
          <w:szCs w:val="28"/>
        </w:rPr>
        <w:t>«</w:t>
      </w:r>
      <w:r w:rsidR="00D16640" w:rsidRPr="00D16640">
        <w:rPr>
          <w:rFonts w:ascii="Times New Roman" w:hAnsi="Times New Roman" w:cs="Times New Roman"/>
          <w:sz w:val="28"/>
          <w:szCs w:val="28"/>
        </w:rPr>
        <w: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r w:rsidR="00D16640">
        <w:rPr>
          <w:rFonts w:ascii="Times New Roman" w:hAnsi="Times New Roman" w:cs="Times New Roman"/>
          <w:sz w:val="28"/>
          <w:szCs w:val="28"/>
        </w:rPr>
        <w:t>»</w:t>
      </w:r>
      <w:r w:rsidR="00D16640" w:rsidRPr="00D16640">
        <w:rPr>
          <w:rFonts w:ascii="Times New Roman" w:hAnsi="Times New Roman" w:cs="Times New Roman"/>
          <w:sz w:val="28"/>
          <w:szCs w:val="28"/>
        </w:rPr>
        <w:t xml:space="preserve">. </w:t>
      </w:r>
    </w:p>
    <w:p w:rsidR="00D16640" w:rsidRDefault="00D02C40" w:rsidP="00C758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w:t>
      </w:r>
      <w:r w:rsidR="00D16640" w:rsidRPr="00D16640">
        <w:rPr>
          <w:rFonts w:ascii="Times New Roman" w:hAnsi="Times New Roman" w:cs="Times New Roman"/>
          <w:sz w:val="28"/>
          <w:szCs w:val="28"/>
        </w:rPr>
        <w:t>тсутствие на дату подачи заяв</w:t>
      </w:r>
      <w:r w:rsidR="00D16640">
        <w:rPr>
          <w:rFonts w:ascii="Times New Roman" w:hAnsi="Times New Roman" w:cs="Times New Roman"/>
          <w:sz w:val="28"/>
          <w:szCs w:val="28"/>
        </w:rPr>
        <w:t>ления о предоставлении субсидии</w:t>
      </w:r>
      <w:r w:rsidR="00D16640" w:rsidRPr="00D16640">
        <w:rPr>
          <w:rFonts w:ascii="Times New Roman" w:hAnsi="Times New Roman" w:cs="Times New Roman"/>
          <w:sz w:val="28"/>
          <w:szCs w:val="28"/>
        </w:rPr>
        <w:t xml:space="preserve"> </w:t>
      </w:r>
      <w:r w:rsidR="00D343B1">
        <w:rPr>
          <w:rFonts w:ascii="Times New Roman" w:hAnsi="Times New Roman" w:cs="Times New Roman"/>
          <w:sz w:val="28"/>
          <w:szCs w:val="28"/>
        </w:rPr>
        <w:t xml:space="preserve">                       </w:t>
      </w:r>
      <w:r w:rsidR="00D16640" w:rsidRPr="00D16640">
        <w:rPr>
          <w:rFonts w:ascii="Times New Roman" w:hAnsi="Times New Roman" w:cs="Times New Roman"/>
          <w:sz w:val="28"/>
          <w:szCs w:val="28"/>
        </w:rPr>
        <w:t xml:space="preserve">в отношении </w:t>
      </w:r>
      <w:r w:rsidR="00D16640">
        <w:rPr>
          <w:rFonts w:ascii="Times New Roman" w:hAnsi="Times New Roman" w:cs="Times New Roman"/>
          <w:sz w:val="28"/>
          <w:szCs w:val="28"/>
        </w:rPr>
        <w:t>управляющей компании</w:t>
      </w:r>
      <w:r w:rsidR="00D16640" w:rsidRPr="00D16640">
        <w:rPr>
          <w:rFonts w:ascii="Times New Roman" w:hAnsi="Times New Roman" w:cs="Times New Roman"/>
          <w:sz w:val="28"/>
          <w:szCs w:val="28"/>
        </w:rPr>
        <w:t xml:space="preserve"> решения о субсидировании затрат (части затрат) по договору (договорам) </w:t>
      </w:r>
      <w:r w:rsidR="00E03C84">
        <w:rPr>
          <w:rFonts w:ascii="Times New Roman" w:hAnsi="Times New Roman" w:cs="Times New Roman"/>
          <w:sz w:val="28"/>
          <w:szCs w:val="28"/>
        </w:rPr>
        <w:t>купли-</w:t>
      </w:r>
      <w:r w:rsidR="00D16640">
        <w:rPr>
          <w:rFonts w:ascii="Times New Roman" w:hAnsi="Times New Roman" w:cs="Times New Roman"/>
          <w:sz w:val="28"/>
          <w:szCs w:val="28"/>
        </w:rPr>
        <w:t>продажи (поставки) и</w:t>
      </w:r>
      <w:r w:rsidR="00315714">
        <w:rPr>
          <w:rFonts w:ascii="Times New Roman" w:hAnsi="Times New Roman" w:cs="Times New Roman"/>
          <w:sz w:val="28"/>
          <w:szCs w:val="28"/>
        </w:rPr>
        <w:t xml:space="preserve"> </w:t>
      </w:r>
      <w:r w:rsidR="00D16640">
        <w:rPr>
          <w:rFonts w:ascii="Times New Roman" w:hAnsi="Times New Roman" w:cs="Times New Roman"/>
          <w:sz w:val="28"/>
          <w:szCs w:val="28"/>
        </w:rPr>
        <w:t xml:space="preserve">(или) </w:t>
      </w:r>
      <w:r w:rsidR="00D16640" w:rsidRPr="00D16640">
        <w:rPr>
          <w:rFonts w:ascii="Times New Roman" w:hAnsi="Times New Roman" w:cs="Times New Roman"/>
          <w:sz w:val="28"/>
          <w:szCs w:val="28"/>
        </w:rPr>
        <w:t xml:space="preserve">лизинга </w:t>
      </w:r>
      <w:r w:rsidR="00D16640">
        <w:rPr>
          <w:rFonts w:ascii="Times New Roman" w:hAnsi="Times New Roman" w:cs="Times New Roman"/>
          <w:sz w:val="28"/>
          <w:szCs w:val="28"/>
        </w:rPr>
        <w:t>техники</w:t>
      </w:r>
      <w:r w:rsidR="00D16640" w:rsidRPr="00D16640">
        <w:rPr>
          <w:rFonts w:ascii="Times New Roman" w:hAnsi="Times New Roman" w:cs="Times New Roman"/>
          <w:sz w:val="28"/>
          <w:szCs w:val="28"/>
        </w:rPr>
        <w:t>, представленному (представленным) к субсидированию.</w:t>
      </w:r>
      <w:proofErr w:type="gramEnd"/>
    </w:p>
    <w:p w:rsidR="00D343B1" w:rsidRDefault="00D343B1" w:rsidP="00C758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Управляющие компании должны соответствовать требованиям, указанным</w:t>
      </w:r>
      <w:r w:rsidR="00D02C40">
        <w:rPr>
          <w:rFonts w:ascii="Times New Roman" w:hAnsi="Times New Roman" w:cs="Times New Roman"/>
          <w:sz w:val="28"/>
          <w:szCs w:val="28"/>
        </w:rPr>
        <w:t xml:space="preserve">               </w:t>
      </w:r>
      <w:r>
        <w:rPr>
          <w:rFonts w:ascii="Times New Roman" w:hAnsi="Times New Roman" w:cs="Times New Roman"/>
          <w:sz w:val="28"/>
          <w:szCs w:val="28"/>
        </w:rPr>
        <w:t xml:space="preserve"> в настоящем пункте, на первое число месяца, в ко</w:t>
      </w:r>
      <w:r w:rsidR="00B84634">
        <w:rPr>
          <w:rFonts w:ascii="Times New Roman" w:hAnsi="Times New Roman" w:cs="Times New Roman"/>
          <w:sz w:val="28"/>
          <w:szCs w:val="28"/>
        </w:rPr>
        <w:t xml:space="preserve">тором предоставляется заявление, за исключение требований, указанных в </w:t>
      </w:r>
      <w:r w:rsidR="00D02C40">
        <w:rPr>
          <w:rFonts w:ascii="Times New Roman" w:hAnsi="Times New Roman" w:cs="Times New Roman"/>
          <w:sz w:val="28"/>
          <w:szCs w:val="28"/>
        </w:rPr>
        <w:t>абзацах седьмом, восьмом, девятом                       и десятом.</w:t>
      </w:r>
    </w:p>
    <w:p w:rsidR="004F1D57" w:rsidRDefault="00B84634" w:rsidP="007026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0245E6" w:rsidRPr="000245E6">
        <w:rPr>
          <w:rFonts w:ascii="Times New Roman" w:hAnsi="Times New Roman" w:cs="Times New Roman"/>
          <w:sz w:val="28"/>
          <w:szCs w:val="28"/>
        </w:rPr>
        <w:t>.</w:t>
      </w:r>
      <w:r w:rsidR="00B3320C">
        <w:rPr>
          <w:rFonts w:ascii="Times New Roman" w:hAnsi="Times New Roman" w:cs="Times New Roman"/>
          <w:sz w:val="28"/>
          <w:szCs w:val="28"/>
        </w:rPr>
        <w:t> </w:t>
      </w:r>
      <w:r w:rsidR="000245E6" w:rsidRPr="000245E6">
        <w:rPr>
          <w:rFonts w:ascii="Times New Roman" w:hAnsi="Times New Roman" w:cs="Times New Roman"/>
          <w:sz w:val="28"/>
          <w:szCs w:val="28"/>
        </w:rPr>
        <w:t>Для получения субсидии управляющ</w:t>
      </w:r>
      <w:r w:rsidR="000245E6">
        <w:rPr>
          <w:rFonts w:ascii="Times New Roman" w:hAnsi="Times New Roman" w:cs="Times New Roman"/>
          <w:sz w:val="28"/>
          <w:szCs w:val="28"/>
        </w:rPr>
        <w:t>ая</w:t>
      </w:r>
      <w:r w:rsidR="000245E6" w:rsidRPr="000245E6">
        <w:rPr>
          <w:rFonts w:ascii="Times New Roman" w:hAnsi="Times New Roman" w:cs="Times New Roman"/>
          <w:sz w:val="28"/>
          <w:szCs w:val="28"/>
        </w:rPr>
        <w:t xml:space="preserve"> компани</w:t>
      </w:r>
      <w:r w:rsidR="000245E6">
        <w:rPr>
          <w:rFonts w:ascii="Times New Roman" w:hAnsi="Times New Roman" w:cs="Times New Roman"/>
          <w:sz w:val="28"/>
          <w:szCs w:val="28"/>
        </w:rPr>
        <w:t>я</w:t>
      </w:r>
      <w:r w:rsidR="000245E6" w:rsidRPr="000245E6">
        <w:rPr>
          <w:rFonts w:ascii="Times New Roman" w:hAnsi="Times New Roman" w:cs="Times New Roman"/>
          <w:sz w:val="28"/>
          <w:szCs w:val="28"/>
        </w:rPr>
        <w:t xml:space="preserve"> представля</w:t>
      </w:r>
      <w:r w:rsidR="000245E6">
        <w:rPr>
          <w:rFonts w:ascii="Times New Roman" w:hAnsi="Times New Roman" w:cs="Times New Roman"/>
          <w:sz w:val="28"/>
          <w:szCs w:val="28"/>
        </w:rPr>
        <w:t>е</w:t>
      </w:r>
      <w:r w:rsidR="000245E6" w:rsidRPr="000245E6">
        <w:rPr>
          <w:rFonts w:ascii="Times New Roman" w:hAnsi="Times New Roman" w:cs="Times New Roman"/>
          <w:sz w:val="28"/>
          <w:szCs w:val="28"/>
        </w:rPr>
        <w:t xml:space="preserve">т </w:t>
      </w:r>
      <w:r w:rsidR="00800B10">
        <w:rPr>
          <w:rFonts w:ascii="Times New Roman" w:hAnsi="Times New Roman" w:cs="Times New Roman"/>
          <w:sz w:val="28"/>
          <w:szCs w:val="28"/>
        </w:rPr>
        <w:t xml:space="preserve">                             </w:t>
      </w:r>
      <w:r w:rsidR="000245E6" w:rsidRPr="000245E6">
        <w:rPr>
          <w:rFonts w:ascii="Times New Roman" w:hAnsi="Times New Roman" w:cs="Times New Roman"/>
          <w:sz w:val="28"/>
          <w:szCs w:val="28"/>
        </w:rPr>
        <w:t>в Департамент следующие документы:</w:t>
      </w:r>
    </w:p>
    <w:p w:rsidR="004F1D57" w:rsidRDefault="00D045B7" w:rsidP="002E1A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0245E6" w:rsidRPr="000245E6">
        <w:rPr>
          <w:rFonts w:ascii="Times New Roman" w:hAnsi="Times New Roman" w:cs="Times New Roman"/>
          <w:sz w:val="28"/>
          <w:szCs w:val="28"/>
        </w:rPr>
        <w:t xml:space="preserve">заявление о предоставлении субсидии по форме согласно приложению </w:t>
      </w:r>
      <w:r w:rsidR="00800B10">
        <w:rPr>
          <w:rFonts w:ascii="Times New Roman" w:hAnsi="Times New Roman" w:cs="Times New Roman"/>
          <w:sz w:val="28"/>
          <w:szCs w:val="28"/>
        </w:rPr>
        <w:t xml:space="preserve">               </w:t>
      </w:r>
      <w:r w:rsidR="000245E6">
        <w:rPr>
          <w:rFonts w:ascii="Times New Roman" w:hAnsi="Times New Roman" w:cs="Times New Roman"/>
          <w:sz w:val="28"/>
          <w:szCs w:val="28"/>
        </w:rPr>
        <w:t>№</w:t>
      </w:r>
      <w:r w:rsidR="000245E6" w:rsidRPr="000245E6">
        <w:rPr>
          <w:rFonts w:ascii="Times New Roman" w:hAnsi="Times New Roman" w:cs="Times New Roman"/>
          <w:sz w:val="28"/>
          <w:szCs w:val="28"/>
        </w:rPr>
        <w:t xml:space="preserve"> </w:t>
      </w:r>
      <w:r w:rsidR="00F72CAB">
        <w:rPr>
          <w:rFonts w:ascii="Times New Roman" w:hAnsi="Times New Roman" w:cs="Times New Roman"/>
          <w:sz w:val="28"/>
          <w:szCs w:val="28"/>
        </w:rPr>
        <w:t>2</w:t>
      </w:r>
      <w:r w:rsidR="000245E6" w:rsidRPr="000245E6">
        <w:rPr>
          <w:rFonts w:ascii="Times New Roman" w:hAnsi="Times New Roman" w:cs="Times New Roman"/>
          <w:sz w:val="28"/>
          <w:szCs w:val="28"/>
        </w:rPr>
        <w:t xml:space="preserve"> к настоящему Порядку;</w:t>
      </w:r>
    </w:p>
    <w:p w:rsidR="00BA31DE" w:rsidRDefault="00BA31DE" w:rsidP="002E1A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A31DE">
        <w:rPr>
          <w:sz w:val="28"/>
          <w:szCs w:val="28"/>
        </w:rPr>
        <w:t> </w:t>
      </w:r>
      <w:r>
        <w:rPr>
          <w:rFonts w:ascii="Times New Roman" w:hAnsi="Times New Roman" w:cs="Times New Roman"/>
          <w:sz w:val="28"/>
          <w:szCs w:val="28"/>
        </w:rPr>
        <w:t>заверенную</w:t>
      </w:r>
      <w:r w:rsidRPr="00BA31DE">
        <w:rPr>
          <w:rFonts w:ascii="Times New Roman" w:hAnsi="Times New Roman" w:cs="Times New Roman"/>
          <w:sz w:val="28"/>
          <w:szCs w:val="28"/>
        </w:rPr>
        <w:t xml:space="preserve"> печатью (при наличии) и подписью руководителя управляющей компании</w:t>
      </w:r>
      <w:r>
        <w:rPr>
          <w:rFonts w:ascii="Times New Roman" w:hAnsi="Times New Roman" w:cs="Times New Roman"/>
          <w:sz w:val="28"/>
          <w:szCs w:val="28"/>
        </w:rPr>
        <w:t xml:space="preserve"> </w:t>
      </w:r>
      <w:r w:rsidR="00A307ED">
        <w:rPr>
          <w:rFonts w:ascii="Times New Roman" w:hAnsi="Times New Roman" w:cs="Times New Roman"/>
          <w:sz w:val="28"/>
          <w:szCs w:val="28"/>
        </w:rPr>
        <w:t>копию выписки</w:t>
      </w:r>
      <w:r>
        <w:rPr>
          <w:rFonts w:ascii="Times New Roman" w:hAnsi="Times New Roman" w:cs="Times New Roman"/>
          <w:sz w:val="28"/>
          <w:szCs w:val="28"/>
        </w:rPr>
        <w:t xml:space="preserve"> из реестра о соответствии управляющей компании требованиям</w:t>
      </w:r>
      <w:r w:rsidR="009A33D7">
        <w:rPr>
          <w:rFonts w:ascii="Times New Roman" w:hAnsi="Times New Roman" w:cs="Times New Roman"/>
          <w:color w:val="000000" w:themeColor="text1"/>
          <w:sz w:val="28"/>
          <w:szCs w:val="28"/>
        </w:rPr>
        <w:t>, утвержденным</w:t>
      </w:r>
      <w:r w:rsidR="009A33D7" w:rsidRPr="00584C1B">
        <w:rPr>
          <w:rFonts w:ascii="Times New Roman" w:hAnsi="Times New Roman" w:cs="Times New Roman"/>
          <w:color w:val="000000" w:themeColor="text1"/>
          <w:sz w:val="28"/>
          <w:szCs w:val="28"/>
        </w:rPr>
        <w:t xml:space="preserve"> постановление</w:t>
      </w:r>
      <w:r w:rsidR="009A33D7">
        <w:rPr>
          <w:rFonts w:ascii="Times New Roman" w:hAnsi="Times New Roman" w:cs="Times New Roman"/>
          <w:color w:val="000000" w:themeColor="text1"/>
          <w:sz w:val="28"/>
          <w:szCs w:val="28"/>
        </w:rPr>
        <w:t>м</w:t>
      </w:r>
      <w:r w:rsidR="009A33D7" w:rsidRPr="00584C1B">
        <w:rPr>
          <w:rFonts w:ascii="Times New Roman" w:hAnsi="Times New Roman" w:cs="Times New Roman"/>
          <w:color w:val="000000" w:themeColor="text1"/>
          <w:sz w:val="28"/>
          <w:szCs w:val="28"/>
        </w:rPr>
        <w:t xml:space="preserve"> Правительства Российской Федерации </w:t>
      </w:r>
      <w:r w:rsidR="009A33D7">
        <w:rPr>
          <w:rFonts w:ascii="Times New Roman" w:hAnsi="Times New Roman" w:cs="Times New Roman"/>
          <w:color w:val="000000" w:themeColor="text1"/>
          <w:sz w:val="28"/>
          <w:szCs w:val="28"/>
        </w:rPr>
        <w:t xml:space="preserve">                             </w:t>
      </w:r>
      <w:r w:rsidR="009A33D7" w:rsidRPr="00584C1B">
        <w:rPr>
          <w:rFonts w:ascii="Times New Roman" w:hAnsi="Times New Roman" w:cs="Times New Roman"/>
          <w:color w:val="000000" w:themeColor="text1"/>
          <w:sz w:val="28"/>
          <w:szCs w:val="28"/>
        </w:rPr>
        <w:lastRenderedPageBreak/>
        <w:t xml:space="preserve">от 04.08.2015 </w:t>
      </w:r>
      <w:r w:rsidR="009A33D7">
        <w:rPr>
          <w:rFonts w:ascii="Times New Roman" w:hAnsi="Times New Roman" w:cs="Times New Roman"/>
          <w:color w:val="000000" w:themeColor="text1"/>
          <w:sz w:val="28"/>
          <w:szCs w:val="28"/>
        </w:rPr>
        <w:t>№ 794;</w:t>
      </w:r>
    </w:p>
    <w:p w:rsidR="00E04A83" w:rsidRDefault="009A33D7" w:rsidP="002E1A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045B7">
        <w:rPr>
          <w:rFonts w:ascii="Times New Roman" w:hAnsi="Times New Roman" w:cs="Times New Roman"/>
          <w:sz w:val="28"/>
          <w:szCs w:val="28"/>
        </w:rPr>
        <w:t>) </w:t>
      </w:r>
      <w:r w:rsidR="00E04A83" w:rsidRPr="00E04A83">
        <w:rPr>
          <w:rFonts w:ascii="Times New Roman" w:hAnsi="Times New Roman" w:cs="Times New Roman"/>
          <w:sz w:val="28"/>
          <w:szCs w:val="28"/>
        </w:rPr>
        <w:t xml:space="preserve">информацию налогового органа об исполнении </w:t>
      </w:r>
      <w:r w:rsidR="00E04A83">
        <w:rPr>
          <w:rFonts w:ascii="Times New Roman" w:hAnsi="Times New Roman" w:cs="Times New Roman"/>
          <w:sz w:val="28"/>
          <w:szCs w:val="28"/>
        </w:rPr>
        <w:t>управляющей компанией</w:t>
      </w:r>
      <w:r w:rsidR="00E04A83" w:rsidRPr="00E04A83">
        <w:rPr>
          <w:rFonts w:ascii="Times New Roman" w:hAnsi="Times New Roman" w:cs="Times New Roman"/>
          <w:sz w:val="28"/>
          <w:szCs w:val="28"/>
        </w:rPr>
        <w:t xml:space="preserve"> обязанности по уплате налогов, сборов, страховых взносов, пеней, штрафов, процентов, выданную налоговым органом или подписанную усиленной квалифицированной электронной подписью по состоянию не ранее 30 календарных дней до даты подачи документов для получения субсидий;</w:t>
      </w:r>
    </w:p>
    <w:p w:rsidR="00414D7D" w:rsidRDefault="009A33D7" w:rsidP="002E1A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045B7">
        <w:rPr>
          <w:rFonts w:ascii="Times New Roman" w:hAnsi="Times New Roman" w:cs="Times New Roman"/>
          <w:sz w:val="28"/>
          <w:szCs w:val="28"/>
        </w:rPr>
        <w:t>) </w:t>
      </w:r>
      <w:r w:rsidR="00414D7D" w:rsidRPr="00E04A83">
        <w:rPr>
          <w:rFonts w:ascii="Times New Roman" w:hAnsi="Times New Roman" w:cs="Times New Roman"/>
          <w:sz w:val="28"/>
          <w:szCs w:val="28"/>
        </w:rPr>
        <w:t xml:space="preserve">информацию Фонда социального страхования Российской Федерации </w:t>
      </w:r>
      <w:r w:rsidR="002623B2">
        <w:rPr>
          <w:rFonts w:ascii="Times New Roman" w:hAnsi="Times New Roman" w:cs="Times New Roman"/>
          <w:sz w:val="28"/>
          <w:szCs w:val="28"/>
        </w:rPr>
        <w:t xml:space="preserve">                     </w:t>
      </w:r>
      <w:r w:rsidR="00414D7D" w:rsidRPr="00E04A83">
        <w:rPr>
          <w:rFonts w:ascii="Times New Roman" w:hAnsi="Times New Roman" w:cs="Times New Roman"/>
          <w:sz w:val="28"/>
          <w:szCs w:val="28"/>
        </w:rPr>
        <w:t>о состоянии расчетов по страховым взносам, пеням и штрафам</w:t>
      </w:r>
      <w:r w:rsidR="00786220">
        <w:rPr>
          <w:rFonts w:ascii="Times New Roman" w:hAnsi="Times New Roman" w:cs="Times New Roman"/>
          <w:sz w:val="28"/>
          <w:szCs w:val="28"/>
        </w:rPr>
        <w:t xml:space="preserve"> управляющей компании</w:t>
      </w:r>
      <w:r w:rsidR="00414D7D" w:rsidRPr="00E04A83">
        <w:rPr>
          <w:rFonts w:ascii="Times New Roman" w:hAnsi="Times New Roman" w:cs="Times New Roman"/>
          <w:sz w:val="28"/>
          <w:szCs w:val="28"/>
        </w:rPr>
        <w:t>, выданную по состоянию не ранее 30 календарных дней до даты подачи документов для получения</w:t>
      </w:r>
      <w:r w:rsidR="00786220">
        <w:rPr>
          <w:rFonts w:ascii="Times New Roman" w:hAnsi="Times New Roman" w:cs="Times New Roman"/>
          <w:sz w:val="28"/>
          <w:szCs w:val="28"/>
        </w:rPr>
        <w:t xml:space="preserve"> субсидии (представляется управляющей компанией</w:t>
      </w:r>
      <w:r w:rsidR="00414D7D" w:rsidRPr="00E04A83">
        <w:rPr>
          <w:rFonts w:ascii="Times New Roman" w:hAnsi="Times New Roman" w:cs="Times New Roman"/>
          <w:sz w:val="28"/>
          <w:szCs w:val="28"/>
        </w:rPr>
        <w:t xml:space="preserve"> </w:t>
      </w:r>
      <w:r w:rsidR="002623B2">
        <w:rPr>
          <w:rFonts w:ascii="Times New Roman" w:hAnsi="Times New Roman" w:cs="Times New Roman"/>
          <w:sz w:val="28"/>
          <w:szCs w:val="28"/>
        </w:rPr>
        <w:t xml:space="preserve">               </w:t>
      </w:r>
      <w:r w:rsidR="00414D7D" w:rsidRPr="00E04A83">
        <w:rPr>
          <w:rFonts w:ascii="Times New Roman" w:hAnsi="Times New Roman" w:cs="Times New Roman"/>
          <w:sz w:val="28"/>
          <w:szCs w:val="28"/>
        </w:rPr>
        <w:t xml:space="preserve">по собственной инициативе). В случае непредставления указанной информации Департамент в течение 2 календарных </w:t>
      </w:r>
      <w:r w:rsidR="00987DF7">
        <w:rPr>
          <w:rFonts w:ascii="Times New Roman" w:hAnsi="Times New Roman" w:cs="Times New Roman"/>
          <w:sz w:val="28"/>
          <w:szCs w:val="28"/>
        </w:rPr>
        <w:t xml:space="preserve">дней </w:t>
      </w:r>
      <w:proofErr w:type="gramStart"/>
      <w:r w:rsidR="00987DF7">
        <w:rPr>
          <w:rFonts w:ascii="Times New Roman" w:hAnsi="Times New Roman" w:cs="Times New Roman"/>
          <w:sz w:val="28"/>
          <w:szCs w:val="28"/>
        </w:rPr>
        <w:t>с даты представления</w:t>
      </w:r>
      <w:proofErr w:type="gramEnd"/>
      <w:r w:rsidR="00987DF7">
        <w:rPr>
          <w:rFonts w:ascii="Times New Roman" w:hAnsi="Times New Roman" w:cs="Times New Roman"/>
          <w:sz w:val="28"/>
          <w:szCs w:val="28"/>
        </w:rPr>
        <w:t xml:space="preserve"> управляющей компанией</w:t>
      </w:r>
      <w:r w:rsidR="00414D7D" w:rsidRPr="00E04A83">
        <w:rPr>
          <w:rFonts w:ascii="Times New Roman" w:hAnsi="Times New Roman" w:cs="Times New Roman"/>
          <w:sz w:val="28"/>
          <w:szCs w:val="28"/>
        </w:rPr>
        <w:t xml:space="preserve"> документов для получения субсидии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E04A83" w:rsidRDefault="009A33D7" w:rsidP="002E1ADF">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D045B7">
        <w:rPr>
          <w:rFonts w:ascii="Times New Roman" w:eastAsia="Times New Roman" w:hAnsi="Times New Roman" w:cs="Times New Roman"/>
          <w:sz w:val="28"/>
          <w:szCs w:val="28"/>
          <w:lang w:eastAsia="ru-RU"/>
        </w:rPr>
        <w:t>) в</w:t>
      </w:r>
      <w:r w:rsidR="00414D7D" w:rsidRPr="00E04A83">
        <w:rPr>
          <w:rFonts w:ascii="Times New Roman" w:eastAsia="Times New Roman" w:hAnsi="Times New Roman" w:cs="Times New Roman"/>
          <w:sz w:val="28"/>
          <w:szCs w:val="28"/>
          <w:lang w:eastAsia="ru-RU"/>
        </w:rPr>
        <w:t xml:space="preserve">ыписку </w:t>
      </w:r>
      <w:r w:rsidR="00E04A83" w:rsidRPr="00E04A83">
        <w:rPr>
          <w:rFonts w:ascii="Times New Roman" w:eastAsia="Times New Roman" w:hAnsi="Times New Roman" w:cs="Times New Roman"/>
          <w:sz w:val="28"/>
          <w:szCs w:val="28"/>
          <w:lang w:eastAsia="ru-RU"/>
        </w:rPr>
        <w:t xml:space="preserve">из Единого государственного реестра юридических лиц, полученную </w:t>
      </w:r>
      <w:r w:rsidR="00FF29A7">
        <w:rPr>
          <w:rFonts w:ascii="Times New Roman" w:hAnsi="Times New Roman" w:cs="Times New Roman"/>
          <w:sz w:val="28"/>
          <w:szCs w:val="28"/>
        </w:rPr>
        <w:t>управляющей компанией</w:t>
      </w:r>
      <w:r w:rsidR="00FF29A7" w:rsidRPr="00E04A83">
        <w:rPr>
          <w:rFonts w:ascii="Times New Roman" w:hAnsi="Times New Roman" w:cs="Times New Roman"/>
          <w:sz w:val="28"/>
          <w:szCs w:val="28"/>
        </w:rPr>
        <w:t xml:space="preserve"> </w:t>
      </w:r>
      <w:r w:rsidR="00E04A83" w:rsidRPr="00E04A83">
        <w:rPr>
          <w:rFonts w:ascii="Times New Roman" w:eastAsia="Times New Roman" w:hAnsi="Times New Roman" w:cs="Times New Roman"/>
          <w:sz w:val="28"/>
          <w:szCs w:val="28"/>
          <w:lang w:eastAsia="ru-RU"/>
        </w:rPr>
        <w:t>на электронном сервисе «Предоставление сведений из ЕГРЮЛ/ЕГРИП в электронном виде» на сайте Федеральной налоговой службы (</w:t>
      </w:r>
      <w:proofErr w:type="spellStart"/>
      <w:r w:rsidR="00E04A83" w:rsidRPr="00E04A83">
        <w:rPr>
          <w:rFonts w:ascii="Times New Roman" w:eastAsia="Times New Roman" w:hAnsi="Times New Roman" w:cs="Times New Roman"/>
          <w:sz w:val="28"/>
          <w:szCs w:val="28"/>
          <w:lang w:eastAsia="ru-RU"/>
        </w:rPr>
        <w:t>www.nalog.ru</w:t>
      </w:r>
      <w:proofErr w:type="spellEnd"/>
      <w:r w:rsidR="00E04A83" w:rsidRPr="00E04A83">
        <w:rPr>
          <w:rFonts w:ascii="Times New Roman" w:eastAsia="Times New Roman" w:hAnsi="Times New Roman" w:cs="Times New Roman"/>
          <w:sz w:val="28"/>
          <w:szCs w:val="28"/>
          <w:lang w:eastAsia="ru-RU"/>
        </w:rPr>
        <w:t xml:space="preserve">)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документов для получения субсидий (представляется </w:t>
      </w:r>
      <w:r w:rsidR="00E04A83">
        <w:rPr>
          <w:rFonts w:ascii="Times New Roman" w:eastAsia="Times New Roman" w:hAnsi="Times New Roman" w:cs="Times New Roman"/>
          <w:sz w:val="28"/>
          <w:szCs w:val="28"/>
          <w:lang w:eastAsia="ru-RU"/>
        </w:rPr>
        <w:t>управляющей компанией</w:t>
      </w:r>
      <w:r w:rsidR="00E04A83" w:rsidRPr="00E04A83">
        <w:rPr>
          <w:rFonts w:ascii="Times New Roman" w:eastAsia="Times New Roman" w:hAnsi="Times New Roman" w:cs="Times New Roman"/>
          <w:sz w:val="28"/>
          <w:szCs w:val="28"/>
          <w:lang w:eastAsia="ru-RU"/>
        </w:rPr>
        <w:t xml:space="preserve"> по</w:t>
      </w:r>
      <w:proofErr w:type="gramEnd"/>
      <w:r w:rsidR="00E04A83" w:rsidRPr="00E04A83">
        <w:rPr>
          <w:rFonts w:ascii="Times New Roman" w:eastAsia="Times New Roman" w:hAnsi="Times New Roman" w:cs="Times New Roman"/>
          <w:sz w:val="28"/>
          <w:szCs w:val="28"/>
          <w:lang w:eastAsia="ru-RU"/>
        </w:rPr>
        <w:t xml:space="preserve"> собственной инициативе). </w:t>
      </w:r>
      <w:proofErr w:type="gramStart"/>
      <w:r w:rsidR="00E04A83" w:rsidRPr="00E04A83">
        <w:rPr>
          <w:rFonts w:ascii="Times New Roman" w:eastAsia="Times New Roman" w:hAnsi="Times New Roman" w:cs="Times New Roman"/>
          <w:sz w:val="28"/>
          <w:szCs w:val="28"/>
          <w:lang w:eastAsia="ru-RU"/>
        </w:rPr>
        <w:t xml:space="preserve">В случае непредставления указанной выписки Департамент в течение 2 календарных дней </w:t>
      </w:r>
      <w:r w:rsidR="002623B2">
        <w:rPr>
          <w:rFonts w:ascii="Times New Roman" w:eastAsia="Times New Roman" w:hAnsi="Times New Roman" w:cs="Times New Roman"/>
          <w:sz w:val="28"/>
          <w:szCs w:val="28"/>
          <w:lang w:eastAsia="ru-RU"/>
        </w:rPr>
        <w:t xml:space="preserve">              </w:t>
      </w:r>
      <w:r w:rsidR="00E04A83" w:rsidRPr="00E04A83">
        <w:rPr>
          <w:rFonts w:ascii="Times New Roman" w:eastAsia="Times New Roman" w:hAnsi="Times New Roman" w:cs="Times New Roman"/>
          <w:sz w:val="28"/>
          <w:szCs w:val="28"/>
          <w:lang w:eastAsia="ru-RU"/>
        </w:rPr>
        <w:t xml:space="preserve">с даты представления </w:t>
      </w:r>
      <w:r w:rsidR="00E04A83">
        <w:rPr>
          <w:rFonts w:ascii="Times New Roman" w:eastAsia="Times New Roman" w:hAnsi="Times New Roman" w:cs="Times New Roman"/>
          <w:sz w:val="28"/>
          <w:szCs w:val="28"/>
          <w:lang w:eastAsia="ru-RU"/>
        </w:rPr>
        <w:t>управляющей компанией</w:t>
      </w:r>
      <w:r w:rsidR="00E04A83" w:rsidRPr="00E04A83">
        <w:rPr>
          <w:rFonts w:ascii="Times New Roman" w:eastAsia="Times New Roman" w:hAnsi="Times New Roman" w:cs="Times New Roman"/>
          <w:sz w:val="28"/>
          <w:szCs w:val="28"/>
          <w:lang w:eastAsia="ru-RU"/>
        </w:rPr>
        <w:t xml:space="preserve"> документов для получения субсидии получает сведения из Единого государственного реестра юридических лиц </w:t>
      </w:r>
      <w:r w:rsidR="002623B2">
        <w:rPr>
          <w:rFonts w:ascii="Times New Roman" w:eastAsia="Times New Roman" w:hAnsi="Times New Roman" w:cs="Times New Roman"/>
          <w:sz w:val="28"/>
          <w:szCs w:val="28"/>
          <w:lang w:eastAsia="ru-RU"/>
        </w:rPr>
        <w:t xml:space="preserve">                      </w:t>
      </w:r>
      <w:r w:rsidR="00E04A83" w:rsidRPr="00E04A83">
        <w:rPr>
          <w:rFonts w:ascii="Times New Roman" w:eastAsia="Times New Roman" w:hAnsi="Times New Roman" w:cs="Times New Roman"/>
          <w:sz w:val="28"/>
          <w:szCs w:val="28"/>
          <w:lang w:eastAsia="ru-RU"/>
        </w:rPr>
        <w:t>на сервисе «Предоставление</w:t>
      </w:r>
      <w:r w:rsidR="002623B2">
        <w:rPr>
          <w:rFonts w:ascii="Times New Roman" w:eastAsia="Times New Roman" w:hAnsi="Times New Roman" w:cs="Times New Roman"/>
          <w:sz w:val="28"/>
          <w:szCs w:val="28"/>
          <w:lang w:eastAsia="ru-RU"/>
        </w:rPr>
        <w:t xml:space="preserve"> сведений из ЕГРЮЛ/ЕГРИП</w:t>
      </w:r>
      <w:r w:rsidR="00D045B7">
        <w:rPr>
          <w:rFonts w:ascii="Times New Roman" w:eastAsia="Times New Roman" w:hAnsi="Times New Roman" w:cs="Times New Roman"/>
          <w:sz w:val="28"/>
          <w:szCs w:val="28"/>
          <w:lang w:eastAsia="ru-RU"/>
        </w:rPr>
        <w:t xml:space="preserve"> </w:t>
      </w:r>
      <w:r w:rsidR="00E04A83" w:rsidRPr="00E04A83">
        <w:rPr>
          <w:rFonts w:ascii="Times New Roman" w:eastAsia="Times New Roman" w:hAnsi="Times New Roman" w:cs="Times New Roman"/>
          <w:sz w:val="28"/>
          <w:szCs w:val="28"/>
          <w:lang w:eastAsia="ru-RU"/>
        </w:rPr>
        <w:t xml:space="preserve">в электронном виде» </w:t>
      </w:r>
      <w:r w:rsidR="002623B2">
        <w:rPr>
          <w:rFonts w:ascii="Times New Roman" w:eastAsia="Times New Roman" w:hAnsi="Times New Roman" w:cs="Times New Roman"/>
          <w:sz w:val="28"/>
          <w:szCs w:val="28"/>
          <w:lang w:eastAsia="ru-RU"/>
        </w:rPr>
        <w:t xml:space="preserve">                </w:t>
      </w:r>
      <w:r w:rsidR="00E04A83" w:rsidRPr="00E04A83">
        <w:rPr>
          <w:rFonts w:ascii="Times New Roman" w:eastAsia="Times New Roman" w:hAnsi="Times New Roman" w:cs="Times New Roman"/>
          <w:sz w:val="28"/>
          <w:szCs w:val="28"/>
          <w:lang w:eastAsia="ru-RU"/>
        </w:rPr>
        <w:t>на сайте Федеральной налоговой службы (</w:t>
      </w:r>
      <w:proofErr w:type="spellStart"/>
      <w:r w:rsidR="00E04A83" w:rsidRPr="00E04A83">
        <w:rPr>
          <w:rFonts w:ascii="Times New Roman" w:eastAsia="Times New Roman" w:hAnsi="Times New Roman" w:cs="Times New Roman"/>
          <w:sz w:val="28"/>
          <w:szCs w:val="28"/>
          <w:lang w:eastAsia="ru-RU"/>
        </w:rPr>
        <w:t>www.nalog.ru</w:t>
      </w:r>
      <w:proofErr w:type="spellEnd"/>
      <w:r w:rsidR="00E04A83" w:rsidRPr="00E04A83">
        <w:rPr>
          <w:rFonts w:ascii="Times New Roman" w:eastAsia="Times New Roman" w:hAnsi="Times New Roman" w:cs="Times New Roman"/>
          <w:sz w:val="28"/>
          <w:szCs w:val="28"/>
          <w:lang w:eastAsia="ru-RU"/>
        </w:rPr>
        <w:t>) в форме электронного документа в формате PDF, подписанного усиленной квалифи</w:t>
      </w:r>
      <w:r w:rsidR="00414D7D">
        <w:rPr>
          <w:rFonts w:ascii="Times New Roman" w:eastAsia="Times New Roman" w:hAnsi="Times New Roman" w:cs="Times New Roman"/>
          <w:sz w:val="28"/>
          <w:szCs w:val="28"/>
          <w:lang w:eastAsia="ru-RU"/>
        </w:rPr>
        <w:t>цированной электронной подписью.</w:t>
      </w:r>
      <w:proofErr w:type="gramEnd"/>
    </w:p>
    <w:p w:rsidR="00D87A63" w:rsidRPr="004A754B" w:rsidRDefault="009A33D7" w:rsidP="002E1AD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D045B7">
        <w:rPr>
          <w:rFonts w:ascii="Times New Roman" w:eastAsia="Times New Roman" w:hAnsi="Times New Roman" w:cs="Times New Roman"/>
          <w:sz w:val="28"/>
          <w:szCs w:val="28"/>
          <w:lang w:eastAsia="ru-RU"/>
        </w:rPr>
        <w:t>) </w:t>
      </w:r>
      <w:r w:rsidR="00D045B7">
        <w:rPr>
          <w:rFonts w:ascii="Times New Roman" w:hAnsi="Times New Roman" w:cs="Times New Roman"/>
          <w:sz w:val="28"/>
          <w:szCs w:val="28"/>
        </w:rPr>
        <w:t>расчет</w:t>
      </w:r>
      <w:r w:rsidR="00414D7D" w:rsidRPr="004A754B">
        <w:rPr>
          <w:rFonts w:ascii="Times New Roman" w:hAnsi="Times New Roman" w:cs="Times New Roman"/>
          <w:sz w:val="28"/>
          <w:szCs w:val="28"/>
        </w:rPr>
        <w:t xml:space="preserve"> размера субсидии </w:t>
      </w:r>
      <w:r w:rsidR="00D87A63" w:rsidRPr="004A754B">
        <w:rPr>
          <w:rFonts w:ascii="Times New Roman" w:hAnsi="Times New Roman" w:cs="Times New Roman"/>
          <w:sz w:val="28"/>
          <w:szCs w:val="28"/>
        </w:rPr>
        <w:t>управляющей компании</w:t>
      </w:r>
      <w:r w:rsidR="004A754B" w:rsidRPr="004A754B">
        <w:rPr>
          <w:rFonts w:ascii="Times New Roman" w:hAnsi="Times New Roman" w:cs="Times New Roman"/>
          <w:sz w:val="28"/>
          <w:szCs w:val="28"/>
        </w:rPr>
        <w:t xml:space="preserve"> по форме согласно приложению № 3 к настоящему Порядку </w:t>
      </w:r>
      <w:r w:rsidR="00E41ED1" w:rsidRPr="004A754B">
        <w:rPr>
          <w:rFonts w:ascii="Times New Roman" w:hAnsi="Times New Roman" w:cs="Times New Roman"/>
          <w:sz w:val="28"/>
          <w:szCs w:val="28"/>
        </w:rPr>
        <w:t xml:space="preserve">с приложением фотоматериалов </w:t>
      </w:r>
      <w:r w:rsidR="004A754B">
        <w:rPr>
          <w:rFonts w:ascii="Times New Roman" w:hAnsi="Times New Roman" w:cs="Times New Roman"/>
          <w:sz w:val="28"/>
          <w:szCs w:val="28"/>
        </w:rPr>
        <w:t xml:space="preserve">техники </w:t>
      </w:r>
      <w:r w:rsidR="00E41ED1" w:rsidRPr="004A754B">
        <w:rPr>
          <w:rFonts w:ascii="Times New Roman" w:hAnsi="Times New Roman" w:cs="Times New Roman"/>
          <w:sz w:val="28"/>
          <w:szCs w:val="28"/>
        </w:rPr>
        <w:t>(общий план, заводская (маркировочная) табличка (</w:t>
      </w:r>
      <w:proofErr w:type="spellStart"/>
      <w:r w:rsidR="00E41ED1" w:rsidRPr="004A754B">
        <w:rPr>
          <w:rFonts w:ascii="Times New Roman" w:hAnsi="Times New Roman" w:cs="Times New Roman"/>
          <w:sz w:val="28"/>
          <w:szCs w:val="28"/>
        </w:rPr>
        <w:t>шильд</w:t>
      </w:r>
      <w:proofErr w:type="spellEnd"/>
      <w:r w:rsidR="00E41ED1" w:rsidRPr="004A754B">
        <w:rPr>
          <w:rFonts w:ascii="Times New Roman" w:hAnsi="Times New Roman" w:cs="Times New Roman"/>
          <w:sz w:val="28"/>
          <w:szCs w:val="28"/>
        </w:rPr>
        <w:t>), на которой в случае наличия указаны марка, модель, заводской (идентификационный) номер (VIN), год выпуска).</w:t>
      </w:r>
    </w:p>
    <w:p w:rsidR="001060EB" w:rsidRPr="001060EB" w:rsidRDefault="009A33D7" w:rsidP="001060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045B7">
        <w:rPr>
          <w:rFonts w:ascii="Times New Roman" w:hAnsi="Times New Roman" w:cs="Times New Roman"/>
          <w:sz w:val="28"/>
          <w:szCs w:val="28"/>
        </w:rPr>
        <w:t>) з</w:t>
      </w:r>
      <w:r w:rsidR="00003291">
        <w:rPr>
          <w:rFonts w:ascii="Times New Roman" w:hAnsi="Times New Roman" w:cs="Times New Roman"/>
          <w:sz w:val="28"/>
          <w:szCs w:val="28"/>
        </w:rPr>
        <w:t xml:space="preserve">аверенные </w:t>
      </w:r>
      <w:r w:rsidR="00414D7D">
        <w:rPr>
          <w:rFonts w:ascii="Times New Roman" w:hAnsi="Times New Roman" w:cs="Times New Roman"/>
          <w:sz w:val="28"/>
          <w:szCs w:val="28"/>
        </w:rPr>
        <w:t>печатью (при наличии) и подписью руководителя управляющей компании документы, подтв</w:t>
      </w:r>
      <w:r w:rsidR="002623B2">
        <w:rPr>
          <w:rFonts w:ascii="Times New Roman" w:hAnsi="Times New Roman" w:cs="Times New Roman"/>
          <w:sz w:val="28"/>
          <w:szCs w:val="28"/>
        </w:rPr>
        <w:t xml:space="preserve">ерждающие приобретение техники, </w:t>
      </w:r>
      <w:r w:rsidR="00414D7D">
        <w:rPr>
          <w:rFonts w:ascii="Times New Roman" w:hAnsi="Times New Roman" w:cs="Times New Roman"/>
          <w:sz w:val="28"/>
          <w:szCs w:val="28"/>
        </w:rPr>
        <w:t xml:space="preserve">в том числе </w:t>
      </w:r>
      <w:r w:rsidR="005C3838">
        <w:rPr>
          <w:rFonts w:ascii="Times New Roman" w:hAnsi="Times New Roman" w:cs="Times New Roman"/>
          <w:sz w:val="28"/>
          <w:szCs w:val="28"/>
        </w:rPr>
        <w:t xml:space="preserve">                         </w:t>
      </w:r>
      <w:r w:rsidR="004C1983">
        <w:rPr>
          <w:rFonts w:ascii="Times New Roman" w:hAnsi="Times New Roman" w:cs="Times New Roman"/>
          <w:sz w:val="28"/>
          <w:szCs w:val="28"/>
        </w:rPr>
        <w:t xml:space="preserve">    </w:t>
      </w:r>
      <w:r w:rsidR="00414D7D">
        <w:rPr>
          <w:rFonts w:ascii="Times New Roman" w:hAnsi="Times New Roman" w:cs="Times New Roman"/>
          <w:sz w:val="28"/>
          <w:szCs w:val="28"/>
        </w:rPr>
        <w:t xml:space="preserve">в лизинг, и </w:t>
      </w:r>
      <w:r w:rsidR="00003291">
        <w:rPr>
          <w:rFonts w:ascii="Times New Roman" w:hAnsi="Times New Roman" w:cs="Times New Roman"/>
          <w:sz w:val="28"/>
          <w:szCs w:val="28"/>
        </w:rPr>
        <w:t>внесение платы (лизинговых платежей)</w:t>
      </w:r>
      <w:r w:rsidR="00414D7D">
        <w:rPr>
          <w:rFonts w:ascii="Times New Roman" w:hAnsi="Times New Roman" w:cs="Times New Roman"/>
          <w:sz w:val="28"/>
          <w:szCs w:val="28"/>
        </w:rPr>
        <w:t>:</w:t>
      </w:r>
    </w:p>
    <w:p w:rsidR="00C75821" w:rsidRDefault="003735B4" w:rsidP="003C73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w:t>
      </w:r>
      <w:r w:rsidR="00C75821">
        <w:rPr>
          <w:rFonts w:ascii="Times New Roman" w:hAnsi="Times New Roman" w:cs="Times New Roman"/>
          <w:sz w:val="28"/>
          <w:szCs w:val="28"/>
        </w:rPr>
        <w:t xml:space="preserve">копия договора (договоров) лизинга </w:t>
      </w:r>
      <w:r w:rsidR="003C73A1">
        <w:rPr>
          <w:rFonts w:ascii="Times New Roman" w:hAnsi="Times New Roman" w:cs="Times New Roman"/>
          <w:sz w:val="28"/>
          <w:szCs w:val="28"/>
        </w:rPr>
        <w:t>техники</w:t>
      </w:r>
      <w:r w:rsidR="00C75821">
        <w:rPr>
          <w:rFonts w:ascii="Times New Roman" w:hAnsi="Times New Roman" w:cs="Times New Roman"/>
          <w:sz w:val="28"/>
          <w:szCs w:val="28"/>
        </w:rPr>
        <w:t xml:space="preserve">, заключенного (заключенных) </w:t>
      </w:r>
      <w:r>
        <w:rPr>
          <w:rFonts w:ascii="Times New Roman" w:hAnsi="Times New Roman" w:cs="Times New Roman"/>
          <w:sz w:val="28"/>
          <w:szCs w:val="28"/>
        </w:rPr>
        <w:t xml:space="preserve">            </w:t>
      </w:r>
      <w:r w:rsidR="00C75821">
        <w:rPr>
          <w:rFonts w:ascii="Times New Roman" w:hAnsi="Times New Roman" w:cs="Times New Roman"/>
          <w:sz w:val="28"/>
          <w:szCs w:val="28"/>
        </w:rPr>
        <w:t xml:space="preserve">с лизинговой организацией (со всеми приложениями, изменениями </w:t>
      </w:r>
      <w:r w:rsidR="0014753B">
        <w:rPr>
          <w:rFonts w:ascii="Times New Roman" w:hAnsi="Times New Roman" w:cs="Times New Roman"/>
          <w:sz w:val="28"/>
          <w:szCs w:val="28"/>
        </w:rPr>
        <w:t xml:space="preserve">                                   </w:t>
      </w:r>
      <w:r w:rsidR="00C75821">
        <w:rPr>
          <w:rFonts w:ascii="Times New Roman" w:hAnsi="Times New Roman" w:cs="Times New Roman"/>
          <w:sz w:val="28"/>
          <w:szCs w:val="28"/>
        </w:rPr>
        <w:t>и дополнениями (при наличии));</w:t>
      </w:r>
      <w:proofErr w:type="gramEnd"/>
    </w:p>
    <w:p w:rsidR="00C75821" w:rsidRDefault="003735B4" w:rsidP="003C73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w:t>
      </w:r>
      <w:r w:rsidR="00C75821">
        <w:rPr>
          <w:rFonts w:ascii="Times New Roman" w:hAnsi="Times New Roman" w:cs="Times New Roman"/>
          <w:sz w:val="28"/>
          <w:szCs w:val="28"/>
        </w:rPr>
        <w:t xml:space="preserve">копия договора (договоров) купли-продажи </w:t>
      </w:r>
      <w:r w:rsidR="003C73A1">
        <w:rPr>
          <w:rFonts w:ascii="Times New Roman" w:hAnsi="Times New Roman" w:cs="Times New Roman"/>
          <w:sz w:val="28"/>
          <w:szCs w:val="28"/>
        </w:rPr>
        <w:t>техники</w:t>
      </w:r>
      <w:r w:rsidR="00C75821">
        <w:rPr>
          <w:rFonts w:ascii="Times New Roman" w:hAnsi="Times New Roman" w:cs="Times New Roman"/>
          <w:sz w:val="28"/>
          <w:szCs w:val="28"/>
        </w:rPr>
        <w:t xml:space="preserve"> (предмета лизинга), заключенного (заключенных) между лизингодателем и поставщиком </w:t>
      </w:r>
      <w:r w:rsidR="00EA1D1B">
        <w:rPr>
          <w:rFonts w:ascii="Times New Roman" w:hAnsi="Times New Roman" w:cs="Times New Roman"/>
          <w:sz w:val="28"/>
          <w:szCs w:val="28"/>
        </w:rPr>
        <w:t xml:space="preserve">техники                </w:t>
      </w:r>
      <w:r w:rsidR="00C75821">
        <w:rPr>
          <w:rFonts w:ascii="Times New Roman" w:hAnsi="Times New Roman" w:cs="Times New Roman"/>
          <w:sz w:val="28"/>
          <w:szCs w:val="28"/>
        </w:rPr>
        <w:t xml:space="preserve"> (со всеми приложениями, изменениями и дополнениями (при наличии));</w:t>
      </w:r>
      <w:proofErr w:type="gramEnd"/>
    </w:p>
    <w:p w:rsidR="001060EB" w:rsidRDefault="001060EB" w:rsidP="003C73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w:t>
      </w:r>
      <w:r w:rsidRPr="001060EB">
        <w:rPr>
          <w:rFonts w:ascii="Times New Roman" w:hAnsi="Times New Roman" w:cs="Times New Roman"/>
          <w:sz w:val="28"/>
          <w:szCs w:val="28"/>
        </w:rPr>
        <w:t>копия договора (до</w:t>
      </w:r>
      <w:r>
        <w:rPr>
          <w:rFonts w:ascii="Times New Roman" w:hAnsi="Times New Roman" w:cs="Times New Roman"/>
          <w:sz w:val="28"/>
          <w:szCs w:val="28"/>
        </w:rPr>
        <w:t>говоров) купли-продажи (поставки) техники</w:t>
      </w:r>
      <w:r w:rsidR="00EA1D1B">
        <w:rPr>
          <w:rFonts w:ascii="Times New Roman" w:hAnsi="Times New Roman" w:cs="Times New Roman"/>
          <w:sz w:val="28"/>
          <w:szCs w:val="28"/>
        </w:rPr>
        <w:t>,</w:t>
      </w:r>
      <w:r>
        <w:rPr>
          <w:rFonts w:ascii="Times New Roman" w:hAnsi="Times New Roman" w:cs="Times New Roman"/>
          <w:sz w:val="28"/>
          <w:szCs w:val="28"/>
        </w:rPr>
        <w:t xml:space="preserve"> </w:t>
      </w:r>
      <w:r w:rsidRPr="001060EB">
        <w:rPr>
          <w:rFonts w:ascii="Times New Roman" w:hAnsi="Times New Roman" w:cs="Times New Roman"/>
          <w:sz w:val="28"/>
          <w:szCs w:val="28"/>
        </w:rPr>
        <w:t xml:space="preserve">заключенного (заключенных) между </w:t>
      </w:r>
      <w:r w:rsidR="00EA1D1B">
        <w:rPr>
          <w:rFonts w:ascii="Times New Roman" w:hAnsi="Times New Roman" w:cs="Times New Roman"/>
          <w:sz w:val="28"/>
          <w:szCs w:val="28"/>
        </w:rPr>
        <w:t>продавцом (</w:t>
      </w:r>
      <w:r w:rsidRPr="001060EB">
        <w:rPr>
          <w:rFonts w:ascii="Times New Roman" w:hAnsi="Times New Roman" w:cs="Times New Roman"/>
          <w:sz w:val="28"/>
          <w:szCs w:val="28"/>
        </w:rPr>
        <w:t>поставщиком</w:t>
      </w:r>
      <w:r w:rsidR="00EA1D1B">
        <w:rPr>
          <w:rFonts w:ascii="Times New Roman" w:hAnsi="Times New Roman" w:cs="Times New Roman"/>
          <w:sz w:val="28"/>
          <w:szCs w:val="28"/>
        </w:rPr>
        <w:t>)</w:t>
      </w:r>
      <w:r w:rsidRPr="001060EB">
        <w:rPr>
          <w:rFonts w:ascii="Times New Roman" w:hAnsi="Times New Roman" w:cs="Times New Roman"/>
          <w:sz w:val="28"/>
          <w:szCs w:val="28"/>
        </w:rPr>
        <w:t xml:space="preserve"> </w:t>
      </w:r>
      <w:r w:rsidR="00EA1D1B">
        <w:rPr>
          <w:rFonts w:ascii="Times New Roman" w:hAnsi="Times New Roman" w:cs="Times New Roman"/>
          <w:sz w:val="28"/>
          <w:szCs w:val="28"/>
        </w:rPr>
        <w:t>техники и покупателем</w:t>
      </w:r>
      <w:r w:rsidRPr="001060EB">
        <w:rPr>
          <w:rFonts w:ascii="Times New Roman" w:hAnsi="Times New Roman" w:cs="Times New Roman"/>
          <w:sz w:val="28"/>
          <w:szCs w:val="28"/>
        </w:rPr>
        <w:t xml:space="preserve"> (со всеми приложениями, изменениями и дополнениями (при наличии));</w:t>
      </w:r>
      <w:proofErr w:type="gramEnd"/>
    </w:p>
    <w:p w:rsidR="00C75821" w:rsidRDefault="003735B4" w:rsidP="003C73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C75821">
        <w:rPr>
          <w:rFonts w:ascii="Times New Roman" w:hAnsi="Times New Roman" w:cs="Times New Roman"/>
          <w:sz w:val="28"/>
          <w:szCs w:val="28"/>
        </w:rPr>
        <w:t>счета (при наличии);</w:t>
      </w:r>
    </w:p>
    <w:p w:rsidR="00C75821" w:rsidRDefault="003735B4" w:rsidP="003735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w:t>
      </w:r>
      <w:r w:rsidR="00C75821">
        <w:rPr>
          <w:rFonts w:ascii="Times New Roman" w:hAnsi="Times New Roman" w:cs="Times New Roman"/>
          <w:sz w:val="28"/>
          <w:szCs w:val="28"/>
        </w:rPr>
        <w:t xml:space="preserve">копии платежных (расчетных) документов с приложением выписок из расчетного счета </w:t>
      </w:r>
      <w:r w:rsidR="00003291">
        <w:rPr>
          <w:rFonts w:ascii="Times New Roman" w:hAnsi="Times New Roman" w:cs="Times New Roman"/>
          <w:sz w:val="28"/>
          <w:szCs w:val="28"/>
        </w:rPr>
        <w:t>управляющей компании</w:t>
      </w:r>
      <w:r>
        <w:rPr>
          <w:rFonts w:ascii="Times New Roman" w:hAnsi="Times New Roman" w:cs="Times New Roman"/>
          <w:sz w:val="28"/>
          <w:szCs w:val="28"/>
        </w:rPr>
        <w:t>, подтверждающих фактическую у</w:t>
      </w:r>
      <w:r w:rsidR="00C75821">
        <w:rPr>
          <w:rFonts w:ascii="Times New Roman" w:hAnsi="Times New Roman" w:cs="Times New Roman"/>
          <w:sz w:val="28"/>
          <w:szCs w:val="28"/>
        </w:rPr>
        <w:t>плату по</w:t>
      </w:r>
      <w:r>
        <w:rPr>
          <w:rFonts w:ascii="Times New Roman" w:hAnsi="Times New Roman" w:cs="Times New Roman"/>
          <w:sz w:val="28"/>
          <w:szCs w:val="28"/>
        </w:rPr>
        <w:t xml:space="preserve"> </w:t>
      </w:r>
      <w:r w:rsidR="003C73A1">
        <w:rPr>
          <w:rFonts w:ascii="Times New Roman" w:hAnsi="Times New Roman" w:cs="Times New Roman"/>
          <w:sz w:val="28"/>
          <w:szCs w:val="28"/>
        </w:rPr>
        <w:t>договору (договорам) купли-</w:t>
      </w:r>
      <w:r w:rsidR="0014753B">
        <w:rPr>
          <w:rFonts w:ascii="Times New Roman" w:hAnsi="Times New Roman" w:cs="Times New Roman"/>
          <w:sz w:val="28"/>
          <w:szCs w:val="28"/>
        </w:rPr>
        <w:t xml:space="preserve">продажи (поставки) техники и (или) взносов                   по </w:t>
      </w:r>
      <w:r w:rsidR="00C75821">
        <w:rPr>
          <w:rFonts w:ascii="Times New Roman" w:hAnsi="Times New Roman" w:cs="Times New Roman"/>
          <w:sz w:val="28"/>
          <w:szCs w:val="28"/>
        </w:rPr>
        <w:t xml:space="preserve">договору (договорам) лизинга </w:t>
      </w:r>
      <w:r w:rsidR="003C73A1">
        <w:rPr>
          <w:rFonts w:ascii="Times New Roman" w:hAnsi="Times New Roman" w:cs="Times New Roman"/>
          <w:sz w:val="28"/>
          <w:szCs w:val="28"/>
        </w:rPr>
        <w:t>техники</w:t>
      </w:r>
      <w:r w:rsidR="00C75821">
        <w:rPr>
          <w:rFonts w:ascii="Times New Roman" w:hAnsi="Times New Roman" w:cs="Times New Roman"/>
          <w:sz w:val="28"/>
          <w:szCs w:val="28"/>
        </w:rPr>
        <w:t>, с отметкой кредитной организации;</w:t>
      </w:r>
      <w:proofErr w:type="gramEnd"/>
    </w:p>
    <w:p w:rsidR="00C75821" w:rsidRDefault="003735B4" w:rsidP="002E1A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w:t>
      </w:r>
      <w:r w:rsidR="00C75821">
        <w:rPr>
          <w:rFonts w:ascii="Times New Roman" w:hAnsi="Times New Roman" w:cs="Times New Roman"/>
          <w:sz w:val="28"/>
          <w:szCs w:val="28"/>
        </w:rPr>
        <w:t xml:space="preserve">копия акта приема-передачи </w:t>
      </w:r>
      <w:r w:rsidR="00003291">
        <w:rPr>
          <w:rFonts w:ascii="Times New Roman" w:hAnsi="Times New Roman" w:cs="Times New Roman"/>
          <w:sz w:val="28"/>
          <w:szCs w:val="28"/>
        </w:rPr>
        <w:t>техники</w:t>
      </w:r>
      <w:r w:rsidR="00C75821">
        <w:rPr>
          <w:rFonts w:ascii="Times New Roman" w:hAnsi="Times New Roman" w:cs="Times New Roman"/>
          <w:sz w:val="28"/>
          <w:szCs w:val="28"/>
        </w:rPr>
        <w:t>, подписанного с</w:t>
      </w:r>
      <w:r w:rsidR="002E1ADF">
        <w:rPr>
          <w:rFonts w:ascii="Times New Roman" w:hAnsi="Times New Roman" w:cs="Times New Roman"/>
          <w:sz w:val="28"/>
          <w:szCs w:val="28"/>
        </w:rPr>
        <w:t xml:space="preserve"> продавцом (поставщиком) и (или)</w:t>
      </w:r>
      <w:r w:rsidR="00C75821">
        <w:rPr>
          <w:rFonts w:ascii="Times New Roman" w:hAnsi="Times New Roman" w:cs="Times New Roman"/>
          <w:sz w:val="28"/>
          <w:szCs w:val="28"/>
        </w:rPr>
        <w:t xml:space="preserve"> лизинговой организацией, и (или) иной документ, подписанный сторонами</w:t>
      </w:r>
      <w:r w:rsidR="002E1ADF">
        <w:rPr>
          <w:rFonts w:ascii="Times New Roman" w:hAnsi="Times New Roman" w:cs="Times New Roman"/>
          <w:sz w:val="28"/>
          <w:szCs w:val="28"/>
        </w:rPr>
        <w:t>, в том числе</w:t>
      </w:r>
      <w:r w:rsidR="00C75821">
        <w:rPr>
          <w:rFonts w:ascii="Times New Roman" w:hAnsi="Times New Roman" w:cs="Times New Roman"/>
          <w:sz w:val="28"/>
          <w:szCs w:val="28"/>
        </w:rPr>
        <w:t xml:space="preserve"> лизинговой сделки, подтверждающий факт передачи </w:t>
      </w:r>
      <w:r w:rsidR="00003291">
        <w:rPr>
          <w:rFonts w:ascii="Times New Roman" w:hAnsi="Times New Roman" w:cs="Times New Roman"/>
          <w:sz w:val="28"/>
          <w:szCs w:val="28"/>
        </w:rPr>
        <w:t>техники</w:t>
      </w:r>
      <w:r w:rsidR="00C75821">
        <w:rPr>
          <w:rFonts w:ascii="Times New Roman" w:hAnsi="Times New Roman" w:cs="Times New Roman"/>
          <w:sz w:val="28"/>
          <w:szCs w:val="28"/>
        </w:rPr>
        <w:t xml:space="preserve"> </w:t>
      </w:r>
      <w:r w:rsidR="00003291">
        <w:rPr>
          <w:rFonts w:ascii="Times New Roman" w:hAnsi="Times New Roman" w:cs="Times New Roman"/>
          <w:sz w:val="28"/>
          <w:szCs w:val="28"/>
        </w:rPr>
        <w:t>управляющей компании</w:t>
      </w:r>
      <w:r w:rsidR="00C75821">
        <w:rPr>
          <w:rFonts w:ascii="Times New Roman" w:hAnsi="Times New Roman" w:cs="Times New Roman"/>
          <w:sz w:val="28"/>
          <w:szCs w:val="28"/>
        </w:rPr>
        <w:t xml:space="preserve"> (со всеми приложениями, изменениями и дополнениями (при наличии);</w:t>
      </w:r>
      <w:proofErr w:type="gramEnd"/>
    </w:p>
    <w:p w:rsidR="00C75821" w:rsidRDefault="003735B4" w:rsidP="002E1A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C75821">
        <w:rPr>
          <w:rFonts w:ascii="Times New Roman" w:hAnsi="Times New Roman" w:cs="Times New Roman"/>
          <w:sz w:val="28"/>
          <w:szCs w:val="28"/>
        </w:rPr>
        <w:t>копия договора страхования или копия страхового полиса предмета лизинга (со всеми приложениями, изменениями и дополнениями (при наличии), если страхование предмета лизинга предусмотрено договором лизинга оборудования;</w:t>
      </w:r>
    </w:p>
    <w:p w:rsidR="00C75821" w:rsidRDefault="003735B4" w:rsidP="002E1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C75821" w:rsidRPr="004B2CB1">
        <w:rPr>
          <w:rFonts w:ascii="Times New Roman" w:hAnsi="Times New Roman" w:cs="Times New Roman"/>
          <w:sz w:val="28"/>
          <w:szCs w:val="28"/>
        </w:rPr>
        <w:t>копия паспорта транспортного средства с отметкой регистрирующего органа (в случае если предметом</w:t>
      </w:r>
      <w:r w:rsidR="002E1ADF" w:rsidRPr="004B2CB1">
        <w:rPr>
          <w:rFonts w:ascii="Times New Roman" w:hAnsi="Times New Roman" w:cs="Times New Roman"/>
          <w:sz w:val="28"/>
          <w:szCs w:val="28"/>
        </w:rPr>
        <w:t xml:space="preserve"> купли-продажи (поставки) и (или)</w:t>
      </w:r>
      <w:r w:rsidR="00C75821" w:rsidRPr="004B2CB1">
        <w:rPr>
          <w:rFonts w:ascii="Times New Roman" w:hAnsi="Times New Roman" w:cs="Times New Roman"/>
          <w:sz w:val="28"/>
          <w:szCs w:val="28"/>
        </w:rPr>
        <w:t xml:space="preserve"> лизинга является транспортное средство), или копия паспорта самоходной машины и другого вида техники с отметкой регистрирующего органа (в случае если предметом </w:t>
      </w:r>
      <w:r w:rsidR="002E1ADF" w:rsidRPr="004B2CB1">
        <w:rPr>
          <w:rFonts w:ascii="Times New Roman" w:hAnsi="Times New Roman" w:cs="Times New Roman"/>
          <w:sz w:val="28"/>
          <w:szCs w:val="28"/>
        </w:rPr>
        <w:t xml:space="preserve">купли-продажи (поставки) и (или) </w:t>
      </w:r>
      <w:r w:rsidR="00CB709D">
        <w:rPr>
          <w:rFonts w:ascii="Times New Roman" w:hAnsi="Times New Roman" w:cs="Times New Roman"/>
          <w:sz w:val="28"/>
          <w:szCs w:val="28"/>
        </w:rPr>
        <w:t>лизинга являются тракторы, иные самоходные машины</w:t>
      </w:r>
      <w:r>
        <w:rPr>
          <w:rFonts w:ascii="Times New Roman" w:hAnsi="Times New Roman" w:cs="Times New Roman"/>
          <w:sz w:val="28"/>
          <w:szCs w:val="28"/>
        </w:rPr>
        <w:t>).</w:t>
      </w:r>
    </w:p>
    <w:p w:rsidR="00C75821" w:rsidRDefault="00C75821" w:rsidP="002E1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если указанные документы составлены на иностранном языке, представляется надлежащим образом заверенный перевод на русский язык.</w:t>
      </w:r>
    </w:p>
    <w:p w:rsidR="00C75821" w:rsidRDefault="00C75821" w:rsidP="002E1AD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Если в представленных копиях документов </w:t>
      </w:r>
      <w:r w:rsidR="00003291">
        <w:rPr>
          <w:rFonts w:ascii="Times New Roman" w:hAnsi="Times New Roman" w:cs="Times New Roman"/>
          <w:sz w:val="28"/>
          <w:szCs w:val="28"/>
        </w:rPr>
        <w:t>управляющая компания</w:t>
      </w:r>
      <w:r>
        <w:rPr>
          <w:rFonts w:ascii="Times New Roman" w:hAnsi="Times New Roman" w:cs="Times New Roman"/>
          <w:sz w:val="28"/>
          <w:szCs w:val="28"/>
        </w:rPr>
        <w:t xml:space="preserve"> не указан</w:t>
      </w:r>
      <w:r w:rsidR="00003291">
        <w:rPr>
          <w:rFonts w:ascii="Times New Roman" w:hAnsi="Times New Roman" w:cs="Times New Roman"/>
          <w:sz w:val="28"/>
          <w:szCs w:val="28"/>
        </w:rPr>
        <w:t>а</w:t>
      </w:r>
      <w:r>
        <w:rPr>
          <w:rFonts w:ascii="Times New Roman" w:hAnsi="Times New Roman" w:cs="Times New Roman"/>
          <w:sz w:val="28"/>
          <w:szCs w:val="28"/>
        </w:rPr>
        <w:t xml:space="preserve"> в качестве плательщика и (или) получателя предмета лизинга, то данные документы не считаются документами, подтверждающими приобретение </w:t>
      </w:r>
      <w:r w:rsidR="00003291">
        <w:rPr>
          <w:rFonts w:ascii="Times New Roman" w:hAnsi="Times New Roman" w:cs="Times New Roman"/>
          <w:sz w:val="28"/>
          <w:szCs w:val="28"/>
        </w:rPr>
        <w:t>техники</w:t>
      </w:r>
      <w:r w:rsidR="0016444F">
        <w:rPr>
          <w:rFonts w:ascii="Times New Roman" w:hAnsi="Times New Roman" w:cs="Times New Roman"/>
          <w:sz w:val="28"/>
          <w:szCs w:val="28"/>
        </w:rPr>
        <w:t xml:space="preserve"> </w:t>
      </w:r>
      <w:r>
        <w:rPr>
          <w:rFonts w:ascii="Times New Roman" w:hAnsi="Times New Roman" w:cs="Times New Roman"/>
          <w:sz w:val="28"/>
          <w:szCs w:val="28"/>
        </w:rPr>
        <w:t xml:space="preserve">в лизинг </w:t>
      </w:r>
      <w:r w:rsidR="00B6484A">
        <w:rPr>
          <w:rFonts w:ascii="Times New Roman" w:hAnsi="Times New Roman" w:cs="Times New Roman"/>
          <w:sz w:val="28"/>
          <w:szCs w:val="28"/>
        </w:rPr>
        <w:t xml:space="preserve">                    </w:t>
      </w:r>
      <w:r>
        <w:rPr>
          <w:rFonts w:ascii="Times New Roman" w:hAnsi="Times New Roman" w:cs="Times New Roman"/>
          <w:sz w:val="28"/>
          <w:szCs w:val="28"/>
        </w:rPr>
        <w:t xml:space="preserve">и уплату </w:t>
      </w:r>
      <w:r w:rsidR="00003291">
        <w:rPr>
          <w:rFonts w:ascii="Times New Roman" w:hAnsi="Times New Roman" w:cs="Times New Roman"/>
          <w:sz w:val="28"/>
          <w:szCs w:val="28"/>
        </w:rPr>
        <w:t>взносов</w:t>
      </w:r>
      <w:r>
        <w:rPr>
          <w:rFonts w:ascii="Times New Roman" w:hAnsi="Times New Roman" w:cs="Times New Roman"/>
          <w:sz w:val="28"/>
          <w:szCs w:val="28"/>
        </w:rPr>
        <w:t>.</w:t>
      </w:r>
    </w:p>
    <w:p w:rsidR="000245E6" w:rsidRDefault="000245E6" w:rsidP="009F61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подаются </w:t>
      </w:r>
      <w:r w:rsidR="00985F80">
        <w:rPr>
          <w:rFonts w:ascii="Times New Roman" w:hAnsi="Times New Roman" w:cs="Times New Roman"/>
          <w:sz w:val="28"/>
          <w:szCs w:val="28"/>
        </w:rPr>
        <w:t>в Департамен</w:t>
      </w:r>
      <w:r w:rsidR="00BA1678">
        <w:rPr>
          <w:rFonts w:ascii="Times New Roman" w:hAnsi="Times New Roman" w:cs="Times New Roman"/>
          <w:sz w:val="28"/>
          <w:szCs w:val="28"/>
        </w:rPr>
        <w:t>т</w:t>
      </w:r>
      <w:r>
        <w:rPr>
          <w:rFonts w:ascii="Times New Roman" w:hAnsi="Times New Roman" w:cs="Times New Roman"/>
          <w:sz w:val="28"/>
          <w:szCs w:val="28"/>
        </w:rPr>
        <w:t xml:space="preserve"> </w:t>
      </w:r>
      <w:r w:rsidR="00B6484A">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 в одном экземпляре руководителем управля</w:t>
      </w:r>
      <w:r w:rsidR="009F6125">
        <w:rPr>
          <w:rFonts w:ascii="Times New Roman" w:hAnsi="Times New Roman" w:cs="Times New Roman"/>
          <w:sz w:val="28"/>
          <w:szCs w:val="28"/>
        </w:rPr>
        <w:t>ющей компании</w:t>
      </w:r>
      <w:r>
        <w:rPr>
          <w:rFonts w:ascii="Times New Roman" w:hAnsi="Times New Roman" w:cs="Times New Roman"/>
          <w:sz w:val="28"/>
          <w:szCs w:val="28"/>
        </w:rPr>
        <w:t xml:space="preserve"> либо уполномоченным представителем </w:t>
      </w:r>
      <w:r w:rsidR="009F6125" w:rsidRPr="009F6125">
        <w:rPr>
          <w:rFonts w:ascii="Times New Roman" w:hAnsi="Times New Roman" w:cs="Times New Roman"/>
          <w:sz w:val="28"/>
          <w:szCs w:val="28"/>
        </w:rPr>
        <w:t xml:space="preserve">управляющей компании </w:t>
      </w:r>
      <w:r>
        <w:rPr>
          <w:rFonts w:ascii="Times New Roman" w:hAnsi="Times New Roman" w:cs="Times New Roman"/>
          <w:sz w:val="28"/>
          <w:szCs w:val="28"/>
        </w:rPr>
        <w:t>на основании доверенности, оформленной в соответствии с федеральным законодательством</w:t>
      </w:r>
      <w:r w:rsidR="00231E86">
        <w:rPr>
          <w:rFonts w:ascii="Times New Roman" w:hAnsi="Times New Roman" w:cs="Times New Roman"/>
          <w:sz w:val="28"/>
          <w:szCs w:val="28"/>
        </w:rPr>
        <w:t xml:space="preserve">, </w:t>
      </w:r>
      <w:r w:rsidR="0016444F">
        <w:rPr>
          <w:rFonts w:ascii="Times New Roman" w:hAnsi="Times New Roman" w:cs="Times New Roman"/>
          <w:sz w:val="28"/>
          <w:szCs w:val="28"/>
        </w:rPr>
        <w:t xml:space="preserve">                </w:t>
      </w:r>
      <w:r w:rsidR="00231E86">
        <w:rPr>
          <w:rFonts w:ascii="Times New Roman" w:hAnsi="Times New Roman" w:cs="Times New Roman"/>
          <w:sz w:val="28"/>
          <w:szCs w:val="28"/>
        </w:rPr>
        <w:t xml:space="preserve">в срок не позднее </w:t>
      </w:r>
      <w:r w:rsidR="00CE7D36" w:rsidRPr="00CE7D36">
        <w:rPr>
          <w:rFonts w:ascii="Times New Roman" w:hAnsi="Times New Roman" w:cs="Times New Roman"/>
          <w:sz w:val="28"/>
          <w:szCs w:val="28"/>
        </w:rPr>
        <w:t>12</w:t>
      </w:r>
      <w:r w:rsidR="004B2CB1" w:rsidRPr="00CE7D36">
        <w:rPr>
          <w:rFonts w:ascii="Times New Roman" w:hAnsi="Times New Roman" w:cs="Times New Roman"/>
          <w:sz w:val="28"/>
          <w:szCs w:val="28"/>
        </w:rPr>
        <w:t xml:space="preserve"> </w:t>
      </w:r>
      <w:r w:rsidR="000D53B5" w:rsidRPr="00CE7D36">
        <w:rPr>
          <w:rFonts w:ascii="Times New Roman" w:hAnsi="Times New Roman" w:cs="Times New Roman"/>
          <w:sz w:val="28"/>
          <w:szCs w:val="28"/>
        </w:rPr>
        <w:t>декабря</w:t>
      </w:r>
      <w:r w:rsidR="004B2CB1">
        <w:rPr>
          <w:rFonts w:ascii="Times New Roman" w:hAnsi="Times New Roman" w:cs="Times New Roman"/>
          <w:sz w:val="28"/>
          <w:szCs w:val="28"/>
        </w:rPr>
        <w:t xml:space="preserve"> текущего финансового года</w:t>
      </w:r>
      <w:r>
        <w:rPr>
          <w:rFonts w:ascii="Times New Roman" w:hAnsi="Times New Roman" w:cs="Times New Roman"/>
          <w:sz w:val="28"/>
          <w:szCs w:val="28"/>
        </w:rPr>
        <w:t>.</w:t>
      </w:r>
      <w:r w:rsidR="00985F80">
        <w:rPr>
          <w:rFonts w:ascii="Times New Roman" w:hAnsi="Times New Roman" w:cs="Times New Roman"/>
          <w:sz w:val="28"/>
          <w:szCs w:val="28"/>
        </w:rPr>
        <w:t xml:space="preserve"> </w:t>
      </w:r>
    </w:p>
    <w:p w:rsidR="00985F80" w:rsidRDefault="00985F80" w:rsidP="009F61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после установленного срока, возвращаются заявителю без рассмотрения.</w:t>
      </w:r>
    </w:p>
    <w:p w:rsidR="000245E6" w:rsidRDefault="009F6125" w:rsidP="009F6125">
      <w:pPr>
        <w:autoSpaceDE w:val="0"/>
        <w:autoSpaceDN w:val="0"/>
        <w:adjustRightInd w:val="0"/>
        <w:spacing w:after="0" w:line="240" w:lineRule="auto"/>
        <w:ind w:firstLine="539"/>
        <w:jc w:val="both"/>
        <w:rPr>
          <w:rFonts w:ascii="Times New Roman" w:hAnsi="Times New Roman" w:cs="Times New Roman"/>
          <w:sz w:val="28"/>
          <w:szCs w:val="28"/>
        </w:rPr>
      </w:pPr>
      <w:r w:rsidRPr="009F6125">
        <w:rPr>
          <w:rFonts w:ascii="Times New Roman" w:hAnsi="Times New Roman" w:cs="Times New Roman"/>
          <w:sz w:val="28"/>
          <w:szCs w:val="28"/>
        </w:rPr>
        <w:t>Управляющ</w:t>
      </w:r>
      <w:r>
        <w:rPr>
          <w:rFonts w:ascii="Times New Roman" w:hAnsi="Times New Roman" w:cs="Times New Roman"/>
          <w:sz w:val="28"/>
          <w:szCs w:val="28"/>
        </w:rPr>
        <w:t>ая</w:t>
      </w:r>
      <w:r w:rsidRPr="009F6125">
        <w:rPr>
          <w:rFonts w:ascii="Times New Roman" w:hAnsi="Times New Roman" w:cs="Times New Roman"/>
          <w:sz w:val="28"/>
          <w:szCs w:val="28"/>
        </w:rPr>
        <w:t xml:space="preserve"> компани</w:t>
      </w:r>
      <w:r>
        <w:rPr>
          <w:rFonts w:ascii="Times New Roman" w:hAnsi="Times New Roman" w:cs="Times New Roman"/>
          <w:sz w:val="28"/>
          <w:szCs w:val="28"/>
        </w:rPr>
        <w:t>я</w:t>
      </w:r>
      <w:r w:rsidR="000245E6">
        <w:rPr>
          <w:rFonts w:ascii="Times New Roman" w:hAnsi="Times New Roman" w:cs="Times New Roman"/>
          <w:sz w:val="28"/>
          <w:szCs w:val="28"/>
        </w:rPr>
        <w:t xml:space="preserve"> имеет право на неоднократную подачу документов </w:t>
      </w:r>
      <w:r w:rsidR="0016444F">
        <w:rPr>
          <w:rFonts w:ascii="Times New Roman" w:hAnsi="Times New Roman" w:cs="Times New Roman"/>
          <w:sz w:val="28"/>
          <w:szCs w:val="28"/>
        </w:rPr>
        <w:t xml:space="preserve">                </w:t>
      </w:r>
      <w:r w:rsidR="000245E6">
        <w:rPr>
          <w:rFonts w:ascii="Times New Roman" w:hAnsi="Times New Roman" w:cs="Times New Roman"/>
          <w:sz w:val="28"/>
          <w:szCs w:val="28"/>
        </w:rPr>
        <w:t>в соответствии с настоящим пунктом.</w:t>
      </w:r>
    </w:p>
    <w:p w:rsidR="000245E6" w:rsidRDefault="009F6125" w:rsidP="009F6125">
      <w:pPr>
        <w:autoSpaceDE w:val="0"/>
        <w:autoSpaceDN w:val="0"/>
        <w:adjustRightInd w:val="0"/>
        <w:spacing w:after="0" w:line="240" w:lineRule="auto"/>
        <w:ind w:firstLine="539"/>
        <w:jc w:val="both"/>
        <w:rPr>
          <w:rFonts w:ascii="Times New Roman" w:hAnsi="Times New Roman" w:cs="Times New Roman"/>
          <w:sz w:val="28"/>
          <w:szCs w:val="28"/>
        </w:rPr>
      </w:pPr>
      <w:r w:rsidRPr="009F6125">
        <w:rPr>
          <w:rFonts w:ascii="Times New Roman" w:hAnsi="Times New Roman" w:cs="Times New Roman"/>
          <w:sz w:val="28"/>
          <w:szCs w:val="28"/>
        </w:rPr>
        <w:t>Управляющая компания</w:t>
      </w:r>
      <w:r w:rsidR="000245E6">
        <w:rPr>
          <w:rFonts w:ascii="Times New Roman" w:hAnsi="Times New Roman" w:cs="Times New Roman"/>
          <w:sz w:val="28"/>
          <w:szCs w:val="28"/>
        </w:rPr>
        <w:t xml:space="preserve"> несет ответственность за достоверность сведений, содержащихся в представляемых главному распорядителю документах.</w:t>
      </w:r>
    </w:p>
    <w:p w:rsidR="009F6125" w:rsidRDefault="000245E6"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87A63">
        <w:rPr>
          <w:rFonts w:ascii="Times New Roman" w:hAnsi="Times New Roman" w:cs="Times New Roman"/>
          <w:sz w:val="28"/>
          <w:szCs w:val="28"/>
        </w:rPr>
        <w:t>1</w:t>
      </w:r>
      <w:r w:rsidR="0016444F">
        <w:rPr>
          <w:rFonts w:ascii="Times New Roman" w:hAnsi="Times New Roman" w:cs="Times New Roman"/>
          <w:sz w:val="28"/>
          <w:szCs w:val="28"/>
        </w:rPr>
        <w:t>. </w:t>
      </w:r>
      <w:r w:rsidR="009F6125" w:rsidRPr="009F6125">
        <w:rPr>
          <w:rFonts w:ascii="Times New Roman" w:hAnsi="Times New Roman" w:cs="Times New Roman"/>
          <w:sz w:val="28"/>
          <w:szCs w:val="28"/>
        </w:rPr>
        <w:t xml:space="preserve">Регистрация поданных для получения субсидии документов осуществляется специалистом Департамента, ответственным за делопроизводство, </w:t>
      </w:r>
      <w:r w:rsidR="00B6484A">
        <w:rPr>
          <w:rFonts w:ascii="Times New Roman" w:hAnsi="Times New Roman" w:cs="Times New Roman"/>
          <w:sz w:val="28"/>
          <w:szCs w:val="28"/>
        </w:rPr>
        <w:t xml:space="preserve">                   </w:t>
      </w:r>
      <w:r w:rsidR="009F6125" w:rsidRPr="009F6125">
        <w:rPr>
          <w:rFonts w:ascii="Times New Roman" w:hAnsi="Times New Roman" w:cs="Times New Roman"/>
          <w:sz w:val="28"/>
          <w:szCs w:val="28"/>
        </w:rPr>
        <w:t xml:space="preserve">в интегрированной системе электронного документооборота и архива Администрации Смоленской области </w:t>
      </w:r>
      <w:r w:rsidR="00273A3F">
        <w:rPr>
          <w:rFonts w:ascii="Times New Roman" w:hAnsi="Times New Roman" w:cs="Times New Roman"/>
          <w:sz w:val="28"/>
          <w:szCs w:val="28"/>
        </w:rPr>
        <w:t xml:space="preserve">и </w:t>
      </w:r>
      <w:r w:rsidR="00273A3F" w:rsidRPr="00D52D9F">
        <w:rPr>
          <w:rFonts w:ascii="Times New Roman" w:hAnsi="Times New Roman" w:cs="Times New Roman"/>
          <w:sz w:val="28"/>
          <w:szCs w:val="28"/>
        </w:rPr>
        <w:t xml:space="preserve">исполнительных органов </w:t>
      </w:r>
      <w:r w:rsidR="009F6125" w:rsidRPr="00D52D9F">
        <w:rPr>
          <w:rFonts w:ascii="Times New Roman" w:hAnsi="Times New Roman" w:cs="Times New Roman"/>
          <w:sz w:val="28"/>
          <w:szCs w:val="28"/>
        </w:rPr>
        <w:t>Смоленской области (далее - система электронного документооборота) в день представления указанных документов.</w:t>
      </w:r>
      <w:r w:rsidR="009F6125" w:rsidRPr="009F6125">
        <w:rPr>
          <w:rFonts w:ascii="Times New Roman" w:hAnsi="Times New Roman" w:cs="Times New Roman"/>
          <w:sz w:val="28"/>
          <w:szCs w:val="28"/>
        </w:rPr>
        <w:t xml:space="preserve"> </w:t>
      </w:r>
    </w:p>
    <w:p w:rsidR="009F6125" w:rsidRDefault="009F6125" w:rsidP="005C710B">
      <w:pPr>
        <w:pStyle w:val="ConsPlusNormal"/>
        <w:ind w:firstLine="709"/>
        <w:jc w:val="both"/>
        <w:rPr>
          <w:rFonts w:ascii="Times New Roman" w:hAnsi="Times New Roman" w:cs="Times New Roman"/>
          <w:sz w:val="28"/>
          <w:szCs w:val="28"/>
        </w:rPr>
      </w:pPr>
      <w:r w:rsidRPr="009F6125">
        <w:rPr>
          <w:rFonts w:ascii="Times New Roman" w:hAnsi="Times New Roman" w:cs="Times New Roman"/>
          <w:sz w:val="28"/>
          <w:szCs w:val="28"/>
        </w:rPr>
        <w:t xml:space="preserve">Управляющая компания до принятия Департаментом решения </w:t>
      </w:r>
      <w:r w:rsidR="00545512">
        <w:rPr>
          <w:rFonts w:ascii="Times New Roman" w:hAnsi="Times New Roman" w:cs="Times New Roman"/>
          <w:sz w:val="28"/>
          <w:szCs w:val="28"/>
        </w:rPr>
        <w:t xml:space="preserve">                                  </w:t>
      </w:r>
      <w:r w:rsidRPr="009F6125">
        <w:rPr>
          <w:rFonts w:ascii="Times New Roman" w:hAnsi="Times New Roman" w:cs="Times New Roman"/>
          <w:sz w:val="28"/>
          <w:szCs w:val="28"/>
        </w:rPr>
        <w:lastRenderedPageBreak/>
        <w:t>о предоставлении субсидии имеет право отозвать поданные для получения субсидии документы при условии письменного уведомления об этом Департамента. Отзыв документов для получения субсидии регистрируется специалистом Департамента, ответственным за делопроизводство, в системе электронного документооборота</w:t>
      </w:r>
      <w:r w:rsidR="00B6484A">
        <w:rPr>
          <w:rFonts w:ascii="Times New Roman" w:hAnsi="Times New Roman" w:cs="Times New Roman"/>
          <w:sz w:val="28"/>
          <w:szCs w:val="28"/>
        </w:rPr>
        <w:t xml:space="preserve">                  </w:t>
      </w:r>
      <w:r w:rsidRPr="009F6125">
        <w:rPr>
          <w:rFonts w:ascii="Times New Roman" w:hAnsi="Times New Roman" w:cs="Times New Roman"/>
          <w:sz w:val="28"/>
          <w:szCs w:val="28"/>
        </w:rPr>
        <w:t xml:space="preserve"> в день получения письменного уведомления. Документы для получения субсидии </w:t>
      </w:r>
      <w:r w:rsidR="00B6484A">
        <w:rPr>
          <w:rFonts w:ascii="Times New Roman" w:hAnsi="Times New Roman" w:cs="Times New Roman"/>
          <w:sz w:val="28"/>
          <w:szCs w:val="28"/>
        </w:rPr>
        <w:t xml:space="preserve">             </w:t>
      </w:r>
      <w:r w:rsidRPr="009F6125">
        <w:rPr>
          <w:rFonts w:ascii="Times New Roman" w:hAnsi="Times New Roman" w:cs="Times New Roman"/>
          <w:sz w:val="28"/>
          <w:szCs w:val="28"/>
        </w:rPr>
        <w:t>в таком случае не расс</w:t>
      </w:r>
      <w:r w:rsidR="00B6484A">
        <w:rPr>
          <w:rFonts w:ascii="Times New Roman" w:hAnsi="Times New Roman" w:cs="Times New Roman"/>
          <w:sz w:val="28"/>
          <w:szCs w:val="28"/>
        </w:rPr>
        <w:t>матриваются</w:t>
      </w:r>
      <w:r w:rsidR="00545512">
        <w:rPr>
          <w:rFonts w:ascii="Times New Roman" w:hAnsi="Times New Roman" w:cs="Times New Roman"/>
          <w:sz w:val="28"/>
          <w:szCs w:val="28"/>
        </w:rPr>
        <w:t xml:space="preserve"> </w:t>
      </w:r>
      <w:r w:rsidR="009A492B">
        <w:rPr>
          <w:rFonts w:ascii="Times New Roman" w:hAnsi="Times New Roman" w:cs="Times New Roman"/>
          <w:sz w:val="28"/>
          <w:szCs w:val="28"/>
        </w:rPr>
        <w:t>и возвращаются управляющей компании</w:t>
      </w:r>
      <w:r w:rsidRPr="009F6125">
        <w:rPr>
          <w:rFonts w:ascii="Times New Roman" w:hAnsi="Times New Roman" w:cs="Times New Roman"/>
          <w:sz w:val="28"/>
          <w:szCs w:val="28"/>
        </w:rPr>
        <w:t xml:space="preserve"> </w:t>
      </w:r>
      <w:r w:rsidR="00B6484A">
        <w:rPr>
          <w:rFonts w:ascii="Times New Roman" w:hAnsi="Times New Roman" w:cs="Times New Roman"/>
          <w:sz w:val="28"/>
          <w:szCs w:val="28"/>
        </w:rPr>
        <w:t xml:space="preserve">                     </w:t>
      </w:r>
      <w:r w:rsidRPr="009F6125">
        <w:rPr>
          <w:rFonts w:ascii="Times New Roman" w:hAnsi="Times New Roman" w:cs="Times New Roman"/>
          <w:sz w:val="28"/>
          <w:szCs w:val="28"/>
        </w:rPr>
        <w:t xml:space="preserve">в течение 3 рабочих дней </w:t>
      </w:r>
      <w:proofErr w:type="gramStart"/>
      <w:r w:rsidRPr="009F6125">
        <w:rPr>
          <w:rFonts w:ascii="Times New Roman" w:hAnsi="Times New Roman" w:cs="Times New Roman"/>
          <w:sz w:val="28"/>
          <w:szCs w:val="28"/>
        </w:rPr>
        <w:t>с даты регистрации</w:t>
      </w:r>
      <w:proofErr w:type="gramEnd"/>
      <w:r w:rsidRPr="009F6125">
        <w:rPr>
          <w:rFonts w:ascii="Times New Roman" w:hAnsi="Times New Roman" w:cs="Times New Roman"/>
          <w:sz w:val="28"/>
          <w:szCs w:val="28"/>
        </w:rPr>
        <w:t xml:space="preserve"> такого уведомления.</w:t>
      </w:r>
    </w:p>
    <w:p w:rsidR="004B2CB1" w:rsidRPr="005C710B" w:rsidRDefault="005C710B" w:rsidP="004B2CB1">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1</w:t>
      </w:r>
      <w:r w:rsidR="00D87A63">
        <w:rPr>
          <w:rFonts w:ascii="Times New Roman" w:hAnsi="Times New Roman" w:cs="Times New Roman"/>
          <w:sz w:val="28"/>
          <w:szCs w:val="28"/>
        </w:rPr>
        <w:t>2</w:t>
      </w:r>
      <w:r w:rsidR="006A05BE">
        <w:rPr>
          <w:rFonts w:ascii="Times New Roman" w:hAnsi="Times New Roman" w:cs="Times New Roman"/>
          <w:sz w:val="28"/>
          <w:szCs w:val="28"/>
        </w:rPr>
        <w:t>. </w:t>
      </w:r>
      <w:r w:rsidR="004B2CB1" w:rsidRPr="005C710B">
        <w:rPr>
          <w:rFonts w:ascii="Times New Roman" w:hAnsi="Times New Roman" w:cs="Times New Roman"/>
          <w:sz w:val="28"/>
          <w:szCs w:val="28"/>
        </w:rPr>
        <w:t xml:space="preserve">Департамент осуществляет проверку соответствия формы заявления </w:t>
      </w:r>
      <w:r w:rsidR="0016444F">
        <w:rPr>
          <w:rFonts w:ascii="Times New Roman" w:hAnsi="Times New Roman" w:cs="Times New Roman"/>
          <w:sz w:val="28"/>
          <w:szCs w:val="28"/>
        </w:rPr>
        <w:t xml:space="preserve">                   </w:t>
      </w:r>
      <w:r w:rsidR="004B2CB1" w:rsidRPr="005C710B">
        <w:rPr>
          <w:rFonts w:ascii="Times New Roman" w:hAnsi="Times New Roman" w:cs="Times New Roman"/>
          <w:sz w:val="28"/>
          <w:szCs w:val="28"/>
        </w:rPr>
        <w:t xml:space="preserve">и </w:t>
      </w:r>
      <w:proofErr w:type="gramStart"/>
      <w:r w:rsidR="004B2CB1" w:rsidRPr="005C710B">
        <w:rPr>
          <w:rFonts w:ascii="Times New Roman" w:hAnsi="Times New Roman" w:cs="Times New Roman"/>
          <w:sz w:val="28"/>
          <w:szCs w:val="28"/>
        </w:rPr>
        <w:t>комплектности</w:t>
      </w:r>
      <w:proofErr w:type="gramEnd"/>
      <w:r w:rsidR="004B2CB1" w:rsidRPr="005C710B">
        <w:rPr>
          <w:rFonts w:ascii="Times New Roman" w:hAnsi="Times New Roman" w:cs="Times New Roman"/>
          <w:sz w:val="28"/>
          <w:szCs w:val="28"/>
        </w:rPr>
        <w:t xml:space="preserve"> представленных заявителем документов в соответствии </w:t>
      </w:r>
      <w:r w:rsidR="006A05BE">
        <w:rPr>
          <w:rFonts w:ascii="Times New Roman" w:hAnsi="Times New Roman" w:cs="Times New Roman"/>
          <w:sz w:val="28"/>
          <w:szCs w:val="28"/>
        </w:rPr>
        <w:t xml:space="preserve">                           </w:t>
      </w:r>
      <w:r w:rsidR="004B2CB1" w:rsidRPr="005C710B">
        <w:rPr>
          <w:rFonts w:ascii="Times New Roman" w:hAnsi="Times New Roman" w:cs="Times New Roman"/>
          <w:sz w:val="28"/>
          <w:szCs w:val="28"/>
        </w:rPr>
        <w:t xml:space="preserve">с требованиями, установленными пунктом </w:t>
      </w:r>
      <w:r w:rsidR="008B7ACD">
        <w:rPr>
          <w:rFonts w:ascii="Times New Roman" w:hAnsi="Times New Roman" w:cs="Times New Roman"/>
          <w:sz w:val="28"/>
          <w:szCs w:val="28"/>
        </w:rPr>
        <w:t>11</w:t>
      </w:r>
      <w:r w:rsidR="004B2CB1" w:rsidRPr="005A1E37">
        <w:rPr>
          <w:rFonts w:ascii="Times New Roman" w:hAnsi="Times New Roman" w:cs="Times New Roman"/>
          <w:sz w:val="28"/>
          <w:szCs w:val="28"/>
        </w:rPr>
        <w:t xml:space="preserve"> настоящего Порядка. </w:t>
      </w:r>
      <w:proofErr w:type="gramStart"/>
      <w:r w:rsidR="004B2CB1" w:rsidRPr="005A1E37">
        <w:rPr>
          <w:rFonts w:ascii="Times New Roman" w:hAnsi="Times New Roman" w:cs="Times New Roman"/>
          <w:sz w:val="28"/>
          <w:szCs w:val="28"/>
        </w:rPr>
        <w:t xml:space="preserve">В случае представления указанных документов не в полном объеме и (или) несоответствия их требованиям, установленным пунктом </w:t>
      </w:r>
      <w:r w:rsidR="008B7ACD">
        <w:rPr>
          <w:rFonts w:ascii="Times New Roman" w:hAnsi="Times New Roman" w:cs="Times New Roman"/>
          <w:sz w:val="28"/>
          <w:szCs w:val="28"/>
        </w:rPr>
        <w:t>11</w:t>
      </w:r>
      <w:r w:rsidR="004B2CB1" w:rsidRPr="005A1E37">
        <w:rPr>
          <w:rFonts w:ascii="Times New Roman" w:hAnsi="Times New Roman" w:cs="Times New Roman"/>
          <w:sz w:val="28"/>
          <w:szCs w:val="28"/>
        </w:rPr>
        <w:t xml:space="preserve"> настоящего</w:t>
      </w:r>
      <w:r w:rsidR="004B2CB1" w:rsidRPr="005C710B">
        <w:rPr>
          <w:rFonts w:ascii="Times New Roman" w:hAnsi="Times New Roman" w:cs="Times New Roman"/>
          <w:sz w:val="28"/>
          <w:szCs w:val="28"/>
        </w:rPr>
        <w:t xml:space="preserve"> Порядка, Департамент </w:t>
      </w:r>
      <w:r w:rsidR="006A05BE">
        <w:rPr>
          <w:rFonts w:ascii="Times New Roman" w:hAnsi="Times New Roman" w:cs="Times New Roman"/>
          <w:sz w:val="28"/>
          <w:szCs w:val="28"/>
        </w:rPr>
        <w:t xml:space="preserve">               </w:t>
      </w:r>
      <w:r w:rsidR="004B2CB1" w:rsidRPr="005C710B">
        <w:rPr>
          <w:rFonts w:ascii="Times New Roman" w:hAnsi="Times New Roman" w:cs="Times New Roman"/>
          <w:sz w:val="28"/>
          <w:szCs w:val="28"/>
        </w:rPr>
        <w:t xml:space="preserve">в течение </w:t>
      </w:r>
      <w:r w:rsidR="004B2CB1">
        <w:rPr>
          <w:rFonts w:ascii="Times New Roman" w:hAnsi="Times New Roman" w:cs="Times New Roman"/>
          <w:sz w:val="28"/>
          <w:szCs w:val="28"/>
        </w:rPr>
        <w:t>3</w:t>
      </w:r>
      <w:r w:rsidR="004B2CB1" w:rsidRPr="005C710B">
        <w:rPr>
          <w:rFonts w:ascii="Times New Roman" w:hAnsi="Times New Roman" w:cs="Times New Roman"/>
          <w:sz w:val="28"/>
          <w:szCs w:val="28"/>
        </w:rPr>
        <w:t xml:space="preserve"> рабочих дней со дня регистрации заявления уведомляет заявителя </w:t>
      </w:r>
      <w:r w:rsidR="00597891">
        <w:rPr>
          <w:rFonts w:ascii="Times New Roman" w:hAnsi="Times New Roman" w:cs="Times New Roman"/>
          <w:sz w:val="28"/>
          <w:szCs w:val="28"/>
        </w:rPr>
        <w:t xml:space="preserve">               </w:t>
      </w:r>
      <w:r w:rsidR="004B2CB1" w:rsidRPr="005C710B">
        <w:rPr>
          <w:rFonts w:ascii="Times New Roman" w:hAnsi="Times New Roman" w:cs="Times New Roman"/>
          <w:sz w:val="28"/>
          <w:szCs w:val="28"/>
        </w:rPr>
        <w:t>об отказе в рассмотрении заявления с указанием необходимости представления недостающих документов и (или) их надлежащего оформления и возвращает заявителю пр</w:t>
      </w:r>
      <w:r w:rsidR="00D014A3">
        <w:rPr>
          <w:rFonts w:ascii="Times New Roman" w:hAnsi="Times New Roman" w:cs="Times New Roman"/>
          <w:sz w:val="28"/>
          <w:szCs w:val="28"/>
        </w:rPr>
        <w:t>илагаемые к заявлению документы.</w:t>
      </w:r>
      <w:proofErr w:type="gramEnd"/>
    </w:p>
    <w:p w:rsidR="004B2CB1" w:rsidRDefault="004B2CB1" w:rsidP="004B2CB1">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Отказ Департамента в рассмотрении представленного заявления </w:t>
      </w:r>
      <w:r w:rsidR="00597891">
        <w:rPr>
          <w:rFonts w:ascii="Times New Roman" w:hAnsi="Times New Roman" w:cs="Times New Roman"/>
          <w:sz w:val="28"/>
          <w:szCs w:val="28"/>
        </w:rPr>
        <w:t xml:space="preserve">                              </w:t>
      </w:r>
      <w:r w:rsidRPr="005C710B">
        <w:rPr>
          <w:rFonts w:ascii="Times New Roman" w:hAnsi="Times New Roman" w:cs="Times New Roman"/>
          <w:sz w:val="28"/>
          <w:szCs w:val="28"/>
        </w:rPr>
        <w:t xml:space="preserve">и прилагаемых к нему документов не препятствует повторному обращению заявителя с заявлением и прилагаемыми к нему документами после устранения причин </w:t>
      </w:r>
      <w:r w:rsidR="00CD182E">
        <w:rPr>
          <w:rFonts w:ascii="Times New Roman" w:hAnsi="Times New Roman" w:cs="Times New Roman"/>
          <w:sz w:val="28"/>
          <w:szCs w:val="28"/>
        </w:rPr>
        <w:t>способствующих этому.</w:t>
      </w:r>
    </w:p>
    <w:p w:rsidR="005C710B" w:rsidRDefault="005C710B" w:rsidP="004B2CB1">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1</w:t>
      </w:r>
      <w:r w:rsidR="00D87A63">
        <w:rPr>
          <w:rFonts w:ascii="Times New Roman" w:hAnsi="Times New Roman" w:cs="Times New Roman"/>
          <w:sz w:val="28"/>
          <w:szCs w:val="28"/>
        </w:rPr>
        <w:t>3</w:t>
      </w:r>
      <w:r w:rsidR="00000ED2">
        <w:rPr>
          <w:rFonts w:ascii="Times New Roman" w:hAnsi="Times New Roman" w:cs="Times New Roman"/>
          <w:sz w:val="28"/>
          <w:szCs w:val="28"/>
        </w:rPr>
        <w:t>. </w:t>
      </w:r>
      <w:r w:rsidR="004B2CB1" w:rsidRPr="004B2CB1">
        <w:rPr>
          <w:rFonts w:ascii="Times New Roman" w:hAnsi="Times New Roman" w:cs="Times New Roman"/>
          <w:sz w:val="28"/>
          <w:szCs w:val="28"/>
        </w:rPr>
        <w:t xml:space="preserve">В случае соответствия формы заявления и </w:t>
      </w:r>
      <w:proofErr w:type="gramStart"/>
      <w:r w:rsidR="004B2CB1" w:rsidRPr="004B2CB1">
        <w:rPr>
          <w:rFonts w:ascii="Times New Roman" w:hAnsi="Times New Roman" w:cs="Times New Roman"/>
          <w:sz w:val="28"/>
          <w:szCs w:val="28"/>
        </w:rPr>
        <w:t>комплектности</w:t>
      </w:r>
      <w:proofErr w:type="gramEnd"/>
      <w:r w:rsidR="004B2CB1" w:rsidRPr="004B2CB1">
        <w:rPr>
          <w:rFonts w:ascii="Times New Roman" w:hAnsi="Times New Roman" w:cs="Times New Roman"/>
          <w:sz w:val="28"/>
          <w:szCs w:val="28"/>
        </w:rPr>
        <w:t xml:space="preserve"> представленных заявителем документов требованиям, установленным пунктом </w:t>
      </w:r>
      <w:r w:rsidR="008B7ACD">
        <w:rPr>
          <w:rFonts w:ascii="Times New Roman" w:hAnsi="Times New Roman" w:cs="Times New Roman"/>
          <w:sz w:val="28"/>
          <w:szCs w:val="28"/>
        </w:rPr>
        <w:t>11</w:t>
      </w:r>
      <w:r w:rsidR="004B2CB1" w:rsidRPr="004B2CB1">
        <w:rPr>
          <w:rFonts w:ascii="Times New Roman" w:hAnsi="Times New Roman" w:cs="Times New Roman"/>
          <w:sz w:val="28"/>
          <w:szCs w:val="28"/>
        </w:rPr>
        <w:t xml:space="preserve"> настоящего </w:t>
      </w:r>
      <w:r w:rsidR="0040313C">
        <w:rPr>
          <w:rFonts w:ascii="Times New Roman" w:hAnsi="Times New Roman" w:cs="Times New Roman"/>
          <w:sz w:val="28"/>
          <w:szCs w:val="28"/>
        </w:rPr>
        <w:t>Порядка, Департамент в течение 4</w:t>
      </w:r>
      <w:r w:rsidR="004B2CB1" w:rsidRPr="004B2CB1">
        <w:rPr>
          <w:rFonts w:ascii="Times New Roman" w:hAnsi="Times New Roman" w:cs="Times New Roman"/>
          <w:sz w:val="28"/>
          <w:szCs w:val="28"/>
        </w:rPr>
        <w:t xml:space="preserve"> рабочих дней со дня регистрации заявления направляет копию заявления и копии представленных документов в комиссию, созданную п</w:t>
      </w:r>
      <w:r w:rsidR="005B3F9F">
        <w:rPr>
          <w:rFonts w:ascii="Times New Roman" w:hAnsi="Times New Roman" w:cs="Times New Roman"/>
          <w:sz w:val="28"/>
          <w:szCs w:val="28"/>
        </w:rPr>
        <w:t>риказом начальника Департамента</w:t>
      </w:r>
      <w:r w:rsidR="004B2CB1" w:rsidRPr="004B2CB1">
        <w:rPr>
          <w:rFonts w:ascii="Times New Roman" w:hAnsi="Times New Roman" w:cs="Times New Roman"/>
          <w:sz w:val="28"/>
          <w:szCs w:val="28"/>
        </w:rPr>
        <w:t>.</w:t>
      </w:r>
      <w:r w:rsidR="000F188C">
        <w:rPr>
          <w:rFonts w:ascii="Times New Roman" w:hAnsi="Times New Roman" w:cs="Times New Roman"/>
          <w:sz w:val="28"/>
          <w:szCs w:val="28"/>
        </w:rPr>
        <w:t xml:space="preserve"> Приказ начальника Департамента</w:t>
      </w:r>
      <w:r w:rsidR="004B2CB1" w:rsidRPr="004B2CB1">
        <w:rPr>
          <w:rFonts w:ascii="Times New Roman" w:hAnsi="Times New Roman" w:cs="Times New Roman"/>
          <w:sz w:val="28"/>
          <w:szCs w:val="28"/>
        </w:rPr>
        <w:t>,</w:t>
      </w:r>
      <w:r w:rsidR="000F188C">
        <w:rPr>
          <w:rFonts w:ascii="Times New Roman" w:hAnsi="Times New Roman" w:cs="Times New Roman"/>
          <w:sz w:val="28"/>
          <w:szCs w:val="28"/>
        </w:rPr>
        <w:t xml:space="preserve"> определяющий полномочия</w:t>
      </w:r>
      <w:r w:rsidR="00D35453">
        <w:rPr>
          <w:rFonts w:ascii="Times New Roman" w:hAnsi="Times New Roman" w:cs="Times New Roman"/>
          <w:sz w:val="28"/>
          <w:szCs w:val="28"/>
        </w:rPr>
        <w:t>, состав</w:t>
      </w:r>
      <w:r w:rsidR="004B2CB1" w:rsidRPr="004B2CB1">
        <w:rPr>
          <w:rFonts w:ascii="Times New Roman" w:hAnsi="Times New Roman" w:cs="Times New Roman"/>
          <w:sz w:val="28"/>
          <w:szCs w:val="28"/>
        </w:rPr>
        <w:t xml:space="preserve"> и порядок деятельности комиссии, размещается в течение 10 рабочих дней с моме</w:t>
      </w:r>
      <w:r w:rsidR="000D1C79">
        <w:rPr>
          <w:rFonts w:ascii="Times New Roman" w:hAnsi="Times New Roman" w:cs="Times New Roman"/>
          <w:sz w:val="28"/>
          <w:szCs w:val="28"/>
        </w:rPr>
        <w:t>нта принятия настоящего Порядка</w:t>
      </w:r>
      <w:r w:rsidR="004B2CB1" w:rsidRPr="004B2CB1">
        <w:rPr>
          <w:rFonts w:ascii="Times New Roman" w:hAnsi="Times New Roman" w:cs="Times New Roman"/>
          <w:sz w:val="28"/>
          <w:szCs w:val="28"/>
        </w:rPr>
        <w:t xml:space="preserve"> на официальном сайте Департамента</w:t>
      </w:r>
      <w:r w:rsidR="00000ED2">
        <w:rPr>
          <w:rFonts w:ascii="Times New Roman" w:hAnsi="Times New Roman" w:cs="Times New Roman"/>
          <w:sz w:val="28"/>
          <w:szCs w:val="28"/>
        </w:rPr>
        <w:t xml:space="preserve"> </w:t>
      </w:r>
      <w:r w:rsidR="004B2CB1" w:rsidRPr="004B2CB1">
        <w:rPr>
          <w:rFonts w:ascii="Times New Roman" w:hAnsi="Times New Roman" w:cs="Times New Roman"/>
          <w:sz w:val="28"/>
          <w:szCs w:val="28"/>
        </w:rPr>
        <w:t>в информационно-телекоммуникационной сети «Интернет».</w:t>
      </w:r>
    </w:p>
    <w:p w:rsidR="009844DD" w:rsidRDefault="009844DD" w:rsidP="00EF64E5">
      <w:pPr>
        <w:pStyle w:val="ConsPlusNormal"/>
        <w:ind w:firstLine="709"/>
        <w:jc w:val="both"/>
        <w:rPr>
          <w:rFonts w:ascii="Times New Roman" w:hAnsi="Times New Roman" w:cs="Times New Roman"/>
          <w:sz w:val="28"/>
          <w:szCs w:val="28"/>
        </w:rPr>
      </w:pPr>
      <w:r w:rsidRPr="00DA2A21">
        <w:rPr>
          <w:rFonts w:ascii="Times New Roman" w:hAnsi="Times New Roman" w:cs="Times New Roman"/>
          <w:sz w:val="28"/>
          <w:szCs w:val="28"/>
        </w:rPr>
        <w:t>1</w:t>
      </w:r>
      <w:r w:rsidR="00D87A63">
        <w:rPr>
          <w:rFonts w:ascii="Times New Roman" w:hAnsi="Times New Roman" w:cs="Times New Roman"/>
          <w:sz w:val="28"/>
          <w:szCs w:val="28"/>
        </w:rPr>
        <w:t>4</w:t>
      </w:r>
      <w:r w:rsidR="00CE7D36">
        <w:rPr>
          <w:rFonts w:ascii="Times New Roman" w:hAnsi="Times New Roman" w:cs="Times New Roman"/>
          <w:sz w:val="28"/>
          <w:szCs w:val="28"/>
        </w:rPr>
        <w:t>. </w:t>
      </w:r>
      <w:r w:rsidR="004B2CB1" w:rsidRPr="004B2CB1">
        <w:rPr>
          <w:rFonts w:ascii="Times New Roman" w:hAnsi="Times New Roman" w:cs="Times New Roman"/>
          <w:sz w:val="28"/>
          <w:szCs w:val="28"/>
        </w:rPr>
        <w:t xml:space="preserve">Заседания </w:t>
      </w:r>
      <w:r w:rsidR="0040313C">
        <w:rPr>
          <w:rFonts w:ascii="Times New Roman" w:hAnsi="Times New Roman" w:cs="Times New Roman"/>
          <w:sz w:val="28"/>
          <w:szCs w:val="28"/>
        </w:rPr>
        <w:t>комиссии проводятся не позднее 2</w:t>
      </w:r>
      <w:r w:rsidR="004B2CB1" w:rsidRPr="004B2CB1">
        <w:rPr>
          <w:rFonts w:ascii="Times New Roman" w:hAnsi="Times New Roman" w:cs="Times New Roman"/>
          <w:sz w:val="28"/>
          <w:szCs w:val="28"/>
        </w:rPr>
        <w:t xml:space="preserve"> рабочих дней со дня поступления в комиссию в соответствии с пунктом 1</w:t>
      </w:r>
      <w:r w:rsidR="00000ED2">
        <w:rPr>
          <w:rFonts w:ascii="Times New Roman" w:hAnsi="Times New Roman" w:cs="Times New Roman"/>
          <w:sz w:val="28"/>
          <w:szCs w:val="28"/>
        </w:rPr>
        <w:t>3</w:t>
      </w:r>
      <w:r w:rsidR="004B2CB1" w:rsidRPr="004B2CB1">
        <w:rPr>
          <w:rFonts w:ascii="Times New Roman" w:hAnsi="Times New Roman" w:cs="Times New Roman"/>
          <w:sz w:val="28"/>
          <w:szCs w:val="28"/>
        </w:rPr>
        <w:t xml:space="preserve"> настоящего Порядка документов.</w:t>
      </w:r>
    </w:p>
    <w:p w:rsidR="005C710B" w:rsidRPr="004B2CB1" w:rsidRDefault="005C710B" w:rsidP="005C710B">
      <w:pPr>
        <w:pStyle w:val="ConsPlusNormal"/>
        <w:ind w:firstLine="709"/>
        <w:jc w:val="both"/>
        <w:rPr>
          <w:rFonts w:ascii="Times New Roman" w:hAnsi="Times New Roman" w:cs="Times New Roman"/>
          <w:sz w:val="28"/>
          <w:szCs w:val="28"/>
        </w:rPr>
      </w:pPr>
      <w:r w:rsidRPr="004B2CB1">
        <w:rPr>
          <w:rFonts w:ascii="Times New Roman" w:hAnsi="Times New Roman" w:cs="Times New Roman"/>
          <w:sz w:val="28"/>
          <w:szCs w:val="28"/>
        </w:rPr>
        <w:t>1</w:t>
      </w:r>
      <w:r w:rsidR="00D87A63">
        <w:rPr>
          <w:rFonts w:ascii="Times New Roman" w:hAnsi="Times New Roman" w:cs="Times New Roman"/>
          <w:sz w:val="28"/>
          <w:szCs w:val="28"/>
        </w:rPr>
        <w:t>5</w:t>
      </w:r>
      <w:r w:rsidR="00CE7D36">
        <w:rPr>
          <w:rFonts w:ascii="Times New Roman" w:hAnsi="Times New Roman" w:cs="Times New Roman"/>
          <w:sz w:val="28"/>
          <w:szCs w:val="28"/>
        </w:rPr>
        <w:t>. </w:t>
      </w:r>
      <w:r w:rsidR="004B2CB1" w:rsidRPr="004B2CB1">
        <w:rPr>
          <w:rFonts w:ascii="Times New Roman" w:hAnsi="Times New Roman" w:cs="Times New Roman"/>
          <w:sz w:val="28"/>
          <w:szCs w:val="28"/>
        </w:rPr>
        <w:t>Комиссия на заседании, провод</w:t>
      </w:r>
      <w:r w:rsidR="00000ED2">
        <w:rPr>
          <w:rFonts w:ascii="Times New Roman" w:hAnsi="Times New Roman" w:cs="Times New Roman"/>
          <w:sz w:val="28"/>
          <w:szCs w:val="28"/>
        </w:rPr>
        <w:t>имом в соответствии с пунктом 14</w:t>
      </w:r>
      <w:r w:rsidR="004B2CB1" w:rsidRPr="004B2CB1">
        <w:rPr>
          <w:rFonts w:ascii="Times New Roman" w:hAnsi="Times New Roman" w:cs="Times New Roman"/>
          <w:sz w:val="28"/>
          <w:szCs w:val="28"/>
        </w:rPr>
        <w:t xml:space="preserve"> настоящего Порядка, рассматривает копии документов, направленных Департаментом, на предмет отсутствия оснований для отказа в предоставлении субсидии.</w:t>
      </w:r>
    </w:p>
    <w:p w:rsidR="00757D1D" w:rsidRPr="00D52B9A" w:rsidRDefault="00757D1D" w:rsidP="00757D1D">
      <w:pPr>
        <w:pStyle w:val="ConsPlusNormal"/>
        <w:ind w:firstLine="709"/>
        <w:jc w:val="both"/>
        <w:rPr>
          <w:rFonts w:ascii="Times New Roman" w:hAnsi="Times New Roman" w:cs="Times New Roman"/>
          <w:sz w:val="28"/>
          <w:szCs w:val="28"/>
        </w:rPr>
      </w:pPr>
      <w:r w:rsidRPr="00D52B9A">
        <w:rPr>
          <w:rFonts w:ascii="Times New Roman" w:hAnsi="Times New Roman" w:cs="Times New Roman"/>
          <w:sz w:val="28"/>
          <w:szCs w:val="28"/>
        </w:rPr>
        <w:t>Основаниями для отказа в предоставлении субсидии являются:</w:t>
      </w:r>
    </w:p>
    <w:p w:rsidR="00B45500" w:rsidRPr="00D52B9A" w:rsidRDefault="00B45500" w:rsidP="00B45500">
      <w:pPr>
        <w:autoSpaceDE w:val="0"/>
        <w:autoSpaceDN w:val="0"/>
        <w:adjustRightInd w:val="0"/>
        <w:spacing w:after="0" w:line="240" w:lineRule="auto"/>
        <w:ind w:firstLine="709"/>
        <w:jc w:val="both"/>
        <w:rPr>
          <w:rFonts w:ascii="Times New Roman" w:hAnsi="Times New Roman" w:cs="Times New Roman"/>
          <w:sz w:val="28"/>
          <w:szCs w:val="28"/>
        </w:rPr>
      </w:pPr>
      <w:r w:rsidRPr="00D52B9A">
        <w:rPr>
          <w:rFonts w:ascii="Times New Roman" w:hAnsi="Times New Roman" w:cs="Times New Roman"/>
          <w:sz w:val="28"/>
          <w:szCs w:val="28"/>
        </w:rPr>
        <w:t>- несоблюдение условий предоставления субсидий, установленных                       пунктом 10 настоящего Порядка;</w:t>
      </w:r>
    </w:p>
    <w:p w:rsidR="00757D1D" w:rsidRPr="00D52B9A" w:rsidRDefault="00FB57F5" w:rsidP="00757D1D">
      <w:pPr>
        <w:pStyle w:val="ConsPlusNormal"/>
        <w:ind w:firstLine="709"/>
        <w:jc w:val="both"/>
        <w:rPr>
          <w:rFonts w:ascii="Times New Roman" w:hAnsi="Times New Roman" w:cs="Times New Roman"/>
          <w:sz w:val="28"/>
          <w:szCs w:val="28"/>
        </w:rPr>
      </w:pPr>
      <w:r w:rsidRPr="00D52B9A">
        <w:rPr>
          <w:rFonts w:ascii="Times New Roman" w:hAnsi="Times New Roman" w:cs="Times New Roman"/>
          <w:sz w:val="28"/>
          <w:szCs w:val="28"/>
        </w:rPr>
        <w:t>- </w:t>
      </w:r>
      <w:r w:rsidR="00757D1D" w:rsidRPr="00D52B9A">
        <w:rPr>
          <w:rFonts w:ascii="Times New Roman" w:hAnsi="Times New Roman" w:cs="Times New Roman"/>
          <w:sz w:val="28"/>
          <w:szCs w:val="28"/>
        </w:rPr>
        <w:t>непредставление (представление не в полном объеме) документов, указанных в пункт</w:t>
      </w:r>
      <w:r w:rsidR="00C67768" w:rsidRPr="00D52B9A">
        <w:rPr>
          <w:rFonts w:ascii="Times New Roman" w:hAnsi="Times New Roman" w:cs="Times New Roman"/>
          <w:sz w:val="28"/>
          <w:szCs w:val="28"/>
        </w:rPr>
        <w:t>е</w:t>
      </w:r>
      <w:r w:rsidR="00757D1D" w:rsidRPr="00D52B9A">
        <w:rPr>
          <w:rFonts w:ascii="Times New Roman" w:hAnsi="Times New Roman" w:cs="Times New Roman"/>
          <w:sz w:val="28"/>
          <w:szCs w:val="28"/>
        </w:rPr>
        <w:t xml:space="preserve"> </w:t>
      </w:r>
      <w:r w:rsidR="00D52B9A">
        <w:rPr>
          <w:rFonts w:ascii="Times New Roman" w:hAnsi="Times New Roman" w:cs="Times New Roman"/>
          <w:sz w:val="28"/>
          <w:szCs w:val="28"/>
        </w:rPr>
        <w:t>11</w:t>
      </w:r>
      <w:r w:rsidR="006B7F02" w:rsidRPr="00D52B9A">
        <w:rPr>
          <w:rFonts w:ascii="Times New Roman" w:hAnsi="Times New Roman" w:cs="Times New Roman"/>
          <w:sz w:val="28"/>
          <w:szCs w:val="28"/>
        </w:rPr>
        <w:t xml:space="preserve"> </w:t>
      </w:r>
      <w:r w:rsidR="00757D1D" w:rsidRPr="00D52B9A">
        <w:rPr>
          <w:rFonts w:ascii="Times New Roman" w:hAnsi="Times New Roman" w:cs="Times New Roman"/>
          <w:sz w:val="28"/>
          <w:szCs w:val="28"/>
        </w:rPr>
        <w:t xml:space="preserve">настоящего Порядка, за исключением документов, указанных в </w:t>
      </w:r>
      <w:r w:rsidR="00C67768" w:rsidRPr="00D52B9A">
        <w:rPr>
          <w:rFonts w:ascii="Times New Roman" w:hAnsi="Times New Roman" w:cs="Times New Roman"/>
          <w:sz w:val="28"/>
          <w:szCs w:val="28"/>
        </w:rPr>
        <w:t xml:space="preserve">подпунктах </w:t>
      </w:r>
      <w:r w:rsidR="00C77D7C" w:rsidRPr="00D52B9A">
        <w:rPr>
          <w:rFonts w:ascii="Times New Roman" w:hAnsi="Times New Roman" w:cs="Times New Roman"/>
          <w:sz w:val="28"/>
          <w:szCs w:val="28"/>
        </w:rPr>
        <w:t>3</w:t>
      </w:r>
      <w:r w:rsidR="00C67768" w:rsidRPr="00D52B9A">
        <w:rPr>
          <w:rFonts w:ascii="Times New Roman" w:hAnsi="Times New Roman" w:cs="Times New Roman"/>
          <w:sz w:val="28"/>
          <w:szCs w:val="28"/>
        </w:rPr>
        <w:t xml:space="preserve"> и </w:t>
      </w:r>
      <w:r w:rsidR="00C77D7C" w:rsidRPr="00D52B9A">
        <w:rPr>
          <w:rFonts w:ascii="Times New Roman" w:hAnsi="Times New Roman" w:cs="Times New Roman"/>
          <w:sz w:val="28"/>
          <w:szCs w:val="28"/>
        </w:rPr>
        <w:t>4</w:t>
      </w:r>
      <w:r w:rsidR="00C67768" w:rsidRPr="00D52B9A">
        <w:rPr>
          <w:rFonts w:ascii="Times New Roman" w:hAnsi="Times New Roman" w:cs="Times New Roman"/>
          <w:sz w:val="28"/>
          <w:szCs w:val="28"/>
        </w:rPr>
        <w:t xml:space="preserve"> </w:t>
      </w:r>
      <w:r w:rsidR="00757D1D" w:rsidRPr="00D52B9A">
        <w:rPr>
          <w:rFonts w:ascii="Times New Roman" w:hAnsi="Times New Roman" w:cs="Times New Roman"/>
          <w:sz w:val="28"/>
          <w:szCs w:val="28"/>
        </w:rPr>
        <w:t xml:space="preserve">пункта </w:t>
      </w:r>
      <w:r w:rsidR="00B45500" w:rsidRPr="00D52B9A">
        <w:rPr>
          <w:rFonts w:ascii="Times New Roman" w:hAnsi="Times New Roman" w:cs="Times New Roman"/>
          <w:sz w:val="28"/>
          <w:szCs w:val="28"/>
        </w:rPr>
        <w:t>11</w:t>
      </w:r>
      <w:r w:rsidR="00757D1D" w:rsidRPr="00D52B9A">
        <w:rPr>
          <w:rFonts w:ascii="Times New Roman" w:hAnsi="Times New Roman" w:cs="Times New Roman"/>
          <w:sz w:val="28"/>
          <w:szCs w:val="28"/>
        </w:rPr>
        <w:t xml:space="preserve"> настоящего Порядка;</w:t>
      </w:r>
    </w:p>
    <w:p w:rsidR="00757D1D" w:rsidRDefault="00FB57F5" w:rsidP="00757D1D">
      <w:pPr>
        <w:pStyle w:val="ConsPlusNormal"/>
        <w:ind w:firstLine="709"/>
        <w:jc w:val="both"/>
        <w:rPr>
          <w:rFonts w:ascii="Times New Roman" w:hAnsi="Times New Roman" w:cs="Times New Roman"/>
          <w:sz w:val="28"/>
          <w:szCs w:val="28"/>
        </w:rPr>
      </w:pPr>
      <w:r w:rsidRPr="00D52B9A">
        <w:rPr>
          <w:rFonts w:ascii="Times New Roman" w:hAnsi="Times New Roman" w:cs="Times New Roman"/>
          <w:sz w:val="28"/>
          <w:szCs w:val="28"/>
        </w:rPr>
        <w:t>- </w:t>
      </w:r>
      <w:r w:rsidR="00757D1D" w:rsidRPr="00D52B9A">
        <w:rPr>
          <w:rFonts w:ascii="Times New Roman" w:hAnsi="Times New Roman" w:cs="Times New Roman"/>
          <w:sz w:val="28"/>
          <w:szCs w:val="28"/>
        </w:rPr>
        <w:t xml:space="preserve">несоответствие представленных получателем документов требованиям, определенным в пункте </w:t>
      </w:r>
      <w:r w:rsidR="00B45500" w:rsidRPr="00D52B9A">
        <w:rPr>
          <w:rFonts w:ascii="Times New Roman" w:hAnsi="Times New Roman" w:cs="Times New Roman"/>
          <w:sz w:val="28"/>
          <w:szCs w:val="28"/>
        </w:rPr>
        <w:t>10</w:t>
      </w:r>
      <w:r w:rsidR="00757D1D" w:rsidRPr="00D52B9A">
        <w:rPr>
          <w:rFonts w:ascii="Times New Roman" w:hAnsi="Times New Roman" w:cs="Times New Roman"/>
          <w:sz w:val="28"/>
          <w:szCs w:val="28"/>
        </w:rPr>
        <w:t xml:space="preserve"> настоящего Порядка;</w:t>
      </w:r>
    </w:p>
    <w:p w:rsidR="0088169B" w:rsidRPr="00D52B9A" w:rsidRDefault="0088169B" w:rsidP="0088169B">
      <w:pPr>
        <w:pStyle w:val="ConsPlusNormal"/>
        <w:ind w:firstLine="709"/>
        <w:jc w:val="both"/>
        <w:rPr>
          <w:rFonts w:ascii="Times New Roman" w:hAnsi="Times New Roman" w:cs="Times New Roman"/>
          <w:sz w:val="28"/>
          <w:szCs w:val="28"/>
        </w:rPr>
      </w:pPr>
      <w:r w:rsidRPr="00D52B9A">
        <w:rPr>
          <w:rFonts w:ascii="Times New Roman" w:hAnsi="Times New Roman" w:cs="Times New Roman"/>
          <w:sz w:val="28"/>
          <w:szCs w:val="28"/>
        </w:rPr>
        <w:t xml:space="preserve">- запрашиваемый размер субсидии превышает ограничения, установленные </w:t>
      </w:r>
      <w:r w:rsidRPr="00D52B9A">
        <w:rPr>
          <w:rFonts w:ascii="Times New Roman" w:hAnsi="Times New Roman" w:cs="Times New Roman"/>
          <w:sz w:val="28"/>
          <w:szCs w:val="28"/>
        </w:rPr>
        <w:lastRenderedPageBreak/>
        <w:t>пунктом 7 настоящего Порядка;</w:t>
      </w:r>
    </w:p>
    <w:p w:rsidR="00D52B9A" w:rsidRPr="00D52B9A" w:rsidRDefault="00FB57F5" w:rsidP="00757D1D">
      <w:pPr>
        <w:pStyle w:val="ConsPlusNormal"/>
        <w:ind w:firstLine="709"/>
        <w:jc w:val="both"/>
        <w:rPr>
          <w:rFonts w:ascii="Times New Roman" w:hAnsi="Times New Roman" w:cs="Times New Roman"/>
          <w:sz w:val="28"/>
          <w:szCs w:val="28"/>
        </w:rPr>
      </w:pPr>
      <w:r w:rsidRPr="00D52B9A">
        <w:rPr>
          <w:rFonts w:ascii="Times New Roman" w:hAnsi="Times New Roman" w:cs="Times New Roman"/>
          <w:sz w:val="28"/>
          <w:szCs w:val="28"/>
        </w:rPr>
        <w:t>- </w:t>
      </w:r>
      <w:r w:rsidR="00757D1D" w:rsidRPr="00D52B9A">
        <w:rPr>
          <w:rFonts w:ascii="Times New Roman" w:hAnsi="Times New Roman" w:cs="Times New Roman"/>
          <w:sz w:val="28"/>
          <w:szCs w:val="28"/>
        </w:rPr>
        <w:t>недостоверность представленной получателем информации</w:t>
      </w:r>
      <w:r w:rsidR="00D52B9A" w:rsidRPr="00D52B9A">
        <w:rPr>
          <w:rFonts w:ascii="Times New Roman" w:hAnsi="Times New Roman" w:cs="Times New Roman"/>
          <w:sz w:val="28"/>
          <w:szCs w:val="28"/>
        </w:rPr>
        <w:t>;</w:t>
      </w:r>
    </w:p>
    <w:p w:rsidR="00B45500" w:rsidRDefault="00D52B9A" w:rsidP="00757D1D">
      <w:pPr>
        <w:pStyle w:val="ConsPlusNormal"/>
        <w:ind w:firstLine="709"/>
        <w:jc w:val="both"/>
        <w:rPr>
          <w:rFonts w:ascii="Times New Roman" w:hAnsi="Times New Roman" w:cs="Times New Roman"/>
          <w:sz w:val="28"/>
          <w:szCs w:val="28"/>
        </w:rPr>
      </w:pPr>
      <w:r w:rsidRPr="00D52B9A">
        <w:rPr>
          <w:rFonts w:ascii="Times New Roman" w:hAnsi="Times New Roman" w:cs="Times New Roman"/>
          <w:sz w:val="28"/>
          <w:szCs w:val="28"/>
        </w:rPr>
        <w:t xml:space="preserve">- отсутствие </w:t>
      </w:r>
      <w:r w:rsidR="00330E75">
        <w:rPr>
          <w:rFonts w:ascii="Times New Roman" w:hAnsi="Times New Roman" w:cs="Times New Roman"/>
          <w:sz w:val="28"/>
          <w:szCs w:val="28"/>
        </w:rPr>
        <w:t xml:space="preserve">(недостаточность) </w:t>
      </w:r>
      <w:r w:rsidRPr="00D52B9A">
        <w:rPr>
          <w:rFonts w:ascii="Times New Roman" w:hAnsi="Times New Roman" w:cs="Times New Roman"/>
          <w:sz w:val="28"/>
          <w:szCs w:val="28"/>
        </w:rPr>
        <w:t>лимитов бюджетных ассигнований на предоставление субсидий.</w:t>
      </w:r>
      <w:r w:rsidR="00757D1D" w:rsidRPr="00757D1D">
        <w:rPr>
          <w:rFonts w:ascii="Times New Roman" w:hAnsi="Times New Roman" w:cs="Times New Roman"/>
          <w:sz w:val="28"/>
          <w:szCs w:val="28"/>
        </w:rPr>
        <w:t xml:space="preserve"> </w:t>
      </w:r>
    </w:p>
    <w:p w:rsidR="00757D1D" w:rsidRDefault="00757D1D" w:rsidP="00757D1D">
      <w:pPr>
        <w:pStyle w:val="ConsPlusNormal"/>
        <w:ind w:firstLine="709"/>
        <w:jc w:val="both"/>
        <w:rPr>
          <w:rFonts w:ascii="Times New Roman" w:hAnsi="Times New Roman" w:cs="Times New Roman"/>
          <w:sz w:val="28"/>
          <w:szCs w:val="28"/>
        </w:rPr>
      </w:pPr>
      <w:r w:rsidRPr="00757D1D">
        <w:rPr>
          <w:rFonts w:ascii="Times New Roman" w:hAnsi="Times New Roman" w:cs="Times New Roman"/>
          <w:sz w:val="28"/>
          <w:szCs w:val="28"/>
        </w:rPr>
        <w:t xml:space="preserve">Проверка достоверности информации, содержащейся в представленных документах, осуществляется путем ее сопоставления с информацией, полученной </w:t>
      </w:r>
      <w:r w:rsidR="00B45500">
        <w:rPr>
          <w:rFonts w:ascii="Times New Roman" w:hAnsi="Times New Roman" w:cs="Times New Roman"/>
          <w:sz w:val="28"/>
          <w:szCs w:val="28"/>
        </w:rPr>
        <w:t xml:space="preserve">                              </w:t>
      </w:r>
      <w:r w:rsidRPr="00757D1D">
        <w:rPr>
          <w:rFonts w:ascii="Times New Roman" w:hAnsi="Times New Roman" w:cs="Times New Roman"/>
          <w:sz w:val="28"/>
          <w:szCs w:val="28"/>
        </w:rPr>
        <w:t xml:space="preserve">от компетентных органов или организаций, выдавших документ (документы), </w:t>
      </w:r>
      <w:r w:rsidR="00B45500">
        <w:rPr>
          <w:rFonts w:ascii="Times New Roman" w:hAnsi="Times New Roman" w:cs="Times New Roman"/>
          <w:sz w:val="28"/>
          <w:szCs w:val="28"/>
        </w:rPr>
        <w:t xml:space="preserve">                    </w:t>
      </w:r>
      <w:r w:rsidRPr="00757D1D">
        <w:rPr>
          <w:rFonts w:ascii="Times New Roman" w:hAnsi="Times New Roman" w:cs="Times New Roman"/>
          <w:sz w:val="28"/>
          <w:szCs w:val="28"/>
        </w:rPr>
        <w:t>а также полученной иными способами, разрешенным</w:t>
      </w:r>
      <w:r w:rsidR="00B45500">
        <w:rPr>
          <w:rFonts w:ascii="Times New Roman" w:hAnsi="Times New Roman" w:cs="Times New Roman"/>
          <w:sz w:val="28"/>
          <w:szCs w:val="28"/>
        </w:rPr>
        <w:t>и федеральным законодательством.</w:t>
      </w:r>
    </w:p>
    <w:p w:rsidR="005C710B" w:rsidRDefault="00842A11"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87A63">
        <w:rPr>
          <w:rFonts w:ascii="Times New Roman" w:hAnsi="Times New Roman" w:cs="Times New Roman"/>
          <w:sz w:val="28"/>
          <w:szCs w:val="28"/>
        </w:rPr>
        <w:t>7</w:t>
      </w:r>
      <w:r w:rsidR="005C710B" w:rsidRPr="005C710B">
        <w:rPr>
          <w:rFonts w:ascii="Times New Roman" w:hAnsi="Times New Roman" w:cs="Times New Roman"/>
          <w:sz w:val="28"/>
          <w:szCs w:val="28"/>
        </w:rPr>
        <w:t xml:space="preserve">. Департамент в срок, не превышающий 3 рабочих дней </w:t>
      </w:r>
      <w:proofErr w:type="gramStart"/>
      <w:r w:rsidR="005C710B" w:rsidRPr="005C710B">
        <w:rPr>
          <w:rFonts w:ascii="Times New Roman" w:hAnsi="Times New Roman" w:cs="Times New Roman"/>
          <w:sz w:val="28"/>
          <w:szCs w:val="28"/>
        </w:rPr>
        <w:t>с даты принятия</w:t>
      </w:r>
      <w:proofErr w:type="gramEnd"/>
      <w:r w:rsidR="005C710B" w:rsidRPr="005C710B">
        <w:rPr>
          <w:rFonts w:ascii="Times New Roman" w:hAnsi="Times New Roman" w:cs="Times New Roman"/>
          <w:sz w:val="28"/>
          <w:szCs w:val="28"/>
        </w:rPr>
        <w:t xml:space="preserve"> комиссией решения о</w:t>
      </w:r>
      <w:r w:rsidR="008A0E71">
        <w:rPr>
          <w:rFonts w:ascii="Times New Roman" w:hAnsi="Times New Roman" w:cs="Times New Roman"/>
          <w:sz w:val="28"/>
          <w:szCs w:val="28"/>
        </w:rPr>
        <w:t xml:space="preserve"> наличии</w:t>
      </w:r>
      <w:r w:rsidR="008C20C7" w:rsidRPr="008C20C7">
        <w:rPr>
          <w:rFonts w:ascii="Times New Roman" w:hAnsi="Times New Roman" w:cs="Times New Roman"/>
          <w:sz w:val="28"/>
          <w:szCs w:val="28"/>
        </w:rPr>
        <w:t xml:space="preserve"> оснований для отказа в предоставлении субсидии</w:t>
      </w:r>
      <w:r w:rsidR="005C710B" w:rsidRPr="005C710B">
        <w:rPr>
          <w:rFonts w:ascii="Times New Roman" w:hAnsi="Times New Roman" w:cs="Times New Roman"/>
          <w:sz w:val="28"/>
          <w:szCs w:val="28"/>
        </w:rPr>
        <w:t>, направляет заявителю уведомление о решении комиссии с указанием причин отказа в предоставлении субсидии.</w:t>
      </w:r>
    </w:p>
    <w:p w:rsidR="005C710B" w:rsidRPr="00B3320C" w:rsidRDefault="00842A11" w:rsidP="00A3546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D87A63">
        <w:rPr>
          <w:rFonts w:ascii="Times New Roman" w:hAnsi="Times New Roman" w:cs="Times New Roman"/>
          <w:sz w:val="28"/>
          <w:szCs w:val="28"/>
        </w:rPr>
        <w:t>8</w:t>
      </w:r>
      <w:r w:rsidR="005C710B" w:rsidRPr="005C710B">
        <w:rPr>
          <w:rFonts w:ascii="Times New Roman" w:hAnsi="Times New Roman" w:cs="Times New Roman"/>
          <w:sz w:val="28"/>
          <w:szCs w:val="28"/>
        </w:rPr>
        <w:t>. Депа</w:t>
      </w:r>
      <w:r w:rsidR="00D53192">
        <w:rPr>
          <w:rFonts w:ascii="Times New Roman" w:hAnsi="Times New Roman" w:cs="Times New Roman"/>
          <w:sz w:val="28"/>
          <w:szCs w:val="28"/>
        </w:rPr>
        <w:t>ртамент в срок, не превышающий 2</w:t>
      </w:r>
      <w:r w:rsidR="005C710B" w:rsidRPr="005C710B">
        <w:rPr>
          <w:rFonts w:ascii="Times New Roman" w:hAnsi="Times New Roman" w:cs="Times New Roman"/>
          <w:sz w:val="28"/>
          <w:szCs w:val="28"/>
        </w:rPr>
        <w:t xml:space="preserve"> рабочих дней с даты принятия комиссией решения </w:t>
      </w:r>
      <w:r w:rsidR="008A0E71" w:rsidRPr="008A0E71">
        <w:rPr>
          <w:rFonts w:ascii="Times New Roman" w:hAnsi="Times New Roman" w:cs="Times New Roman"/>
          <w:sz w:val="28"/>
          <w:szCs w:val="28"/>
        </w:rPr>
        <w:t>об отсутстви</w:t>
      </w:r>
      <w:r w:rsidR="008A0E71">
        <w:rPr>
          <w:rFonts w:ascii="Times New Roman" w:hAnsi="Times New Roman" w:cs="Times New Roman"/>
          <w:sz w:val="28"/>
          <w:szCs w:val="28"/>
        </w:rPr>
        <w:t>и</w:t>
      </w:r>
      <w:r w:rsidR="008A0E71" w:rsidRPr="008A0E71">
        <w:rPr>
          <w:rFonts w:ascii="Times New Roman" w:hAnsi="Times New Roman" w:cs="Times New Roman"/>
          <w:sz w:val="28"/>
          <w:szCs w:val="28"/>
        </w:rPr>
        <w:t xml:space="preserve"> оснований для отказа в предоставлении субсидии</w:t>
      </w:r>
      <w:r w:rsidR="005C710B" w:rsidRPr="005C710B">
        <w:rPr>
          <w:rFonts w:ascii="Times New Roman" w:hAnsi="Times New Roman" w:cs="Times New Roman"/>
          <w:sz w:val="28"/>
          <w:szCs w:val="28"/>
        </w:rPr>
        <w:t>, принимает решение о предоставлении заявителю субсидии</w:t>
      </w:r>
      <w:r w:rsidR="00CC6C02">
        <w:rPr>
          <w:rFonts w:ascii="Times New Roman" w:hAnsi="Times New Roman" w:cs="Times New Roman"/>
          <w:sz w:val="28"/>
          <w:szCs w:val="28"/>
        </w:rPr>
        <w:t xml:space="preserve">, которое оформляется </w:t>
      </w:r>
      <w:r w:rsidR="00CC6C02" w:rsidRPr="00CC6C02">
        <w:rPr>
          <w:rFonts w:ascii="Times New Roman" w:hAnsi="Times New Roman" w:cs="Times New Roman"/>
          <w:sz w:val="28"/>
          <w:szCs w:val="28"/>
        </w:rPr>
        <w:t>приказом начальника Департамента</w:t>
      </w:r>
      <w:r w:rsidR="009628D3">
        <w:rPr>
          <w:rFonts w:ascii="Times New Roman" w:hAnsi="Times New Roman" w:cs="Times New Roman"/>
          <w:sz w:val="28"/>
          <w:szCs w:val="28"/>
        </w:rPr>
        <w:t>,</w:t>
      </w:r>
      <w:r w:rsidR="005C710B" w:rsidRPr="005C710B">
        <w:rPr>
          <w:rFonts w:ascii="Times New Roman" w:hAnsi="Times New Roman" w:cs="Times New Roman"/>
          <w:sz w:val="28"/>
          <w:szCs w:val="28"/>
        </w:rPr>
        <w:t xml:space="preserve"> и уведомляет заявителя</w:t>
      </w:r>
      <w:r w:rsidR="00A35466">
        <w:rPr>
          <w:rFonts w:ascii="Times New Roman" w:hAnsi="Times New Roman" w:cs="Times New Roman"/>
          <w:sz w:val="28"/>
          <w:szCs w:val="28"/>
        </w:rPr>
        <w:t xml:space="preserve">                          </w:t>
      </w:r>
      <w:r w:rsidR="005C710B" w:rsidRPr="005C710B">
        <w:rPr>
          <w:rFonts w:ascii="Times New Roman" w:hAnsi="Times New Roman" w:cs="Times New Roman"/>
          <w:sz w:val="28"/>
          <w:szCs w:val="28"/>
        </w:rPr>
        <w:t xml:space="preserve"> в письменной форме о принятом решении и о необходимости в </w:t>
      </w:r>
      <w:r w:rsidR="00D53192">
        <w:rPr>
          <w:rFonts w:ascii="Times New Roman" w:hAnsi="Times New Roman" w:cs="Times New Roman"/>
          <w:sz w:val="28"/>
          <w:szCs w:val="28"/>
        </w:rPr>
        <w:t>3</w:t>
      </w:r>
      <w:r w:rsidR="00A35466">
        <w:rPr>
          <w:rFonts w:ascii="Times New Roman" w:hAnsi="Times New Roman" w:cs="Times New Roman"/>
          <w:sz w:val="28"/>
          <w:szCs w:val="28"/>
        </w:rPr>
        <w:t>-</w:t>
      </w:r>
      <w:r w:rsidR="00280BF2">
        <w:rPr>
          <w:rFonts w:ascii="Times New Roman" w:hAnsi="Times New Roman" w:cs="Times New Roman"/>
          <w:sz w:val="28"/>
          <w:szCs w:val="28"/>
        </w:rPr>
        <w:t>дневный</w:t>
      </w:r>
      <w:r w:rsidR="005C710B" w:rsidRPr="005C710B">
        <w:rPr>
          <w:rFonts w:ascii="Times New Roman" w:hAnsi="Times New Roman" w:cs="Times New Roman"/>
          <w:sz w:val="28"/>
          <w:szCs w:val="28"/>
        </w:rPr>
        <w:t xml:space="preserve"> срок заключить договор</w:t>
      </w:r>
      <w:r w:rsidR="00D019A2">
        <w:rPr>
          <w:rFonts w:ascii="Times New Roman" w:hAnsi="Times New Roman" w:cs="Times New Roman"/>
          <w:sz w:val="28"/>
          <w:szCs w:val="28"/>
        </w:rPr>
        <w:t xml:space="preserve"> </w:t>
      </w:r>
      <w:r w:rsidR="00D019A2" w:rsidRPr="001101F1">
        <w:rPr>
          <w:rFonts w:ascii="Times New Roman" w:hAnsi="Times New Roman" w:cs="Times New Roman"/>
          <w:sz w:val="28"/>
          <w:szCs w:val="28"/>
        </w:rPr>
        <w:t>о предоставлении субсидии</w:t>
      </w:r>
      <w:r w:rsidR="00D019A2">
        <w:rPr>
          <w:rFonts w:ascii="Times New Roman" w:hAnsi="Times New Roman" w:cs="Times New Roman"/>
          <w:sz w:val="28"/>
          <w:szCs w:val="28"/>
        </w:rPr>
        <w:t xml:space="preserve"> (далее </w:t>
      </w:r>
      <w:r w:rsidR="00843616">
        <w:rPr>
          <w:rFonts w:ascii="Times New Roman" w:hAnsi="Times New Roman" w:cs="Times New Roman"/>
          <w:sz w:val="28"/>
          <w:szCs w:val="28"/>
        </w:rPr>
        <w:t>-</w:t>
      </w:r>
      <w:r w:rsidR="00D019A2">
        <w:rPr>
          <w:rFonts w:ascii="Times New Roman" w:hAnsi="Times New Roman" w:cs="Times New Roman"/>
          <w:sz w:val="28"/>
          <w:szCs w:val="28"/>
        </w:rPr>
        <w:t xml:space="preserve"> договор)</w:t>
      </w:r>
      <w:r w:rsidR="005C710B" w:rsidRPr="005C710B">
        <w:rPr>
          <w:rFonts w:ascii="Times New Roman" w:hAnsi="Times New Roman" w:cs="Times New Roman"/>
          <w:sz w:val="28"/>
          <w:szCs w:val="28"/>
        </w:rPr>
        <w:t xml:space="preserve">, </w:t>
      </w:r>
      <w:proofErr w:type="gramStart"/>
      <w:r w:rsidR="005C710B" w:rsidRPr="005C710B">
        <w:rPr>
          <w:rFonts w:ascii="Times New Roman" w:hAnsi="Times New Roman" w:cs="Times New Roman"/>
          <w:sz w:val="28"/>
          <w:szCs w:val="28"/>
        </w:rPr>
        <w:t>устанавливающий</w:t>
      </w:r>
      <w:proofErr w:type="gramEnd"/>
      <w:r w:rsidR="005C710B" w:rsidRPr="005C710B">
        <w:rPr>
          <w:rFonts w:ascii="Times New Roman" w:hAnsi="Times New Roman" w:cs="Times New Roman"/>
          <w:sz w:val="28"/>
          <w:szCs w:val="28"/>
        </w:rPr>
        <w:t xml:space="preserve"> в том числе результаты предоставления субсидии.</w:t>
      </w:r>
      <w:r w:rsidR="00A94114">
        <w:rPr>
          <w:rFonts w:ascii="Times New Roman" w:hAnsi="Times New Roman" w:cs="Times New Roman"/>
          <w:sz w:val="28"/>
          <w:szCs w:val="28"/>
        </w:rPr>
        <w:t xml:space="preserve"> </w:t>
      </w:r>
      <w:r w:rsidR="00D7406B" w:rsidRPr="00D7406B">
        <w:rPr>
          <w:rFonts w:ascii="Times New Roman" w:eastAsia="Calibri" w:hAnsi="Times New Roman" w:cs="Times New Roman"/>
          <w:sz w:val="28"/>
          <w:szCs w:val="28"/>
        </w:rPr>
        <w:t>Типовая форма договора</w:t>
      </w:r>
      <w:r w:rsidR="001F0696" w:rsidRPr="00D7406B">
        <w:rPr>
          <w:rFonts w:ascii="Times New Roman" w:eastAsia="Calibri" w:hAnsi="Times New Roman" w:cs="Times New Roman"/>
          <w:sz w:val="28"/>
          <w:szCs w:val="28"/>
        </w:rPr>
        <w:t xml:space="preserve"> </w:t>
      </w:r>
      <w:r w:rsidR="001F0696" w:rsidRPr="00483901">
        <w:rPr>
          <w:rFonts w:ascii="Times New Roman" w:eastAsia="Calibri" w:hAnsi="Times New Roman" w:cs="Times New Roman"/>
          <w:sz w:val="28"/>
          <w:szCs w:val="28"/>
        </w:rPr>
        <w:t xml:space="preserve">утверждается </w:t>
      </w:r>
      <w:r w:rsidR="00A35466" w:rsidRPr="00483901">
        <w:rPr>
          <w:rFonts w:ascii="Times New Roman" w:eastAsia="Calibri" w:hAnsi="Times New Roman" w:cs="Times New Roman"/>
          <w:sz w:val="28"/>
          <w:szCs w:val="28"/>
        </w:rPr>
        <w:t xml:space="preserve">Департаментом бюджета </w:t>
      </w:r>
      <w:r w:rsidR="001F0696" w:rsidRPr="00483901">
        <w:rPr>
          <w:rFonts w:ascii="Times New Roman" w:eastAsia="Calibri" w:hAnsi="Times New Roman" w:cs="Times New Roman"/>
          <w:sz w:val="28"/>
          <w:szCs w:val="28"/>
        </w:rPr>
        <w:t>и финансов Смолен</w:t>
      </w:r>
      <w:r w:rsidR="00D7406B" w:rsidRPr="00483901">
        <w:rPr>
          <w:rFonts w:ascii="Times New Roman" w:eastAsia="Calibri" w:hAnsi="Times New Roman" w:cs="Times New Roman"/>
          <w:sz w:val="28"/>
          <w:szCs w:val="28"/>
        </w:rPr>
        <w:t>ской области. Проек</w:t>
      </w:r>
      <w:r w:rsidR="00D7406B" w:rsidRPr="00D7406B">
        <w:rPr>
          <w:rFonts w:ascii="Times New Roman" w:eastAsia="Calibri" w:hAnsi="Times New Roman" w:cs="Times New Roman"/>
          <w:sz w:val="28"/>
          <w:szCs w:val="28"/>
        </w:rPr>
        <w:t xml:space="preserve">т договора </w:t>
      </w:r>
      <w:r w:rsidR="001F0696" w:rsidRPr="00D7406B">
        <w:rPr>
          <w:rFonts w:ascii="Times New Roman" w:eastAsia="Calibri" w:hAnsi="Times New Roman" w:cs="Times New Roman"/>
          <w:sz w:val="28"/>
          <w:szCs w:val="28"/>
        </w:rPr>
        <w:t>размещается на официальном сайте Департамента</w:t>
      </w:r>
      <w:r w:rsidR="001F0696" w:rsidRPr="00BD0970">
        <w:rPr>
          <w:rFonts w:ascii="Times New Roman" w:eastAsia="Calibri" w:hAnsi="Times New Roman" w:cs="Times New Roman"/>
          <w:sz w:val="28"/>
          <w:szCs w:val="28"/>
        </w:rPr>
        <w:t xml:space="preserve"> в информационно-телекоммуникационной сети «Интернет» в течение 10 рабочих дней со дня утверждения настоящего Порядка.</w:t>
      </w:r>
    </w:p>
    <w:p w:rsidR="005C710B" w:rsidRPr="005C710B" w:rsidRDefault="005C710B" w:rsidP="009628D3">
      <w:pPr>
        <w:pStyle w:val="ConsPlusNormal"/>
        <w:ind w:firstLine="709"/>
        <w:jc w:val="both"/>
        <w:rPr>
          <w:rFonts w:ascii="Times New Roman" w:hAnsi="Times New Roman" w:cs="Times New Roman"/>
          <w:sz w:val="28"/>
          <w:szCs w:val="28"/>
        </w:rPr>
      </w:pPr>
      <w:r w:rsidRPr="005F4544">
        <w:rPr>
          <w:rFonts w:ascii="Times New Roman" w:hAnsi="Times New Roman" w:cs="Times New Roman"/>
          <w:sz w:val="28"/>
          <w:szCs w:val="28"/>
        </w:rPr>
        <w:t>Результатом п</w:t>
      </w:r>
      <w:r w:rsidR="009628D3" w:rsidRPr="005F4544">
        <w:rPr>
          <w:rFonts w:ascii="Times New Roman" w:hAnsi="Times New Roman" w:cs="Times New Roman"/>
          <w:sz w:val="28"/>
          <w:szCs w:val="28"/>
        </w:rPr>
        <w:t xml:space="preserve">редоставления субсидии является </w:t>
      </w:r>
      <w:r w:rsidRPr="005F4544">
        <w:rPr>
          <w:rFonts w:ascii="Times New Roman" w:hAnsi="Times New Roman" w:cs="Times New Roman"/>
          <w:sz w:val="28"/>
          <w:szCs w:val="28"/>
        </w:rPr>
        <w:t>количество резидентов областного государственного инду</w:t>
      </w:r>
      <w:r w:rsidR="009B548D" w:rsidRPr="005F4544">
        <w:rPr>
          <w:rFonts w:ascii="Times New Roman" w:hAnsi="Times New Roman" w:cs="Times New Roman"/>
          <w:sz w:val="28"/>
          <w:szCs w:val="28"/>
        </w:rPr>
        <w:t>стриального парка, осуществляющих деятельность</w:t>
      </w:r>
      <w:r w:rsidRPr="005F4544">
        <w:rPr>
          <w:rFonts w:ascii="Times New Roman" w:hAnsi="Times New Roman" w:cs="Times New Roman"/>
          <w:sz w:val="28"/>
          <w:szCs w:val="28"/>
        </w:rPr>
        <w:t xml:space="preserve"> на территории областного государственного индустриального парка</w:t>
      </w:r>
      <w:r w:rsidR="005A0EC0" w:rsidRPr="005F4544">
        <w:rPr>
          <w:rFonts w:ascii="Times New Roman" w:hAnsi="Times New Roman" w:cs="Times New Roman"/>
          <w:sz w:val="28"/>
          <w:szCs w:val="28"/>
        </w:rPr>
        <w:t>.</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Значение результата предоставления субсидии определяется договором </w:t>
      </w:r>
      <w:r w:rsidR="00475CEB">
        <w:rPr>
          <w:rFonts w:ascii="Times New Roman" w:hAnsi="Times New Roman" w:cs="Times New Roman"/>
          <w:sz w:val="28"/>
          <w:szCs w:val="28"/>
        </w:rPr>
        <w:t xml:space="preserve">                   </w:t>
      </w:r>
      <w:r w:rsidRPr="005C710B">
        <w:rPr>
          <w:rFonts w:ascii="Times New Roman" w:hAnsi="Times New Roman" w:cs="Times New Roman"/>
          <w:sz w:val="28"/>
          <w:szCs w:val="28"/>
        </w:rPr>
        <w:t>в соответствии со значением результата предоставления субсидий, представленным заявителем в заявлении.</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В случае </w:t>
      </w:r>
      <w:proofErr w:type="spellStart"/>
      <w:r w:rsidRPr="005C710B">
        <w:rPr>
          <w:rFonts w:ascii="Times New Roman" w:hAnsi="Times New Roman" w:cs="Times New Roman"/>
          <w:sz w:val="28"/>
          <w:szCs w:val="28"/>
        </w:rPr>
        <w:t>незаключения</w:t>
      </w:r>
      <w:proofErr w:type="spellEnd"/>
      <w:r w:rsidRPr="005C710B">
        <w:rPr>
          <w:rFonts w:ascii="Times New Roman" w:hAnsi="Times New Roman" w:cs="Times New Roman"/>
          <w:sz w:val="28"/>
          <w:szCs w:val="28"/>
        </w:rPr>
        <w:t xml:space="preserve"> (</w:t>
      </w:r>
      <w:proofErr w:type="spellStart"/>
      <w:r w:rsidRPr="005C710B">
        <w:rPr>
          <w:rFonts w:ascii="Times New Roman" w:hAnsi="Times New Roman" w:cs="Times New Roman"/>
          <w:sz w:val="28"/>
          <w:szCs w:val="28"/>
        </w:rPr>
        <w:t>неподписания</w:t>
      </w:r>
      <w:proofErr w:type="spellEnd"/>
      <w:r w:rsidRPr="005C710B">
        <w:rPr>
          <w:rFonts w:ascii="Times New Roman" w:hAnsi="Times New Roman" w:cs="Times New Roman"/>
          <w:sz w:val="28"/>
          <w:szCs w:val="28"/>
        </w:rPr>
        <w:t xml:space="preserve">) управляющей компанией договора </w:t>
      </w:r>
      <w:r w:rsidR="00475CEB">
        <w:rPr>
          <w:rFonts w:ascii="Times New Roman" w:hAnsi="Times New Roman" w:cs="Times New Roman"/>
          <w:sz w:val="28"/>
          <w:szCs w:val="28"/>
        </w:rPr>
        <w:t xml:space="preserve">              </w:t>
      </w:r>
      <w:r w:rsidRPr="005C710B">
        <w:rPr>
          <w:rFonts w:ascii="Times New Roman" w:hAnsi="Times New Roman" w:cs="Times New Roman"/>
          <w:sz w:val="28"/>
          <w:szCs w:val="28"/>
        </w:rPr>
        <w:t>в срок, указанный в настоящем пункте, управляющая компания считается отказавшейся от заключения договора.</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После заключения договора </w:t>
      </w:r>
      <w:r w:rsidRPr="008F65A4">
        <w:rPr>
          <w:rFonts w:ascii="Times New Roman" w:hAnsi="Times New Roman" w:cs="Times New Roman"/>
          <w:sz w:val="28"/>
          <w:szCs w:val="28"/>
        </w:rPr>
        <w:t xml:space="preserve">Департамент </w:t>
      </w:r>
      <w:r w:rsidR="008F65A4" w:rsidRPr="008F65A4">
        <w:rPr>
          <w:rFonts w:ascii="Times New Roman" w:hAnsi="Times New Roman" w:cs="Times New Roman"/>
          <w:sz w:val="28"/>
          <w:szCs w:val="28"/>
        </w:rPr>
        <w:t>не позднее 5</w:t>
      </w:r>
      <w:r w:rsidR="00475CEB" w:rsidRPr="008F65A4">
        <w:rPr>
          <w:rFonts w:ascii="Times New Roman" w:hAnsi="Times New Roman" w:cs="Times New Roman"/>
          <w:sz w:val="28"/>
          <w:szCs w:val="28"/>
        </w:rPr>
        <w:t xml:space="preserve"> рабочих дней</w:t>
      </w:r>
      <w:r w:rsidR="00475CEB" w:rsidRPr="005C710B">
        <w:rPr>
          <w:rFonts w:ascii="Times New Roman" w:hAnsi="Times New Roman" w:cs="Times New Roman"/>
          <w:sz w:val="28"/>
          <w:szCs w:val="28"/>
        </w:rPr>
        <w:t xml:space="preserve"> </w:t>
      </w:r>
      <w:r w:rsidRPr="005C710B">
        <w:rPr>
          <w:rFonts w:ascii="Times New Roman" w:hAnsi="Times New Roman" w:cs="Times New Roman"/>
          <w:sz w:val="28"/>
          <w:szCs w:val="28"/>
        </w:rPr>
        <w:t xml:space="preserve">перечисляет средства субсидии на счет управляющей компании, открытый </w:t>
      </w:r>
      <w:r w:rsidR="00475CEB">
        <w:rPr>
          <w:rFonts w:ascii="Times New Roman" w:hAnsi="Times New Roman" w:cs="Times New Roman"/>
          <w:sz w:val="28"/>
          <w:szCs w:val="28"/>
        </w:rPr>
        <w:t xml:space="preserve">                       </w:t>
      </w:r>
      <w:r w:rsidRPr="005C710B">
        <w:rPr>
          <w:rFonts w:ascii="Times New Roman" w:hAnsi="Times New Roman" w:cs="Times New Roman"/>
          <w:sz w:val="28"/>
          <w:szCs w:val="28"/>
        </w:rPr>
        <w:t>в учреждении Центрального банка Российской Федерации или кредитной организации, на основании договора, заключенного между управляющей компанией и Департаментом.</w:t>
      </w:r>
    </w:p>
    <w:p w:rsidR="005C710B" w:rsidRPr="005C710B" w:rsidRDefault="007006E3"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87A63">
        <w:rPr>
          <w:rFonts w:ascii="Times New Roman" w:hAnsi="Times New Roman" w:cs="Times New Roman"/>
          <w:sz w:val="28"/>
          <w:szCs w:val="28"/>
        </w:rPr>
        <w:t>9</w:t>
      </w:r>
      <w:r w:rsidR="00475CEB">
        <w:rPr>
          <w:rFonts w:ascii="Times New Roman" w:hAnsi="Times New Roman" w:cs="Times New Roman"/>
          <w:sz w:val="28"/>
          <w:szCs w:val="28"/>
        </w:rPr>
        <w:t>. </w:t>
      </w:r>
      <w:r w:rsidR="005C710B" w:rsidRPr="005C710B">
        <w:rPr>
          <w:rFonts w:ascii="Times New Roman" w:hAnsi="Times New Roman" w:cs="Times New Roman"/>
          <w:sz w:val="28"/>
          <w:szCs w:val="28"/>
        </w:rPr>
        <w:t xml:space="preserve">Получатели субсидии представляют в Департамент отчетность </w:t>
      </w:r>
      <w:r w:rsidR="00475CEB">
        <w:rPr>
          <w:rFonts w:ascii="Times New Roman" w:hAnsi="Times New Roman" w:cs="Times New Roman"/>
          <w:sz w:val="28"/>
          <w:szCs w:val="28"/>
        </w:rPr>
        <w:t xml:space="preserve">                          </w:t>
      </w:r>
      <w:r w:rsidR="005C710B" w:rsidRPr="005C710B">
        <w:rPr>
          <w:rFonts w:ascii="Times New Roman" w:hAnsi="Times New Roman" w:cs="Times New Roman"/>
          <w:sz w:val="28"/>
          <w:szCs w:val="28"/>
        </w:rPr>
        <w:t xml:space="preserve">о результатах предоставления субсидий (далее - отчетность). Форма, порядок </w:t>
      </w:r>
      <w:r w:rsidR="00475CEB">
        <w:rPr>
          <w:rFonts w:ascii="Times New Roman" w:hAnsi="Times New Roman" w:cs="Times New Roman"/>
          <w:sz w:val="28"/>
          <w:szCs w:val="28"/>
        </w:rPr>
        <w:t xml:space="preserve">                     </w:t>
      </w:r>
      <w:r w:rsidR="005C710B" w:rsidRPr="005C710B">
        <w:rPr>
          <w:rFonts w:ascii="Times New Roman" w:hAnsi="Times New Roman" w:cs="Times New Roman"/>
          <w:sz w:val="28"/>
          <w:szCs w:val="28"/>
        </w:rPr>
        <w:t xml:space="preserve">и </w:t>
      </w:r>
      <w:r w:rsidR="005C710B" w:rsidRPr="00F72CAB">
        <w:rPr>
          <w:rFonts w:ascii="Times New Roman" w:hAnsi="Times New Roman" w:cs="Times New Roman"/>
          <w:sz w:val="28"/>
          <w:szCs w:val="28"/>
        </w:rPr>
        <w:t>сроки представления отчетности устанавливаются договором.</w:t>
      </w:r>
    </w:p>
    <w:p w:rsidR="00C1248C"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Управляющая компания областного государственного индустриального парка представляе</w:t>
      </w:r>
      <w:r w:rsidR="00790B5A">
        <w:rPr>
          <w:rFonts w:ascii="Times New Roman" w:hAnsi="Times New Roman" w:cs="Times New Roman"/>
          <w:sz w:val="28"/>
          <w:szCs w:val="28"/>
        </w:rPr>
        <w:t xml:space="preserve">т в Департамент отчетность до 1-го </w:t>
      </w:r>
      <w:r w:rsidRPr="005C710B">
        <w:rPr>
          <w:rFonts w:ascii="Times New Roman" w:hAnsi="Times New Roman" w:cs="Times New Roman"/>
          <w:sz w:val="28"/>
          <w:szCs w:val="28"/>
        </w:rPr>
        <w:t xml:space="preserve">марта </w:t>
      </w:r>
      <w:r w:rsidR="0077075B">
        <w:rPr>
          <w:rFonts w:ascii="Times New Roman" w:hAnsi="Times New Roman" w:cs="Times New Roman"/>
          <w:sz w:val="28"/>
          <w:szCs w:val="28"/>
        </w:rPr>
        <w:t xml:space="preserve">2-го </w:t>
      </w:r>
      <w:r w:rsidRPr="005C710B">
        <w:rPr>
          <w:rFonts w:ascii="Times New Roman" w:hAnsi="Times New Roman" w:cs="Times New Roman"/>
          <w:sz w:val="28"/>
          <w:szCs w:val="28"/>
        </w:rPr>
        <w:t xml:space="preserve">года, следующего </w:t>
      </w:r>
      <w:r w:rsidR="00475CEB">
        <w:rPr>
          <w:rFonts w:ascii="Times New Roman" w:hAnsi="Times New Roman" w:cs="Times New Roman"/>
          <w:sz w:val="28"/>
          <w:szCs w:val="28"/>
        </w:rPr>
        <w:t xml:space="preserve">                       </w:t>
      </w:r>
      <w:proofErr w:type="gramStart"/>
      <w:r w:rsidRPr="005C710B">
        <w:rPr>
          <w:rFonts w:ascii="Times New Roman" w:hAnsi="Times New Roman" w:cs="Times New Roman"/>
          <w:sz w:val="28"/>
          <w:szCs w:val="28"/>
        </w:rPr>
        <w:t>за</w:t>
      </w:r>
      <w:proofErr w:type="gramEnd"/>
      <w:r w:rsidRPr="005C710B">
        <w:rPr>
          <w:rFonts w:ascii="Times New Roman" w:hAnsi="Times New Roman" w:cs="Times New Roman"/>
          <w:sz w:val="28"/>
          <w:szCs w:val="28"/>
        </w:rPr>
        <w:t xml:space="preserve"> отчетным, по форме, установленной в приложении к договору. </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Департамент</w:t>
      </w:r>
      <w:r w:rsidR="00475CEB">
        <w:rPr>
          <w:rFonts w:ascii="Times New Roman" w:hAnsi="Times New Roman" w:cs="Times New Roman"/>
          <w:sz w:val="28"/>
          <w:szCs w:val="28"/>
        </w:rPr>
        <w:t>,</w:t>
      </w:r>
      <w:r w:rsidRPr="005C710B">
        <w:rPr>
          <w:rFonts w:ascii="Times New Roman" w:hAnsi="Times New Roman" w:cs="Times New Roman"/>
          <w:sz w:val="28"/>
          <w:szCs w:val="28"/>
        </w:rPr>
        <w:t xml:space="preserve"> как получатель бюджетных средств</w:t>
      </w:r>
      <w:r w:rsidR="00475CEB">
        <w:rPr>
          <w:rFonts w:ascii="Times New Roman" w:hAnsi="Times New Roman" w:cs="Times New Roman"/>
          <w:sz w:val="28"/>
          <w:szCs w:val="28"/>
        </w:rPr>
        <w:t>,</w:t>
      </w:r>
      <w:r w:rsidRPr="005C710B">
        <w:rPr>
          <w:rFonts w:ascii="Times New Roman" w:hAnsi="Times New Roman" w:cs="Times New Roman"/>
          <w:sz w:val="28"/>
          <w:szCs w:val="28"/>
        </w:rPr>
        <w:t xml:space="preserve"> вправе устанавливать </w:t>
      </w:r>
      <w:r w:rsidR="00475CEB">
        <w:rPr>
          <w:rFonts w:ascii="Times New Roman" w:hAnsi="Times New Roman" w:cs="Times New Roman"/>
          <w:sz w:val="28"/>
          <w:szCs w:val="28"/>
        </w:rPr>
        <w:t xml:space="preserve">                    </w:t>
      </w:r>
      <w:r w:rsidRPr="005C710B">
        <w:rPr>
          <w:rFonts w:ascii="Times New Roman" w:hAnsi="Times New Roman" w:cs="Times New Roman"/>
          <w:sz w:val="28"/>
          <w:szCs w:val="28"/>
        </w:rPr>
        <w:lastRenderedPageBreak/>
        <w:t>в договоре сроки и формы пред</w:t>
      </w:r>
      <w:r w:rsidR="00475CEB">
        <w:rPr>
          <w:rFonts w:ascii="Times New Roman" w:hAnsi="Times New Roman" w:cs="Times New Roman"/>
          <w:sz w:val="28"/>
          <w:szCs w:val="28"/>
        </w:rPr>
        <w:t xml:space="preserve">ставления управляющей компанией </w:t>
      </w:r>
      <w:r w:rsidRPr="005C710B">
        <w:rPr>
          <w:rFonts w:ascii="Times New Roman" w:hAnsi="Times New Roman" w:cs="Times New Roman"/>
          <w:sz w:val="28"/>
          <w:szCs w:val="28"/>
        </w:rPr>
        <w:t>дополнительной отчетности.</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В случае </w:t>
      </w:r>
      <w:proofErr w:type="spellStart"/>
      <w:r w:rsidRPr="005C710B">
        <w:rPr>
          <w:rFonts w:ascii="Times New Roman" w:hAnsi="Times New Roman" w:cs="Times New Roman"/>
          <w:sz w:val="28"/>
          <w:szCs w:val="28"/>
        </w:rPr>
        <w:t>недостижения</w:t>
      </w:r>
      <w:proofErr w:type="spellEnd"/>
      <w:r w:rsidRPr="005C710B">
        <w:rPr>
          <w:rFonts w:ascii="Times New Roman" w:hAnsi="Times New Roman" w:cs="Times New Roman"/>
          <w:sz w:val="28"/>
          <w:szCs w:val="28"/>
        </w:rPr>
        <w:t xml:space="preserve"> результата предоставления субсидий управляющая компания осуществляет возврат субсидии в областной бюджет в течение 30 календарных дней со дня получения требования Департамента о возврате субсидий, направленного в письменной форме.</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Сумма субсидии, подлежащая возврату, рассчитывается по следующей формуле:</w:t>
      </w:r>
    </w:p>
    <w:p w:rsidR="005C710B" w:rsidRPr="005C710B" w:rsidRDefault="005C710B" w:rsidP="005C710B">
      <w:pPr>
        <w:pStyle w:val="ConsPlusNormal"/>
        <w:ind w:firstLine="709"/>
        <w:jc w:val="both"/>
        <w:rPr>
          <w:rFonts w:ascii="Times New Roman" w:hAnsi="Times New Roman" w:cs="Times New Roman"/>
          <w:sz w:val="28"/>
          <w:szCs w:val="28"/>
        </w:rPr>
      </w:pPr>
    </w:p>
    <w:p w:rsidR="005C710B" w:rsidRDefault="00D05795" w:rsidP="00B6484A">
      <w:pPr>
        <w:pStyle w:val="ConsPlusNormal"/>
        <w:ind w:firstLine="709"/>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возврата</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m:t>
            </m:r>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субсидии</m:t>
            </m:r>
          </m:sub>
        </m:sSub>
        <m:r>
          <m:rPr>
            <m:sty m:val="p"/>
          </m:rPr>
          <w:rPr>
            <w:rFonts w:ascii="Cambria Math" w:hAnsi="Cambria Math" w:cs="Times New Roman"/>
            <w:sz w:val="28"/>
            <w:szCs w:val="28"/>
          </w:rPr>
          <m:t xml:space="preserve"> ×</m:t>
        </m:r>
        <m:r>
          <w:rPr>
            <w:rFonts w:ascii="Cambria Math" w:hAnsi="Cambria Math" w:cs="Times New Roman"/>
            <w:sz w:val="28"/>
            <w:szCs w:val="28"/>
            <w:lang w:val="en-US"/>
          </w:rPr>
          <m:t>k</m:t>
        </m:r>
        <m:r>
          <m:rPr>
            <m:sty m:val="p"/>
          </m:rPr>
          <w:rPr>
            <w:rFonts w:ascii="Cambria Math" w:hAnsi="Cambria Math" w:cs="Times New Roman"/>
            <w:sz w:val="28"/>
            <w:szCs w:val="28"/>
          </w:rPr>
          <m:t>×m/n)</m:t>
        </m:r>
      </m:oMath>
      <w:r w:rsidR="00C37327" w:rsidRPr="00C37327">
        <w:rPr>
          <w:rFonts w:ascii="Times New Roman" w:hAnsi="Times New Roman" w:cs="Times New Roman"/>
          <w:sz w:val="28"/>
          <w:szCs w:val="28"/>
        </w:rPr>
        <w:t xml:space="preserve"> </w:t>
      </w:r>
      <w:r w:rsidR="005C710B" w:rsidRPr="005C710B">
        <w:rPr>
          <w:rFonts w:ascii="Times New Roman" w:hAnsi="Times New Roman" w:cs="Times New Roman"/>
          <w:sz w:val="28"/>
          <w:szCs w:val="28"/>
        </w:rPr>
        <w:t>где:</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V возврата </w:t>
      </w:r>
      <w:r w:rsidR="002B3817">
        <w:rPr>
          <w:rFonts w:ascii="Times New Roman" w:hAnsi="Times New Roman" w:cs="Times New Roman"/>
          <w:sz w:val="28"/>
          <w:szCs w:val="28"/>
        </w:rPr>
        <w:t>–</w:t>
      </w:r>
      <w:r w:rsidRPr="005C710B">
        <w:rPr>
          <w:rFonts w:ascii="Times New Roman" w:hAnsi="Times New Roman" w:cs="Times New Roman"/>
          <w:sz w:val="28"/>
          <w:szCs w:val="28"/>
        </w:rPr>
        <w:t xml:space="preserve"> </w:t>
      </w:r>
      <w:proofErr w:type="gramStart"/>
      <w:r w:rsidR="00C07A4E">
        <w:rPr>
          <w:rFonts w:ascii="Times New Roman" w:hAnsi="Times New Roman" w:cs="Times New Roman"/>
          <w:sz w:val="28"/>
          <w:szCs w:val="28"/>
          <w:lang w:val="en-US"/>
        </w:rPr>
        <w:t>c</w:t>
      </w:r>
      <w:proofErr w:type="spellStart"/>
      <w:proofErr w:type="gramEnd"/>
      <w:r w:rsidR="00C07A4E">
        <w:rPr>
          <w:rFonts w:ascii="Times New Roman" w:hAnsi="Times New Roman" w:cs="Times New Roman"/>
          <w:sz w:val="28"/>
          <w:szCs w:val="28"/>
        </w:rPr>
        <w:t>умма</w:t>
      </w:r>
      <w:proofErr w:type="spellEnd"/>
      <w:r w:rsidR="00C07A4E">
        <w:rPr>
          <w:rFonts w:ascii="Times New Roman" w:hAnsi="Times New Roman" w:cs="Times New Roman"/>
          <w:sz w:val="28"/>
          <w:szCs w:val="28"/>
        </w:rPr>
        <w:t xml:space="preserve"> субсидии на приобретение техники</w:t>
      </w:r>
      <w:r w:rsidRPr="005C710B">
        <w:rPr>
          <w:rFonts w:ascii="Times New Roman" w:hAnsi="Times New Roman" w:cs="Times New Roman"/>
          <w:sz w:val="28"/>
          <w:szCs w:val="28"/>
        </w:rPr>
        <w:t>, подлежащ</w:t>
      </w:r>
      <w:r w:rsidR="00C07A4E">
        <w:rPr>
          <w:rFonts w:ascii="Times New Roman" w:hAnsi="Times New Roman" w:cs="Times New Roman"/>
          <w:sz w:val="28"/>
          <w:szCs w:val="28"/>
        </w:rPr>
        <w:t>ая</w:t>
      </w:r>
      <w:r w:rsidRPr="005C710B">
        <w:rPr>
          <w:rFonts w:ascii="Times New Roman" w:hAnsi="Times New Roman" w:cs="Times New Roman"/>
          <w:sz w:val="28"/>
          <w:szCs w:val="28"/>
        </w:rPr>
        <w:t xml:space="preserve"> возврату</w:t>
      </w:r>
      <w:r w:rsidR="002B3817">
        <w:rPr>
          <w:rFonts w:ascii="Times New Roman" w:hAnsi="Times New Roman" w:cs="Times New Roman"/>
          <w:sz w:val="28"/>
          <w:szCs w:val="28"/>
        </w:rPr>
        <w:t xml:space="preserve"> в областной бюджет</w:t>
      </w:r>
      <w:r w:rsidRPr="005C710B">
        <w:rPr>
          <w:rFonts w:ascii="Times New Roman" w:hAnsi="Times New Roman" w:cs="Times New Roman"/>
          <w:sz w:val="28"/>
          <w:szCs w:val="28"/>
        </w:rPr>
        <w:t xml:space="preserve"> </w:t>
      </w:r>
      <w:r w:rsidR="002B3817">
        <w:rPr>
          <w:rFonts w:ascii="Times New Roman" w:hAnsi="Times New Roman" w:cs="Times New Roman"/>
          <w:sz w:val="28"/>
          <w:szCs w:val="28"/>
        </w:rPr>
        <w:t>(</w:t>
      </w:r>
      <w:r w:rsidRPr="005C710B">
        <w:rPr>
          <w:rFonts w:ascii="Times New Roman" w:hAnsi="Times New Roman" w:cs="Times New Roman"/>
          <w:sz w:val="28"/>
          <w:szCs w:val="28"/>
        </w:rPr>
        <w:t>рублей</w:t>
      </w:r>
      <w:r w:rsidR="002B3817">
        <w:rPr>
          <w:rFonts w:ascii="Times New Roman" w:hAnsi="Times New Roman" w:cs="Times New Roman"/>
          <w:sz w:val="28"/>
          <w:szCs w:val="28"/>
        </w:rPr>
        <w:t>)</w:t>
      </w:r>
      <w:r w:rsidRPr="005C710B">
        <w:rPr>
          <w:rFonts w:ascii="Times New Roman" w:hAnsi="Times New Roman" w:cs="Times New Roman"/>
          <w:sz w:val="28"/>
          <w:szCs w:val="28"/>
        </w:rPr>
        <w:t>;</w:t>
      </w:r>
    </w:p>
    <w:p w:rsidR="005C710B" w:rsidRDefault="00FE796D" w:rsidP="00FE79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 субсидии –</w:t>
      </w:r>
      <w:r w:rsidR="005C710B" w:rsidRPr="005C710B">
        <w:rPr>
          <w:rFonts w:ascii="Times New Roman" w:hAnsi="Times New Roman" w:cs="Times New Roman"/>
          <w:sz w:val="28"/>
          <w:szCs w:val="28"/>
        </w:rPr>
        <w:t xml:space="preserve"> сумма субсидии</w:t>
      </w:r>
      <w:r w:rsidR="00C07A4E">
        <w:rPr>
          <w:rFonts w:ascii="Times New Roman" w:hAnsi="Times New Roman" w:cs="Times New Roman"/>
          <w:sz w:val="28"/>
          <w:szCs w:val="28"/>
        </w:rPr>
        <w:t xml:space="preserve"> на приобретение техники</w:t>
      </w:r>
      <w:r w:rsidR="005C710B" w:rsidRPr="005C710B">
        <w:rPr>
          <w:rFonts w:ascii="Times New Roman" w:hAnsi="Times New Roman" w:cs="Times New Roman"/>
          <w:sz w:val="28"/>
          <w:szCs w:val="28"/>
        </w:rPr>
        <w:t xml:space="preserve">, предоставленная управляющей компании областного государственного индустриального парка </w:t>
      </w:r>
      <w:r w:rsidR="00454975">
        <w:rPr>
          <w:rFonts w:ascii="Times New Roman" w:hAnsi="Times New Roman" w:cs="Times New Roman"/>
          <w:sz w:val="28"/>
          <w:szCs w:val="28"/>
        </w:rPr>
        <w:t xml:space="preserve">                     в отчетном финансовом году </w:t>
      </w:r>
      <w:r w:rsidR="002B3817">
        <w:rPr>
          <w:rFonts w:ascii="Times New Roman" w:hAnsi="Times New Roman" w:cs="Times New Roman"/>
          <w:sz w:val="28"/>
          <w:szCs w:val="28"/>
        </w:rPr>
        <w:t>(</w:t>
      </w:r>
      <w:r w:rsidR="005C710B" w:rsidRPr="005C710B">
        <w:rPr>
          <w:rFonts w:ascii="Times New Roman" w:hAnsi="Times New Roman" w:cs="Times New Roman"/>
          <w:sz w:val="28"/>
          <w:szCs w:val="28"/>
        </w:rPr>
        <w:t>рублей</w:t>
      </w:r>
      <w:r w:rsidR="002B3817">
        <w:rPr>
          <w:rFonts w:ascii="Times New Roman" w:hAnsi="Times New Roman" w:cs="Times New Roman"/>
          <w:sz w:val="28"/>
          <w:szCs w:val="28"/>
        </w:rPr>
        <w:t>)</w:t>
      </w:r>
      <w:r w:rsidR="005C710B" w:rsidRPr="005C710B">
        <w:rPr>
          <w:rFonts w:ascii="Times New Roman" w:hAnsi="Times New Roman" w:cs="Times New Roman"/>
          <w:sz w:val="28"/>
          <w:szCs w:val="28"/>
        </w:rPr>
        <w:t>;</w:t>
      </w:r>
    </w:p>
    <w:p w:rsidR="005C710B" w:rsidRPr="005C710B" w:rsidRDefault="00D40303" w:rsidP="00D403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xml:space="preserve"> </w:t>
      </w:r>
      <w:r w:rsidRPr="00D40303">
        <w:rPr>
          <w:rFonts w:ascii="Times New Roman" w:hAnsi="Times New Roman" w:cs="Times New Roman"/>
          <w:sz w:val="28"/>
          <w:szCs w:val="28"/>
        </w:rPr>
        <w:t xml:space="preserve">–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возврата субсидии на приобретение техники</w:t>
      </w:r>
      <w:r w:rsidR="005C710B" w:rsidRPr="005C710B">
        <w:rPr>
          <w:rFonts w:ascii="Times New Roman" w:hAnsi="Times New Roman" w:cs="Times New Roman"/>
          <w:sz w:val="28"/>
          <w:szCs w:val="28"/>
        </w:rPr>
        <w:t>.</w:t>
      </w:r>
      <w:r>
        <w:rPr>
          <w:rFonts w:ascii="Times New Roman" w:hAnsi="Times New Roman" w:cs="Times New Roman"/>
          <w:sz w:val="28"/>
          <w:szCs w:val="28"/>
        </w:rPr>
        <w:t xml:space="preserve"> Коэффициент возврата субсидии на приобретение техники рассчитывается по </w:t>
      </w:r>
      <w:r w:rsidR="005C710B" w:rsidRPr="005C710B">
        <w:rPr>
          <w:rFonts w:ascii="Times New Roman" w:hAnsi="Times New Roman" w:cs="Times New Roman"/>
          <w:sz w:val="28"/>
          <w:szCs w:val="28"/>
        </w:rPr>
        <w:t>следующей формуле:</w:t>
      </w:r>
    </w:p>
    <w:p w:rsidR="005C710B" w:rsidRPr="005C710B" w:rsidRDefault="005C710B" w:rsidP="005C710B">
      <w:pPr>
        <w:pStyle w:val="ConsPlusNormal"/>
        <w:ind w:firstLine="709"/>
        <w:jc w:val="both"/>
        <w:rPr>
          <w:rFonts w:ascii="Times New Roman" w:hAnsi="Times New Roman" w:cs="Times New Roman"/>
          <w:sz w:val="28"/>
          <w:szCs w:val="28"/>
        </w:rPr>
      </w:pPr>
    </w:p>
    <w:p w:rsidR="005C710B" w:rsidRPr="00BA31DE" w:rsidRDefault="00D40303" w:rsidP="005C710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k</w:t>
      </w:r>
      <w:r w:rsidRPr="00BA31DE">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SUMD</w:t>
      </w:r>
      <w:r>
        <w:rPr>
          <w:rFonts w:ascii="Times New Roman" w:hAnsi="Times New Roman" w:cs="Times New Roman"/>
          <w:sz w:val="28"/>
          <w:szCs w:val="28"/>
          <w:vertAlign w:val="subscript"/>
          <w:lang w:val="en-US"/>
        </w:rPr>
        <w:t>i</w:t>
      </w:r>
      <w:proofErr w:type="spellEnd"/>
      <w:r w:rsidRPr="00BA31DE">
        <w:rPr>
          <w:rFonts w:ascii="Times New Roman" w:hAnsi="Times New Roman" w:cs="Times New Roman"/>
          <w:sz w:val="28"/>
          <w:szCs w:val="28"/>
        </w:rPr>
        <w:t>/</w:t>
      </w:r>
      <w:r>
        <w:rPr>
          <w:rFonts w:ascii="Times New Roman" w:hAnsi="Times New Roman" w:cs="Times New Roman"/>
          <w:sz w:val="28"/>
          <w:szCs w:val="28"/>
          <w:lang w:val="en-US"/>
        </w:rPr>
        <w:t>m</w:t>
      </w:r>
      <w:r w:rsidR="00D33297" w:rsidRPr="00BA31DE">
        <w:rPr>
          <w:rFonts w:ascii="Times New Roman" w:hAnsi="Times New Roman" w:cs="Times New Roman"/>
          <w:sz w:val="28"/>
          <w:szCs w:val="28"/>
        </w:rPr>
        <w:t xml:space="preserve">, </w:t>
      </w:r>
      <w:r w:rsidR="00D33297">
        <w:rPr>
          <w:rFonts w:ascii="Times New Roman" w:hAnsi="Times New Roman" w:cs="Times New Roman"/>
          <w:sz w:val="28"/>
          <w:szCs w:val="28"/>
        </w:rPr>
        <w:t>где</w:t>
      </w:r>
      <w:r w:rsidR="00D33297" w:rsidRPr="00BA31DE">
        <w:rPr>
          <w:rFonts w:ascii="Times New Roman" w:hAnsi="Times New Roman" w:cs="Times New Roman"/>
          <w:sz w:val="28"/>
          <w:szCs w:val="28"/>
        </w:rPr>
        <w:t>:</w:t>
      </w:r>
    </w:p>
    <w:p w:rsidR="005C710B" w:rsidRPr="00BA31DE" w:rsidRDefault="005C710B" w:rsidP="005C710B">
      <w:pPr>
        <w:pStyle w:val="ConsPlusNormal"/>
        <w:ind w:firstLine="709"/>
        <w:jc w:val="both"/>
        <w:rPr>
          <w:rFonts w:ascii="Times New Roman" w:hAnsi="Times New Roman" w:cs="Times New Roman"/>
          <w:sz w:val="28"/>
          <w:szCs w:val="28"/>
        </w:rPr>
      </w:pPr>
    </w:p>
    <w:p w:rsidR="00D33297" w:rsidRPr="00D33297" w:rsidRDefault="00D33297" w:rsidP="005C710B">
      <w:pPr>
        <w:pStyle w:val="ConsPlusNormal"/>
        <w:ind w:firstLine="709"/>
        <w:jc w:val="both"/>
        <w:rPr>
          <w:rFonts w:ascii="Times New Roman" w:hAnsi="Times New Roman" w:cs="Times New Roman"/>
          <w:sz w:val="28"/>
          <w:szCs w:val="28"/>
          <w:vertAlign w:val="subscript"/>
        </w:rPr>
      </w:pPr>
      <w:proofErr w:type="gramStart"/>
      <w:r>
        <w:rPr>
          <w:rFonts w:ascii="Times New Roman" w:hAnsi="Times New Roman" w:cs="Times New Roman"/>
          <w:sz w:val="28"/>
          <w:szCs w:val="28"/>
          <w:lang w:val="en-US"/>
        </w:rPr>
        <w:t>D</w:t>
      </w:r>
      <w:r>
        <w:rPr>
          <w:rFonts w:ascii="Times New Roman" w:hAnsi="Times New Roman" w:cs="Times New Roman"/>
          <w:sz w:val="28"/>
          <w:szCs w:val="28"/>
          <w:vertAlign w:val="subscript"/>
          <w:lang w:val="en-US"/>
        </w:rPr>
        <w:t>i</w:t>
      </w:r>
      <w:r w:rsidRPr="00D33297">
        <w:rPr>
          <w:rFonts w:ascii="Times New Roman" w:hAnsi="Times New Roman" w:cs="Times New Roman"/>
          <w:sz w:val="28"/>
          <w:szCs w:val="28"/>
          <w:vertAlign w:val="subscript"/>
        </w:rPr>
        <w:t xml:space="preserve"> </w:t>
      </w:r>
      <w:r w:rsidRPr="00D33297">
        <w:rPr>
          <w:rFonts w:ascii="Times New Roman" w:hAnsi="Times New Roman" w:cs="Times New Roman"/>
          <w:sz w:val="28"/>
          <w:szCs w:val="28"/>
        </w:rPr>
        <w:t xml:space="preserve">– </w:t>
      </w:r>
      <w:r>
        <w:rPr>
          <w:rFonts w:ascii="Times New Roman" w:hAnsi="Times New Roman" w:cs="Times New Roman"/>
          <w:sz w:val="28"/>
          <w:szCs w:val="28"/>
        </w:rPr>
        <w:t xml:space="preserve">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D33297">
        <w:rPr>
          <w:rFonts w:ascii="Times New Roman" w:hAnsi="Times New Roman" w:cs="Times New Roman"/>
          <w:sz w:val="28"/>
          <w:szCs w:val="28"/>
        </w:rPr>
        <w:t>-</w:t>
      </w:r>
      <w:r>
        <w:rPr>
          <w:rFonts w:ascii="Times New Roman" w:hAnsi="Times New Roman" w:cs="Times New Roman"/>
          <w:sz w:val="28"/>
          <w:szCs w:val="28"/>
        </w:rPr>
        <w:t>го значения результата.</w:t>
      </w:r>
      <w:proofErr w:type="gramEnd"/>
    </w:p>
    <w:p w:rsidR="00D33297" w:rsidRDefault="00D33297"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расчете коэффициента возврата субсидии на приобретение техники используется только положительное значения индекса, отражающего уровень </w:t>
      </w:r>
      <w:proofErr w:type="spellStart"/>
      <w:r>
        <w:rPr>
          <w:rFonts w:ascii="Times New Roman" w:hAnsi="Times New Roman" w:cs="Times New Roman"/>
          <w:sz w:val="28"/>
          <w:szCs w:val="28"/>
          <w:lang w:val="en-US"/>
        </w:rPr>
        <w:t>i</w:t>
      </w:r>
      <w:proofErr w:type="spellEnd"/>
      <w:r w:rsidRPr="00D33297">
        <w:rPr>
          <w:rFonts w:ascii="Times New Roman" w:hAnsi="Times New Roman" w:cs="Times New Roman"/>
          <w:sz w:val="28"/>
          <w:szCs w:val="28"/>
        </w:rPr>
        <w:t>-</w:t>
      </w:r>
      <w:r>
        <w:rPr>
          <w:rFonts w:ascii="Times New Roman" w:hAnsi="Times New Roman" w:cs="Times New Roman"/>
          <w:sz w:val="28"/>
          <w:szCs w:val="28"/>
        </w:rPr>
        <w:t>го значения результата.</w:t>
      </w:r>
    </w:p>
    <w:p w:rsidR="00D33297" w:rsidRDefault="00D33297"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D33297">
        <w:rPr>
          <w:rFonts w:ascii="Times New Roman" w:hAnsi="Times New Roman" w:cs="Times New Roman"/>
          <w:sz w:val="28"/>
          <w:szCs w:val="28"/>
        </w:rPr>
        <w:t>-</w:t>
      </w:r>
      <w:r>
        <w:rPr>
          <w:rFonts w:ascii="Times New Roman" w:hAnsi="Times New Roman" w:cs="Times New Roman"/>
          <w:sz w:val="28"/>
          <w:szCs w:val="28"/>
        </w:rPr>
        <w:t>го значения результата, определяется по следующей формуле:</w:t>
      </w:r>
    </w:p>
    <w:p w:rsidR="00217200" w:rsidRDefault="00217200" w:rsidP="00D33297">
      <w:pPr>
        <w:pStyle w:val="ConsPlusNormal"/>
        <w:ind w:firstLine="709"/>
        <w:jc w:val="center"/>
        <w:rPr>
          <w:rFonts w:ascii="Times New Roman" w:hAnsi="Times New Roman" w:cs="Times New Roman"/>
          <w:sz w:val="28"/>
          <w:szCs w:val="28"/>
        </w:rPr>
      </w:pPr>
    </w:p>
    <w:p w:rsidR="00D33297" w:rsidRPr="00E70F2B" w:rsidRDefault="00D33297" w:rsidP="00D3329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r w:rsidRPr="004733D8">
        <w:rPr>
          <w:rFonts w:ascii="Times New Roman" w:hAnsi="Times New Roman" w:cs="Times New Roman"/>
          <w:sz w:val="28"/>
          <w:szCs w:val="28"/>
        </w:rPr>
        <w:t>=</w:t>
      </w:r>
      <w:r>
        <w:rPr>
          <w:rFonts w:ascii="Times New Roman" w:hAnsi="Times New Roman" w:cs="Times New Roman"/>
          <w:sz w:val="28"/>
          <w:szCs w:val="28"/>
        </w:rPr>
        <w:t xml:space="preserve"> </w:t>
      </w:r>
      <w:r w:rsidR="00E70F2B">
        <w:rPr>
          <w:rFonts w:ascii="Times New Roman" w:hAnsi="Times New Roman" w:cs="Times New Roman"/>
          <w:sz w:val="28"/>
          <w:szCs w:val="28"/>
        </w:rPr>
        <w:t>1</w:t>
      </w:r>
      <w:r w:rsidR="00E70F2B" w:rsidRPr="00D33297">
        <w:rPr>
          <w:rFonts w:ascii="Times New Roman" w:hAnsi="Times New Roman" w:cs="Times New Roman"/>
          <w:sz w:val="28"/>
          <w:szCs w:val="28"/>
        </w:rPr>
        <w:t>–</w:t>
      </w:r>
      <w:r w:rsidR="00E70F2B">
        <w:rPr>
          <w:rFonts w:ascii="Times New Roman" w:hAnsi="Times New Roman" w:cs="Times New Roman"/>
          <w:sz w:val="28"/>
          <w:szCs w:val="28"/>
        </w:rPr>
        <w:t xml:space="preserve"> </w:t>
      </w:r>
      <w:r w:rsidR="00E70F2B">
        <w:rPr>
          <w:rFonts w:ascii="Times New Roman" w:hAnsi="Times New Roman" w:cs="Times New Roman"/>
          <w:sz w:val="28"/>
          <w:szCs w:val="28"/>
          <w:lang w:val="en-US"/>
        </w:rPr>
        <w:t>T</w:t>
      </w:r>
      <w:r w:rsidR="00E70F2B">
        <w:rPr>
          <w:rFonts w:ascii="Times New Roman" w:hAnsi="Times New Roman" w:cs="Times New Roman"/>
          <w:sz w:val="28"/>
          <w:szCs w:val="28"/>
          <w:vertAlign w:val="subscript"/>
          <w:lang w:val="en-US"/>
        </w:rPr>
        <w:t>i</w:t>
      </w:r>
      <w:r w:rsidR="00E70F2B" w:rsidRPr="004733D8">
        <w:rPr>
          <w:rFonts w:ascii="Times New Roman" w:hAnsi="Times New Roman" w:cs="Times New Roman"/>
          <w:sz w:val="28"/>
          <w:szCs w:val="28"/>
        </w:rPr>
        <w:t>/</w:t>
      </w:r>
      <w:r w:rsidR="00E70F2B">
        <w:rPr>
          <w:rFonts w:ascii="Times New Roman" w:hAnsi="Times New Roman" w:cs="Times New Roman"/>
          <w:sz w:val="28"/>
          <w:szCs w:val="28"/>
          <w:lang w:val="en-US"/>
        </w:rPr>
        <w:t>S</w:t>
      </w:r>
      <w:r w:rsidR="00E70F2B">
        <w:rPr>
          <w:rFonts w:ascii="Times New Roman" w:hAnsi="Times New Roman" w:cs="Times New Roman"/>
          <w:sz w:val="28"/>
          <w:szCs w:val="28"/>
          <w:vertAlign w:val="subscript"/>
          <w:lang w:val="en-US"/>
        </w:rPr>
        <w:t>i</w:t>
      </w:r>
      <w:r w:rsidR="00E70F2B">
        <w:rPr>
          <w:rFonts w:ascii="Times New Roman" w:hAnsi="Times New Roman" w:cs="Times New Roman"/>
          <w:sz w:val="28"/>
          <w:szCs w:val="28"/>
        </w:rPr>
        <w:t>, где:</w:t>
      </w:r>
    </w:p>
    <w:p w:rsidR="00D33297" w:rsidRDefault="00D33297" w:rsidP="005C710B">
      <w:pPr>
        <w:pStyle w:val="ConsPlusNormal"/>
        <w:ind w:firstLine="709"/>
        <w:jc w:val="both"/>
        <w:rPr>
          <w:rFonts w:ascii="Times New Roman" w:hAnsi="Times New Roman" w:cs="Times New Roman"/>
          <w:sz w:val="28"/>
          <w:szCs w:val="28"/>
        </w:rPr>
      </w:pPr>
    </w:p>
    <w:p w:rsidR="00E70F2B" w:rsidRDefault="00E70F2B"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r w:rsidRPr="00D33297">
        <w:rPr>
          <w:rFonts w:ascii="Times New Roman" w:hAnsi="Times New Roman" w:cs="Times New Roman"/>
          <w:sz w:val="28"/>
          <w:szCs w:val="28"/>
        </w:rPr>
        <w:t>–</w:t>
      </w:r>
      <w:r>
        <w:rPr>
          <w:rFonts w:ascii="Times New Roman" w:hAnsi="Times New Roman" w:cs="Times New Roman"/>
          <w:sz w:val="28"/>
          <w:szCs w:val="28"/>
        </w:rPr>
        <w:t xml:space="preserve"> фактически достигнутое значение </w:t>
      </w:r>
      <w:proofErr w:type="spellStart"/>
      <w:r>
        <w:rPr>
          <w:rFonts w:ascii="Times New Roman" w:hAnsi="Times New Roman" w:cs="Times New Roman"/>
          <w:sz w:val="28"/>
          <w:szCs w:val="28"/>
          <w:lang w:val="en-US"/>
        </w:rPr>
        <w:t>i</w:t>
      </w:r>
      <w:proofErr w:type="spellEnd"/>
      <w:r w:rsidRPr="00D33297">
        <w:rPr>
          <w:rFonts w:ascii="Times New Roman" w:hAnsi="Times New Roman" w:cs="Times New Roman"/>
          <w:sz w:val="28"/>
          <w:szCs w:val="28"/>
        </w:rPr>
        <w:t>-</w:t>
      </w:r>
      <w:r>
        <w:rPr>
          <w:rFonts w:ascii="Times New Roman" w:hAnsi="Times New Roman" w:cs="Times New Roman"/>
          <w:sz w:val="28"/>
          <w:szCs w:val="28"/>
        </w:rPr>
        <w:t>го результата</w:t>
      </w:r>
    </w:p>
    <w:p w:rsidR="00E70F2B" w:rsidRDefault="00E70F2B"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sidRPr="00D33297">
        <w:rPr>
          <w:rFonts w:ascii="Times New Roman" w:hAnsi="Times New Roman" w:cs="Times New Roman"/>
          <w:sz w:val="28"/>
          <w:szCs w:val="28"/>
        </w:rPr>
        <w:t>–</w:t>
      </w:r>
      <w:r>
        <w:rPr>
          <w:rFonts w:ascii="Times New Roman" w:hAnsi="Times New Roman" w:cs="Times New Roman"/>
          <w:sz w:val="28"/>
          <w:szCs w:val="28"/>
        </w:rPr>
        <w:t xml:space="preserve"> плановое значение </w:t>
      </w:r>
      <w:proofErr w:type="spellStart"/>
      <w:r>
        <w:rPr>
          <w:rFonts w:ascii="Times New Roman" w:hAnsi="Times New Roman" w:cs="Times New Roman"/>
          <w:sz w:val="28"/>
          <w:szCs w:val="28"/>
          <w:lang w:val="en-US"/>
        </w:rPr>
        <w:t>i</w:t>
      </w:r>
      <w:proofErr w:type="spellEnd"/>
      <w:r w:rsidRPr="00D33297">
        <w:rPr>
          <w:rFonts w:ascii="Times New Roman" w:hAnsi="Times New Roman" w:cs="Times New Roman"/>
          <w:sz w:val="28"/>
          <w:szCs w:val="28"/>
        </w:rPr>
        <w:t>-</w:t>
      </w:r>
      <w:r>
        <w:rPr>
          <w:rFonts w:ascii="Times New Roman" w:hAnsi="Times New Roman" w:cs="Times New Roman"/>
          <w:sz w:val="28"/>
          <w:szCs w:val="28"/>
        </w:rPr>
        <w:t>го результата</w:t>
      </w:r>
      <w:r w:rsidR="00454975">
        <w:rPr>
          <w:rFonts w:ascii="Times New Roman" w:hAnsi="Times New Roman" w:cs="Times New Roman"/>
          <w:sz w:val="28"/>
          <w:szCs w:val="28"/>
        </w:rPr>
        <w:t>;</w:t>
      </w:r>
    </w:p>
    <w:p w:rsidR="00454975" w:rsidRPr="00C07A4E" w:rsidRDefault="00454975" w:rsidP="00454975">
      <w:pPr>
        <w:pStyle w:val="ConsPlusNormal"/>
        <w:ind w:firstLine="709"/>
        <w:jc w:val="both"/>
        <w:rPr>
          <w:rFonts w:ascii="Times New Roman" w:hAnsi="Times New Roman" w:cs="Times New Roman"/>
          <w:sz w:val="28"/>
          <w:szCs w:val="28"/>
        </w:rPr>
      </w:pPr>
      <m:oMath>
        <m:r>
          <m:rPr>
            <m:sty m:val="p"/>
          </m:rPr>
          <w:rPr>
            <w:rFonts w:ascii="Cambria Math" w:hAnsi="Cambria Math" w:cs="Times New Roman"/>
            <w:sz w:val="28"/>
            <w:szCs w:val="28"/>
          </w:rPr>
          <m:t>m</m:t>
        </m:r>
      </m:oMath>
      <w:r w:rsidRPr="00C07A4E">
        <w:rPr>
          <w:rFonts w:ascii="Times New Roman" w:hAnsi="Times New Roman" w:cs="Times New Roman"/>
          <w:sz w:val="28"/>
          <w:szCs w:val="28"/>
        </w:rPr>
        <w:t xml:space="preserve"> – </w:t>
      </w:r>
      <w:r>
        <w:rPr>
          <w:rFonts w:ascii="Times New Roman" w:hAnsi="Times New Roman" w:cs="Times New Roman"/>
          <w:sz w:val="28"/>
          <w:szCs w:val="28"/>
        </w:rPr>
        <w:t xml:space="preserve">количество результатов предоставления субсидий на приобретение техники, по которым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w:t>
      </w:r>
      <w:proofErr w:type="spellStart"/>
      <w:r w:rsidRPr="00454975">
        <w:rPr>
          <w:rFonts w:ascii="Times New Roman" w:hAnsi="Times New Roman" w:cs="Times New Roman"/>
          <w:sz w:val="28"/>
          <w:szCs w:val="28"/>
          <w:lang w:val="en-US"/>
        </w:rPr>
        <w:t>i</w:t>
      </w:r>
      <w:proofErr w:type="spellEnd"/>
      <w:r w:rsidRPr="00454975">
        <w:rPr>
          <w:rFonts w:ascii="Times New Roman" w:hAnsi="Times New Roman" w:cs="Times New Roman"/>
          <w:sz w:val="28"/>
          <w:szCs w:val="28"/>
        </w:rPr>
        <w:t>- го</w:t>
      </w:r>
      <w:r>
        <w:rPr>
          <w:rFonts w:ascii="Times New Roman" w:hAnsi="Times New Roman" w:cs="Times New Roman"/>
          <w:sz w:val="28"/>
          <w:szCs w:val="28"/>
        </w:rPr>
        <w:t xml:space="preserve"> значения результата, имеет положительное значение;</w:t>
      </w:r>
    </w:p>
    <w:p w:rsidR="00E70F2B" w:rsidRPr="00E70F2B" w:rsidRDefault="00454975" w:rsidP="00454975">
      <w:pPr>
        <w:pStyle w:val="ConsPlusNormal"/>
        <w:jc w:val="both"/>
        <w:rPr>
          <w:rFonts w:ascii="Times New Roman" w:hAnsi="Times New Roman" w:cs="Times New Roman"/>
          <w:sz w:val="28"/>
          <w:szCs w:val="28"/>
        </w:rPr>
      </w:pPr>
      <m:oMath>
        <m:r>
          <w:rPr>
            <w:rFonts w:ascii="Cambria Math" w:hAnsi="Cambria Math" w:cs="Times New Roman"/>
            <w:sz w:val="28"/>
            <w:szCs w:val="28"/>
          </w:rPr>
          <m:t xml:space="preserve">         </m:t>
        </m:r>
        <m:r>
          <m:rPr>
            <m:sty m:val="p"/>
          </m:rPr>
          <w:rPr>
            <w:rFonts w:ascii="Cambria Math" w:hAnsi="Cambria Math" w:cs="Times New Roman"/>
            <w:sz w:val="28"/>
            <w:szCs w:val="28"/>
          </w:rPr>
          <m:t xml:space="preserve">  n </m:t>
        </m:r>
      </m:oMath>
      <w:r>
        <w:rPr>
          <w:rFonts w:ascii="Times New Roman" w:hAnsi="Times New Roman" w:cs="Times New Roman"/>
          <w:sz w:val="28"/>
          <w:szCs w:val="28"/>
        </w:rPr>
        <w:t>–</w:t>
      </w:r>
      <w:r w:rsidRPr="00D40303">
        <w:rPr>
          <w:rFonts w:ascii="Times New Roman" w:hAnsi="Times New Roman" w:cs="Times New Roman"/>
          <w:sz w:val="28"/>
          <w:szCs w:val="28"/>
        </w:rPr>
        <w:t xml:space="preserve"> </w:t>
      </w:r>
      <w:r>
        <w:rPr>
          <w:rFonts w:ascii="Times New Roman" w:hAnsi="Times New Roman" w:cs="Times New Roman"/>
          <w:sz w:val="28"/>
          <w:szCs w:val="28"/>
        </w:rPr>
        <w:t>общее количество результатов предоставления субсидии на приобретение техники.</w:t>
      </w:r>
    </w:p>
    <w:p w:rsidR="005C710B" w:rsidRPr="005C710B" w:rsidRDefault="005C710B" w:rsidP="005C710B">
      <w:pPr>
        <w:pStyle w:val="ConsPlusNormal"/>
        <w:ind w:firstLine="709"/>
        <w:jc w:val="both"/>
        <w:rPr>
          <w:rFonts w:ascii="Times New Roman" w:hAnsi="Times New Roman" w:cs="Times New Roman"/>
          <w:sz w:val="28"/>
          <w:szCs w:val="28"/>
        </w:rPr>
      </w:pPr>
      <w:r w:rsidRPr="005C710B">
        <w:rPr>
          <w:rFonts w:ascii="Times New Roman" w:hAnsi="Times New Roman" w:cs="Times New Roman"/>
          <w:sz w:val="28"/>
          <w:szCs w:val="28"/>
        </w:rPr>
        <w:t xml:space="preserve">Порядок и сроки возврата объема средств субсидии, подлежащего возврату </w:t>
      </w:r>
      <w:r w:rsidR="005C7578">
        <w:rPr>
          <w:rFonts w:ascii="Times New Roman" w:hAnsi="Times New Roman" w:cs="Times New Roman"/>
          <w:sz w:val="28"/>
          <w:szCs w:val="28"/>
        </w:rPr>
        <w:t xml:space="preserve">                 </w:t>
      </w:r>
      <w:r w:rsidRPr="005C710B">
        <w:rPr>
          <w:rFonts w:ascii="Times New Roman" w:hAnsi="Times New Roman" w:cs="Times New Roman"/>
          <w:sz w:val="28"/>
          <w:szCs w:val="28"/>
        </w:rPr>
        <w:t>в областной бюджет, устанавливаются договором.</w:t>
      </w:r>
    </w:p>
    <w:p w:rsidR="00C1248C" w:rsidRDefault="00D87A63" w:rsidP="005C71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953CC">
        <w:rPr>
          <w:rFonts w:ascii="Times New Roman" w:hAnsi="Times New Roman" w:cs="Times New Roman"/>
          <w:sz w:val="28"/>
          <w:szCs w:val="28"/>
        </w:rPr>
        <w:t>. </w:t>
      </w:r>
      <w:proofErr w:type="gramStart"/>
      <w:r w:rsidR="001953CC" w:rsidRPr="001953CC">
        <w:rPr>
          <w:rFonts w:ascii="Times New Roman" w:hAnsi="Times New Roman" w:cs="Times New Roman"/>
          <w:sz w:val="28"/>
          <w:szCs w:val="28"/>
        </w:rPr>
        <w:t xml:space="preserve">Департамент в пределах полномочий, определенных </w:t>
      </w:r>
      <w:r w:rsidR="001953CC">
        <w:rPr>
          <w:rFonts w:ascii="Times New Roman" w:hAnsi="Times New Roman" w:cs="Times New Roman"/>
          <w:sz w:val="28"/>
          <w:szCs w:val="28"/>
        </w:rPr>
        <w:t xml:space="preserve">федеральным                        и </w:t>
      </w:r>
      <w:r w:rsidR="001953CC" w:rsidRPr="001953CC">
        <w:rPr>
          <w:rFonts w:ascii="Times New Roman" w:hAnsi="Times New Roman" w:cs="Times New Roman"/>
          <w:sz w:val="28"/>
          <w:szCs w:val="28"/>
        </w:rPr>
        <w:t>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порядка и условий предоставления субсидии их получателями, в том числе в части достижения результатов предоставления субсидии,</w:t>
      </w:r>
      <w:r w:rsidR="000C423E">
        <w:rPr>
          <w:rFonts w:ascii="Times New Roman" w:hAnsi="Times New Roman" w:cs="Times New Roman"/>
          <w:sz w:val="28"/>
          <w:szCs w:val="28"/>
        </w:rPr>
        <w:t xml:space="preserve"> в соответствии со статьями 268</w:t>
      </w:r>
      <w:r w:rsidR="000C423E">
        <w:rPr>
          <w:rFonts w:ascii="Times New Roman" w:hAnsi="Times New Roman" w:cs="Times New Roman"/>
          <w:sz w:val="28"/>
          <w:szCs w:val="28"/>
          <w:vertAlign w:val="superscript"/>
        </w:rPr>
        <w:t>1</w:t>
      </w:r>
      <w:r w:rsidR="000C423E">
        <w:rPr>
          <w:rFonts w:ascii="Times New Roman" w:hAnsi="Times New Roman" w:cs="Times New Roman"/>
          <w:sz w:val="28"/>
          <w:szCs w:val="28"/>
        </w:rPr>
        <w:t xml:space="preserve"> и 269</w:t>
      </w:r>
      <w:r w:rsidR="000C423E">
        <w:rPr>
          <w:rFonts w:ascii="Times New Roman" w:hAnsi="Times New Roman" w:cs="Times New Roman"/>
          <w:sz w:val="28"/>
          <w:szCs w:val="28"/>
          <w:vertAlign w:val="superscript"/>
        </w:rPr>
        <w:t>2</w:t>
      </w:r>
      <w:r w:rsidR="001953CC" w:rsidRPr="001953CC">
        <w:rPr>
          <w:rFonts w:ascii="Times New Roman" w:hAnsi="Times New Roman" w:cs="Times New Roman"/>
          <w:sz w:val="28"/>
          <w:szCs w:val="28"/>
        </w:rPr>
        <w:t xml:space="preserve"> </w:t>
      </w:r>
      <w:r w:rsidR="001953CC" w:rsidRPr="001953CC">
        <w:rPr>
          <w:rFonts w:ascii="Times New Roman" w:hAnsi="Times New Roman" w:cs="Times New Roman"/>
          <w:sz w:val="28"/>
          <w:szCs w:val="28"/>
        </w:rPr>
        <w:lastRenderedPageBreak/>
        <w:t>Бюджетно</w:t>
      </w:r>
      <w:r w:rsidR="001953CC">
        <w:rPr>
          <w:rFonts w:ascii="Times New Roman" w:hAnsi="Times New Roman" w:cs="Times New Roman"/>
          <w:sz w:val="28"/>
          <w:szCs w:val="28"/>
        </w:rPr>
        <w:t>го кодекса Российской Федерации</w:t>
      </w:r>
      <w:r w:rsidR="00C1248C" w:rsidRPr="00C1248C">
        <w:rPr>
          <w:rFonts w:ascii="Times New Roman" w:hAnsi="Times New Roman" w:cs="Times New Roman"/>
          <w:sz w:val="28"/>
          <w:szCs w:val="28"/>
        </w:rPr>
        <w:t>.</w:t>
      </w:r>
      <w:proofErr w:type="gramEnd"/>
    </w:p>
    <w:p w:rsidR="00F72CAB" w:rsidRDefault="00F72CAB" w:rsidP="00F72CA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в течение текущего финансового года нарушений получателем субсидии условий предоставления субсидии и (или) представления недостоверных сведений средства субсидии подлежат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субсидий в письменной форме.</w:t>
      </w:r>
      <w:proofErr w:type="gramEnd"/>
    </w:p>
    <w:p w:rsidR="00F72CAB" w:rsidRDefault="00F72CAB" w:rsidP="00F72C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по истечении соответствующего финансового года нарушений получателем субсидии условий предоставления субсидии и (или) представления недостоверных сведений субсидия подлежит возврату в областной бюджет в полном объеме в течение 30 календарных дней со дня получения требования Департамента о возврате субсидий в письменной форме.</w:t>
      </w:r>
    </w:p>
    <w:p w:rsidR="005C672F" w:rsidRDefault="00F72CAB" w:rsidP="00CB79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отказе от добровольного возврата субсидий их возврат производится </w:t>
      </w:r>
      <w:r w:rsidR="00407998">
        <w:rPr>
          <w:rFonts w:ascii="Times New Roman" w:hAnsi="Times New Roman" w:cs="Times New Roman"/>
          <w:sz w:val="28"/>
          <w:szCs w:val="28"/>
        </w:rPr>
        <w:t xml:space="preserve">                 </w:t>
      </w:r>
      <w:r>
        <w:rPr>
          <w:rFonts w:ascii="Times New Roman" w:hAnsi="Times New Roman" w:cs="Times New Roman"/>
          <w:sz w:val="28"/>
          <w:szCs w:val="28"/>
        </w:rPr>
        <w:t>в судебном порядке в соответствии с федеральным законодательством.</w:t>
      </w:r>
    </w:p>
    <w:p w:rsidR="005C672F" w:rsidRDefault="005C672F"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2A6F0A" w:rsidRDefault="002A6F0A" w:rsidP="00BE59F4">
      <w:pPr>
        <w:pStyle w:val="ConsPlusNormal"/>
        <w:jc w:val="both"/>
        <w:rPr>
          <w:rFonts w:ascii="Times New Roman" w:hAnsi="Times New Roman" w:cs="Times New Roman"/>
          <w:sz w:val="28"/>
          <w:szCs w:val="28"/>
        </w:rPr>
      </w:pPr>
    </w:p>
    <w:p w:rsidR="002A6F0A" w:rsidRDefault="002A6F0A" w:rsidP="00BE59F4">
      <w:pPr>
        <w:pStyle w:val="ConsPlusNormal"/>
        <w:jc w:val="both"/>
        <w:rPr>
          <w:rFonts w:ascii="Times New Roman" w:hAnsi="Times New Roman" w:cs="Times New Roman"/>
          <w:sz w:val="28"/>
          <w:szCs w:val="28"/>
        </w:rPr>
      </w:pPr>
    </w:p>
    <w:p w:rsidR="002A6F0A" w:rsidRDefault="002A6F0A" w:rsidP="00BE59F4">
      <w:pPr>
        <w:pStyle w:val="ConsPlusNormal"/>
        <w:jc w:val="both"/>
        <w:rPr>
          <w:rFonts w:ascii="Times New Roman" w:hAnsi="Times New Roman" w:cs="Times New Roman"/>
          <w:sz w:val="28"/>
          <w:szCs w:val="28"/>
        </w:rPr>
      </w:pPr>
    </w:p>
    <w:p w:rsidR="002A6F0A" w:rsidRDefault="002A6F0A" w:rsidP="00BE59F4">
      <w:pPr>
        <w:pStyle w:val="ConsPlusNormal"/>
        <w:jc w:val="both"/>
        <w:rPr>
          <w:rFonts w:ascii="Times New Roman" w:hAnsi="Times New Roman" w:cs="Times New Roman"/>
          <w:sz w:val="28"/>
          <w:szCs w:val="28"/>
        </w:rPr>
      </w:pPr>
    </w:p>
    <w:p w:rsidR="002A6F0A" w:rsidRDefault="002A6F0A" w:rsidP="00BE59F4">
      <w:pPr>
        <w:pStyle w:val="ConsPlusNormal"/>
        <w:jc w:val="both"/>
        <w:rPr>
          <w:rFonts w:ascii="Times New Roman" w:hAnsi="Times New Roman" w:cs="Times New Roman"/>
          <w:sz w:val="28"/>
          <w:szCs w:val="28"/>
        </w:rPr>
      </w:pPr>
    </w:p>
    <w:p w:rsidR="00780548" w:rsidRDefault="00780548" w:rsidP="00BE59F4">
      <w:pPr>
        <w:pStyle w:val="ConsPlusNormal"/>
        <w:jc w:val="both"/>
        <w:rPr>
          <w:rFonts w:ascii="Times New Roman" w:hAnsi="Times New Roman" w:cs="Times New Roman"/>
          <w:sz w:val="28"/>
          <w:szCs w:val="28"/>
        </w:rPr>
      </w:pPr>
    </w:p>
    <w:p w:rsidR="00780548" w:rsidRDefault="00780548"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p w:rsidR="001C1606" w:rsidRDefault="001C1606" w:rsidP="00BE59F4">
      <w:pPr>
        <w:pStyle w:val="ConsPlusNormal"/>
        <w:jc w:val="both"/>
        <w:rPr>
          <w:rFonts w:ascii="Times New Roman" w:hAnsi="Times New Roman" w:cs="Times New Roman"/>
          <w:sz w:val="28"/>
          <w:szCs w:val="28"/>
        </w:rPr>
      </w:pPr>
    </w:p>
    <w:tbl>
      <w:tblPr>
        <w:tblStyle w:val="a5"/>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1"/>
        <w:gridCol w:w="4277"/>
      </w:tblGrid>
      <w:tr w:rsidR="00F62651" w:rsidTr="00CB709D">
        <w:trPr>
          <w:trHeight w:val="5485"/>
        </w:trPr>
        <w:tc>
          <w:tcPr>
            <w:tcW w:w="5941" w:type="dxa"/>
          </w:tcPr>
          <w:p w:rsidR="009E5A30" w:rsidRDefault="009E5A30" w:rsidP="00CA32FC">
            <w:pPr>
              <w:pStyle w:val="ConsPlusNormal"/>
              <w:jc w:val="right"/>
              <w:outlineLvl w:val="1"/>
            </w:pPr>
            <w:bookmarkStart w:id="3" w:name="P1136"/>
            <w:bookmarkStart w:id="4" w:name="P272"/>
            <w:bookmarkEnd w:id="3"/>
            <w:bookmarkEnd w:id="4"/>
          </w:p>
          <w:p w:rsidR="009E5A30" w:rsidRPr="009E5A30" w:rsidRDefault="009E5A30" w:rsidP="009E5A30">
            <w:pPr>
              <w:rPr>
                <w:lang w:eastAsia="ru-RU"/>
              </w:rPr>
            </w:pPr>
          </w:p>
          <w:p w:rsidR="009E5A30" w:rsidRPr="009E5A30" w:rsidRDefault="009E5A30" w:rsidP="009E5A30">
            <w:pPr>
              <w:rPr>
                <w:lang w:eastAsia="ru-RU"/>
              </w:rPr>
            </w:pPr>
          </w:p>
          <w:p w:rsidR="009E5A30" w:rsidRPr="009E5A30" w:rsidRDefault="009E5A30" w:rsidP="009E5A30">
            <w:pPr>
              <w:rPr>
                <w:lang w:eastAsia="ru-RU"/>
              </w:rPr>
            </w:pPr>
          </w:p>
          <w:p w:rsidR="009E5A30" w:rsidRDefault="009E5A30" w:rsidP="009E5A30">
            <w:pPr>
              <w:rPr>
                <w:lang w:eastAsia="ru-RU"/>
              </w:rPr>
            </w:pPr>
          </w:p>
          <w:p w:rsidR="009E5A30" w:rsidRDefault="009E5A30" w:rsidP="009E5A30">
            <w:pPr>
              <w:rPr>
                <w:lang w:eastAsia="ru-RU"/>
              </w:rPr>
            </w:pPr>
          </w:p>
          <w:p w:rsidR="009E5A30" w:rsidRDefault="009E5A30" w:rsidP="009E5A30">
            <w:pPr>
              <w:rPr>
                <w:lang w:eastAsia="ru-RU"/>
              </w:rPr>
            </w:pPr>
          </w:p>
          <w:p w:rsidR="009E5A30" w:rsidRDefault="009E5A30" w:rsidP="009E5A30">
            <w:pPr>
              <w:rPr>
                <w:lang w:eastAsia="ru-RU"/>
              </w:rPr>
            </w:pPr>
          </w:p>
          <w:p w:rsidR="00D766DC" w:rsidRDefault="00D766DC" w:rsidP="009E5A30">
            <w:pPr>
              <w:jc w:val="right"/>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Pr="00D766DC" w:rsidRDefault="00D766DC" w:rsidP="00D766DC">
            <w:pPr>
              <w:rPr>
                <w:lang w:eastAsia="ru-RU"/>
              </w:rPr>
            </w:pPr>
          </w:p>
          <w:p w:rsidR="00D766DC" w:rsidRDefault="00D766DC" w:rsidP="00D766DC">
            <w:pPr>
              <w:rPr>
                <w:lang w:eastAsia="ru-RU"/>
              </w:rPr>
            </w:pPr>
          </w:p>
          <w:p w:rsidR="00D766DC" w:rsidRDefault="00D766DC" w:rsidP="00D766DC">
            <w:pPr>
              <w:tabs>
                <w:tab w:val="left" w:pos="2175"/>
              </w:tabs>
              <w:rPr>
                <w:lang w:eastAsia="ru-RU"/>
              </w:rPr>
            </w:pPr>
          </w:p>
          <w:p w:rsidR="00D766DC" w:rsidRPr="00D766DC" w:rsidRDefault="00D766DC" w:rsidP="00D766DC">
            <w:pPr>
              <w:rPr>
                <w:lang w:eastAsia="ru-RU"/>
              </w:rPr>
            </w:pPr>
          </w:p>
          <w:p w:rsidR="00D766DC" w:rsidRDefault="00D766DC" w:rsidP="00D766DC">
            <w:pPr>
              <w:rPr>
                <w:lang w:eastAsia="ru-RU"/>
              </w:rPr>
            </w:pPr>
          </w:p>
          <w:p w:rsidR="00F62651" w:rsidRPr="00D766DC" w:rsidRDefault="00F62651" w:rsidP="00D766DC">
            <w:pPr>
              <w:jc w:val="right"/>
              <w:rPr>
                <w:lang w:eastAsia="ru-RU"/>
              </w:rPr>
            </w:pPr>
          </w:p>
        </w:tc>
        <w:tc>
          <w:tcPr>
            <w:tcW w:w="4277" w:type="dxa"/>
          </w:tcPr>
          <w:p w:rsidR="00F62651" w:rsidRPr="00D94FE8" w:rsidRDefault="00F62651" w:rsidP="00CA32FC">
            <w:pPr>
              <w:pStyle w:val="ConsPlusNormal"/>
              <w:ind w:left="176"/>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Pr="00D94FE8">
              <w:rPr>
                <w:rFonts w:ascii="Times New Roman" w:hAnsi="Times New Roman" w:cs="Times New Roman"/>
                <w:sz w:val="28"/>
                <w:szCs w:val="28"/>
              </w:rPr>
              <w:t>1</w:t>
            </w:r>
          </w:p>
          <w:p w:rsidR="00F62651" w:rsidRDefault="00F62651" w:rsidP="00CA32FC">
            <w:pPr>
              <w:pStyle w:val="ConsPlusNormal"/>
              <w:tabs>
                <w:tab w:val="left" w:pos="1177"/>
                <w:tab w:val="left" w:pos="4111"/>
              </w:tabs>
              <w:ind w:left="176"/>
              <w:jc w:val="both"/>
              <w:outlineLvl w:val="1"/>
              <w:rPr>
                <w:rFonts w:ascii="Times New Roman" w:hAnsi="Times New Roman" w:cs="Times New Roman"/>
                <w:sz w:val="28"/>
                <w:szCs w:val="28"/>
              </w:rPr>
            </w:pPr>
            <w:r w:rsidRPr="00D94FE8">
              <w:rPr>
                <w:rFonts w:ascii="Times New Roman" w:hAnsi="Times New Roman" w:cs="Times New Roman"/>
                <w:sz w:val="28"/>
                <w:szCs w:val="28"/>
              </w:rPr>
              <w:t xml:space="preserve">к Порядку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w:t>
            </w:r>
            <w:r w:rsidRPr="008C40E5">
              <w:rPr>
                <w:rFonts w:ascii="Times New Roman" w:hAnsi="Times New Roman" w:cs="Times New Roman"/>
                <w:sz w:val="28"/>
                <w:szCs w:val="28"/>
              </w:rPr>
              <w:t xml:space="preserve">на </w:t>
            </w:r>
            <w:r w:rsidRPr="005C710B">
              <w:rPr>
                <w:rFonts w:ascii="Times New Roman" w:hAnsi="Times New Roman" w:cs="Times New Roman"/>
                <w:sz w:val="28"/>
                <w:szCs w:val="28"/>
              </w:rPr>
              <w:t xml:space="preserve">возмещение части затрат на </w:t>
            </w:r>
            <w:r>
              <w:rPr>
                <w:rFonts w:ascii="Times New Roman" w:hAnsi="Times New Roman" w:cs="Times New Roman"/>
                <w:sz w:val="28"/>
                <w:szCs w:val="28"/>
              </w:rPr>
              <w:t>приобретение техники и (или) уплату лизинговых платежей по договорам финансовой аренды (лизинга)</w:t>
            </w:r>
          </w:p>
          <w:p w:rsidR="00F62651" w:rsidRDefault="00F62651" w:rsidP="002A6F0A">
            <w:pPr>
              <w:pStyle w:val="ConsPlusNormal"/>
              <w:tabs>
                <w:tab w:val="left" w:pos="1177"/>
                <w:tab w:val="left" w:pos="4111"/>
              </w:tabs>
              <w:jc w:val="both"/>
              <w:outlineLvl w:val="1"/>
              <w:rPr>
                <w:rFonts w:ascii="Times New Roman" w:hAnsi="Times New Roman" w:cs="Times New Roman"/>
                <w:sz w:val="28"/>
                <w:szCs w:val="28"/>
              </w:rPr>
            </w:pPr>
          </w:p>
          <w:p w:rsidR="00F62651" w:rsidRPr="004642AF" w:rsidRDefault="00F62651" w:rsidP="00CA32FC">
            <w:pPr>
              <w:rPr>
                <w:rFonts w:ascii="Times New Roman" w:eastAsia="Times New Roman" w:hAnsi="Times New Roman" w:cs="Times New Roman"/>
                <w:sz w:val="28"/>
                <w:szCs w:val="28"/>
                <w:lang w:eastAsia="ru-RU"/>
              </w:rPr>
            </w:pPr>
          </w:p>
          <w:p w:rsidR="00F62651" w:rsidRPr="0088423F" w:rsidRDefault="00F62651" w:rsidP="00CA32FC">
            <w:pPr>
              <w:pStyle w:val="ConsPlusNormal"/>
              <w:tabs>
                <w:tab w:val="left" w:pos="1177"/>
                <w:tab w:val="left" w:pos="4111"/>
              </w:tabs>
              <w:ind w:left="176"/>
              <w:jc w:val="center"/>
              <w:outlineLvl w:val="1"/>
              <w:rPr>
                <w:rFonts w:ascii="Times New Roman" w:hAnsi="Times New Roman" w:cs="Times New Roman"/>
                <w:szCs w:val="22"/>
              </w:rPr>
            </w:pPr>
          </w:p>
        </w:tc>
      </w:tr>
    </w:tbl>
    <w:p w:rsidR="002772D7" w:rsidRPr="00CB709D" w:rsidRDefault="00F62651" w:rsidP="00F62651">
      <w:pPr>
        <w:pStyle w:val="ConsPlusNonformat"/>
        <w:jc w:val="center"/>
        <w:rPr>
          <w:rFonts w:ascii="Times New Roman" w:hAnsi="Times New Roman" w:cs="Times New Roman"/>
          <w:b/>
          <w:sz w:val="28"/>
          <w:szCs w:val="28"/>
        </w:rPr>
      </w:pPr>
      <w:r w:rsidRPr="00CB709D">
        <w:rPr>
          <w:rFonts w:ascii="Times New Roman" w:hAnsi="Times New Roman" w:cs="Times New Roman"/>
          <w:b/>
          <w:sz w:val="28"/>
          <w:szCs w:val="28"/>
        </w:rPr>
        <w:t xml:space="preserve">Перечень техники </w:t>
      </w:r>
    </w:p>
    <w:p w:rsidR="008744D7" w:rsidRDefault="008744D7" w:rsidP="008744D7">
      <w:pPr>
        <w:pStyle w:val="ConsPlusNonformat"/>
        <w:jc w:val="both"/>
        <w:rPr>
          <w:rFonts w:ascii="Times New Roman" w:hAnsi="Times New Roman" w:cs="Times New Roman"/>
          <w:sz w:val="28"/>
          <w:szCs w:val="28"/>
        </w:rPr>
      </w:pPr>
    </w:p>
    <w:p w:rsidR="00F62651" w:rsidRDefault="008744D7" w:rsidP="008744D7">
      <w:pPr>
        <w:pStyle w:val="ConsPlusNonformat"/>
        <w:jc w:val="both"/>
        <w:rPr>
          <w:rFonts w:ascii="Times New Roman" w:hAnsi="Times New Roman" w:cs="Times New Roman"/>
          <w:sz w:val="28"/>
          <w:szCs w:val="28"/>
        </w:rPr>
      </w:pPr>
      <w:r w:rsidRPr="00CB709D">
        <w:rPr>
          <w:rFonts w:ascii="Times New Roman" w:hAnsi="Times New Roman" w:cs="Times New Roman"/>
          <w:sz w:val="28"/>
          <w:szCs w:val="28"/>
        </w:rPr>
        <w:t>1.</w:t>
      </w:r>
      <w:r w:rsidRPr="00CB709D">
        <w:rPr>
          <w:rFonts w:ascii="Times New Roman" w:hAnsi="Times New Roman" w:cs="Times New Roman"/>
          <w:sz w:val="28"/>
          <w:szCs w:val="28"/>
        </w:rPr>
        <w:tab/>
      </w:r>
      <w:r w:rsidR="00790B5A">
        <w:rPr>
          <w:rFonts w:ascii="Times New Roman" w:hAnsi="Times New Roman" w:cs="Times New Roman"/>
          <w:sz w:val="28"/>
          <w:szCs w:val="28"/>
        </w:rPr>
        <w:t>Грузовые</w:t>
      </w:r>
      <w:r w:rsidRPr="008744D7">
        <w:rPr>
          <w:rFonts w:ascii="Times New Roman" w:hAnsi="Times New Roman" w:cs="Times New Roman"/>
          <w:sz w:val="28"/>
          <w:szCs w:val="28"/>
        </w:rPr>
        <w:t xml:space="preserve"> автомобили</w:t>
      </w:r>
      <w:r w:rsidR="00790B5A">
        <w:rPr>
          <w:rFonts w:ascii="Times New Roman" w:hAnsi="Times New Roman" w:cs="Times New Roman"/>
          <w:sz w:val="28"/>
          <w:szCs w:val="28"/>
        </w:rPr>
        <w:t xml:space="preserve"> (самосвалы)</w:t>
      </w:r>
    </w:p>
    <w:p w:rsidR="00CB709D" w:rsidRDefault="008744D7" w:rsidP="00CB709D">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CB709D" w:rsidRPr="00CB709D">
        <w:rPr>
          <w:rFonts w:ascii="Times New Roman" w:hAnsi="Times New Roman" w:cs="Times New Roman"/>
          <w:sz w:val="28"/>
          <w:szCs w:val="28"/>
        </w:rPr>
        <w:t>.</w:t>
      </w:r>
      <w:r w:rsidR="00CB709D" w:rsidRPr="00CB709D">
        <w:rPr>
          <w:rFonts w:ascii="Times New Roman" w:hAnsi="Times New Roman" w:cs="Times New Roman"/>
          <w:sz w:val="28"/>
          <w:szCs w:val="28"/>
        </w:rPr>
        <w:tab/>
        <w:t>Колесные погрузчики</w:t>
      </w:r>
    </w:p>
    <w:p w:rsidR="008744D7" w:rsidRPr="00CB709D" w:rsidRDefault="008744D7" w:rsidP="00CB709D">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CB709D">
        <w:rPr>
          <w:rFonts w:ascii="Times New Roman" w:hAnsi="Times New Roman" w:cs="Times New Roman"/>
          <w:sz w:val="28"/>
          <w:szCs w:val="28"/>
        </w:rPr>
        <w:t>.</w:t>
      </w:r>
      <w:r w:rsidRPr="00CB709D">
        <w:rPr>
          <w:rFonts w:ascii="Times New Roman" w:hAnsi="Times New Roman" w:cs="Times New Roman"/>
          <w:sz w:val="28"/>
          <w:szCs w:val="28"/>
        </w:rPr>
        <w:tab/>
        <w:t>Колесные экскаваторы</w:t>
      </w:r>
    </w:p>
    <w:p w:rsidR="00CB709D" w:rsidRDefault="008744D7" w:rsidP="00CB709D">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CB709D" w:rsidRPr="00CB709D">
        <w:rPr>
          <w:rFonts w:ascii="Times New Roman" w:hAnsi="Times New Roman" w:cs="Times New Roman"/>
          <w:sz w:val="28"/>
          <w:szCs w:val="28"/>
        </w:rPr>
        <w:t>.</w:t>
      </w:r>
      <w:r w:rsidR="00CB709D" w:rsidRPr="00CB709D">
        <w:rPr>
          <w:rFonts w:ascii="Times New Roman" w:hAnsi="Times New Roman" w:cs="Times New Roman"/>
          <w:sz w:val="28"/>
          <w:szCs w:val="28"/>
        </w:rPr>
        <w:tab/>
      </w:r>
      <w:proofErr w:type="spellStart"/>
      <w:r w:rsidR="00CB709D" w:rsidRPr="00CB709D">
        <w:rPr>
          <w:rFonts w:ascii="Times New Roman" w:hAnsi="Times New Roman" w:cs="Times New Roman"/>
          <w:sz w:val="28"/>
          <w:szCs w:val="28"/>
        </w:rPr>
        <w:t>Минипогрузчики</w:t>
      </w:r>
      <w:proofErr w:type="spellEnd"/>
    </w:p>
    <w:p w:rsidR="00CB709D" w:rsidRPr="00CB709D" w:rsidRDefault="002A7782" w:rsidP="00CB709D">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CB709D" w:rsidRPr="00CB709D">
        <w:rPr>
          <w:rFonts w:ascii="Times New Roman" w:hAnsi="Times New Roman" w:cs="Times New Roman"/>
          <w:sz w:val="28"/>
          <w:szCs w:val="28"/>
        </w:rPr>
        <w:t>.</w:t>
      </w:r>
      <w:r w:rsidR="00CB709D" w:rsidRPr="00CB709D">
        <w:rPr>
          <w:rFonts w:ascii="Times New Roman" w:hAnsi="Times New Roman" w:cs="Times New Roman"/>
          <w:sz w:val="28"/>
          <w:szCs w:val="28"/>
        </w:rPr>
        <w:tab/>
        <w:t>Тракторы гусеничные (гусеничные бульдозеры)</w:t>
      </w:r>
    </w:p>
    <w:p w:rsidR="00E136DA" w:rsidRDefault="002A7782" w:rsidP="008744D7">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CB709D" w:rsidRPr="00CB709D">
        <w:rPr>
          <w:rFonts w:ascii="Times New Roman" w:hAnsi="Times New Roman" w:cs="Times New Roman"/>
          <w:sz w:val="28"/>
          <w:szCs w:val="28"/>
        </w:rPr>
        <w:t>.</w:t>
      </w:r>
      <w:r w:rsidR="00CB709D" w:rsidRPr="00CB709D">
        <w:rPr>
          <w:rFonts w:ascii="Times New Roman" w:hAnsi="Times New Roman" w:cs="Times New Roman"/>
          <w:sz w:val="28"/>
          <w:szCs w:val="28"/>
        </w:rPr>
        <w:tab/>
        <w:t>Тракторы</w:t>
      </w:r>
    </w:p>
    <w:p w:rsidR="008744D7" w:rsidRPr="00CB709D" w:rsidRDefault="002A7782" w:rsidP="008744D7">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8744D7" w:rsidRPr="00CB709D">
        <w:rPr>
          <w:rFonts w:ascii="Times New Roman" w:hAnsi="Times New Roman" w:cs="Times New Roman"/>
          <w:sz w:val="28"/>
          <w:szCs w:val="28"/>
        </w:rPr>
        <w:t>.</w:t>
      </w:r>
      <w:r w:rsidR="008744D7" w:rsidRPr="00CB709D">
        <w:rPr>
          <w:rFonts w:ascii="Times New Roman" w:hAnsi="Times New Roman" w:cs="Times New Roman"/>
          <w:sz w:val="28"/>
          <w:szCs w:val="28"/>
        </w:rPr>
        <w:tab/>
        <w:t>Фронтальные погрузчики (грузоподъемность 5 тонн)</w:t>
      </w:r>
    </w:p>
    <w:p w:rsidR="008744D7" w:rsidRDefault="002A7782" w:rsidP="008744D7">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008744D7" w:rsidRPr="00CB709D">
        <w:rPr>
          <w:rFonts w:ascii="Times New Roman" w:hAnsi="Times New Roman" w:cs="Times New Roman"/>
          <w:sz w:val="28"/>
          <w:szCs w:val="28"/>
        </w:rPr>
        <w:t>.</w:t>
      </w:r>
      <w:r w:rsidR="008744D7" w:rsidRPr="00CB709D">
        <w:rPr>
          <w:rFonts w:ascii="Times New Roman" w:hAnsi="Times New Roman" w:cs="Times New Roman"/>
          <w:sz w:val="28"/>
          <w:szCs w:val="28"/>
        </w:rPr>
        <w:tab/>
        <w:t>Фронтальные погрузчики</w:t>
      </w:r>
      <w:r w:rsidR="008744D7">
        <w:rPr>
          <w:rFonts w:ascii="Times New Roman" w:hAnsi="Times New Roman" w:cs="Times New Roman"/>
          <w:sz w:val="28"/>
          <w:szCs w:val="28"/>
        </w:rPr>
        <w:t xml:space="preserve"> </w:t>
      </w:r>
      <w:r w:rsidR="008744D7" w:rsidRPr="00CB709D">
        <w:rPr>
          <w:rFonts w:ascii="Times New Roman" w:hAnsi="Times New Roman" w:cs="Times New Roman"/>
          <w:sz w:val="28"/>
          <w:szCs w:val="28"/>
        </w:rPr>
        <w:t>(грузоподъемность 3 тонн)</w:t>
      </w:r>
    </w:p>
    <w:p w:rsidR="008744D7" w:rsidRDefault="002A7782" w:rsidP="008744D7">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008744D7" w:rsidRPr="00CB709D">
        <w:rPr>
          <w:rFonts w:ascii="Times New Roman" w:hAnsi="Times New Roman" w:cs="Times New Roman"/>
          <w:sz w:val="28"/>
          <w:szCs w:val="28"/>
        </w:rPr>
        <w:t>.</w:t>
      </w:r>
      <w:r w:rsidR="008744D7" w:rsidRPr="00CB709D">
        <w:rPr>
          <w:rFonts w:ascii="Times New Roman" w:hAnsi="Times New Roman" w:cs="Times New Roman"/>
          <w:sz w:val="28"/>
          <w:szCs w:val="28"/>
        </w:rPr>
        <w:tab/>
        <w:t>Экскаваторы бульдозеры</w:t>
      </w:r>
    </w:p>
    <w:p w:rsidR="008744D7" w:rsidRPr="002A6F0A" w:rsidRDefault="002A7782" w:rsidP="008744D7">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008744D7" w:rsidRPr="00CB709D">
        <w:rPr>
          <w:rFonts w:ascii="Times New Roman" w:hAnsi="Times New Roman" w:cs="Times New Roman"/>
          <w:sz w:val="28"/>
          <w:szCs w:val="28"/>
        </w:rPr>
        <w:t>.</w:t>
      </w:r>
      <w:r w:rsidR="008744D7" w:rsidRPr="00CB709D">
        <w:rPr>
          <w:rFonts w:ascii="Times New Roman" w:hAnsi="Times New Roman" w:cs="Times New Roman"/>
          <w:sz w:val="28"/>
          <w:szCs w:val="28"/>
        </w:rPr>
        <w:tab/>
        <w:t>Экскаваторы-погрузчики</w:t>
      </w:r>
    </w:p>
    <w:tbl>
      <w:tblPr>
        <w:tblStyle w:val="a5"/>
        <w:tblW w:w="10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9"/>
        <w:gridCol w:w="4870"/>
      </w:tblGrid>
      <w:tr w:rsidR="00E136DA" w:rsidTr="00CB709D">
        <w:trPr>
          <w:trHeight w:val="7709"/>
        </w:trPr>
        <w:tc>
          <w:tcPr>
            <w:tcW w:w="5689" w:type="dxa"/>
          </w:tcPr>
          <w:p w:rsidR="00E136DA" w:rsidRDefault="00E136DA" w:rsidP="003C010C">
            <w:pPr>
              <w:pStyle w:val="ConsPlusNormal"/>
              <w:jc w:val="right"/>
              <w:outlineLvl w:val="1"/>
            </w:pPr>
          </w:p>
        </w:tc>
        <w:tc>
          <w:tcPr>
            <w:tcW w:w="4870" w:type="dxa"/>
          </w:tcPr>
          <w:p w:rsidR="00E136DA" w:rsidRPr="00D94FE8" w:rsidRDefault="00E136DA" w:rsidP="003C010C">
            <w:pPr>
              <w:pStyle w:val="ConsPlusNormal"/>
              <w:ind w:left="176"/>
              <w:jc w:val="both"/>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3A22C9" w:rsidRDefault="00E136DA" w:rsidP="003B515A">
            <w:pPr>
              <w:pStyle w:val="ConsPlusNormal"/>
              <w:tabs>
                <w:tab w:val="left" w:pos="1177"/>
                <w:tab w:val="left" w:pos="4111"/>
              </w:tabs>
              <w:ind w:left="176" w:right="278"/>
              <w:jc w:val="both"/>
              <w:outlineLvl w:val="1"/>
              <w:rPr>
                <w:rFonts w:ascii="Times New Roman" w:hAnsi="Times New Roman" w:cs="Times New Roman"/>
                <w:sz w:val="28"/>
                <w:szCs w:val="28"/>
              </w:rPr>
            </w:pPr>
            <w:r w:rsidRPr="00D94FE8">
              <w:rPr>
                <w:rFonts w:ascii="Times New Roman" w:hAnsi="Times New Roman" w:cs="Times New Roman"/>
                <w:sz w:val="28"/>
                <w:szCs w:val="28"/>
              </w:rPr>
              <w:t xml:space="preserve">к Порядку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w:t>
            </w:r>
            <w:r w:rsidR="003A22C9" w:rsidRPr="005C710B">
              <w:rPr>
                <w:rFonts w:ascii="Times New Roman" w:hAnsi="Times New Roman" w:cs="Times New Roman"/>
                <w:sz w:val="28"/>
                <w:szCs w:val="28"/>
              </w:rPr>
              <w:t xml:space="preserve">на </w:t>
            </w:r>
            <w:r w:rsidR="003A22C9">
              <w:rPr>
                <w:rFonts w:ascii="Times New Roman" w:hAnsi="Times New Roman" w:cs="Times New Roman"/>
                <w:sz w:val="28"/>
                <w:szCs w:val="28"/>
              </w:rPr>
              <w:t>приобретение техники и (или) уплату лизинговых платежей по договорам финансовой аренды (лизинга)</w:t>
            </w:r>
          </w:p>
          <w:p w:rsidR="00E136DA" w:rsidRDefault="00E136DA" w:rsidP="003C010C">
            <w:pPr>
              <w:pStyle w:val="ConsPlusNormal"/>
              <w:tabs>
                <w:tab w:val="left" w:pos="1177"/>
                <w:tab w:val="left" w:pos="4111"/>
              </w:tabs>
              <w:ind w:left="176"/>
              <w:jc w:val="both"/>
              <w:outlineLvl w:val="1"/>
              <w:rPr>
                <w:rFonts w:ascii="Times New Roman" w:hAnsi="Times New Roman" w:cs="Times New Roman"/>
                <w:sz w:val="28"/>
                <w:szCs w:val="28"/>
              </w:rPr>
            </w:pPr>
          </w:p>
          <w:p w:rsidR="00E136DA" w:rsidRDefault="00E136DA" w:rsidP="003C010C">
            <w:pPr>
              <w:pStyle w:val="ConsPlusNormal"/>
              <w:tabs>
                <w:tab w:val="left" w:pos="1177"/>
                <w:tab w:val="left" w:pos="4111"/>
              </w:tabs>
              <w:ind w:left="176"/>
              <w:jc w:val="both"/>
              <w:outlineLvl w:val="1"/>
              <w:rPr>
                <w:rFonts w:ascii="Times New Roman" w:hAnsi="Times New Roman" w:cs="Times New Roman"/>
                <w:sz w:val="28"/>
                <w:szCs w:val="28"/>
              </w:rPr>
            </w:pPr>
          </w:p>
          <w:p w:rsidR="00E136DA" w:rsidRPr="00846FE5" w:rsidRDefault="002A6F0A" w:rsidP="003C010C">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E136DA" w:rsidRPr="00846FE5">
              <w:rPr>
                <w:rFonts w:ascii="Times New Roman" w:eastAsia="Times New Roman" w:hAnsi="Times New Roman" w:cs="Times New Roman"/>
                <w:sz w:val="28"/>
                <w:szCs w:val="28"/>
                <w:lang w:eastAsia="ru-RU"/>
              </w:rPr>
              <w:t>Форма</w:t>
            </w:r>
          </w:p>
          <w:p w:rsidR="00E136DA" w:rsidRPr="004642AF" w:rsidRDefault="00E136DA" w:rsidP="003C010C">
            <w:pPr>
              <w:rPr>
                <w:rFonts w:ascii="Times New Roman" w:eastAsia="Times New Roman" w:hAnsi="Times New Roman" w:cs="Times New Roman"/>
                <w:sz w:val="28"/>
                <w:szCs w:val="28"/>
                <w:lang w:eastAsia="ru-RU"/>
              </w:rPr>
            </w:pPr>
          </w:p>
          <w:p w:rsidR="00E136DA" w:rsidRPr="0088423F" w:rsidRDefault="00E136DA" w:rsidP="003C010C">
            <w:pPr>
              <w:pStyle w:val="ConsPlusNormal"/>
              <w:tabs>
                <w:tab w:val="left" w:pos="1177"/>
                <w:tab w:val="left" w:pos="4111"/>
              </w:tabs>
              <w:ind w:left="176"/>
              <w:jc w:val="both"/>
              <w:outlineLvl w:val="1"/>
              <w:rPr>
                <w:rFonts w:ascii="Times New Roman" w:hAnsi="Times New Roman" w:cs="Times New Roman"/>
                <w:sz w:val="28"/>
                <w:szCs w:val="28"/>
              </w:rPr>
            </w:pPr>
            <w:r w:rsidRPr="0088423F">
              <w:rPr>
                <w:rFonts w:ascii="Times New Roman" w:hAnsi="Times New Roman" w:cs="Times New Roman"/>
                <w:sz w:val="28"/>
                <w:szCs w:val="28"/>
              </w:rPr>
              <w:t xml:space="preserve">Начальнику Департамента </w:t>
            </w:r>
          </w:p>
          <w:p w:rsidR="00E136DA" w:rsidRPr="0088423F" w:rsidRDefault="00E136DA" w:rsidP="003C010C">
            <w:pPr>
              <w:pStyle w:val="ConsPlusNormal"/>
              <w:tabs>
                <w:tab w:val="left" w:pos="1177"/>
                <w:tab w:val="left" w:pos="4111"/>
              </w:tabs>
              <w:ind w:left="176"/>
              <w:jc w:val="both"/>
              <w:outlineLvl w:val="1"/>
              <w:rPr>
                <w:rFonts w:ascii="Times New Roman" w:hAnsi="Times New Roman" w:cs="Times New Roman"/>
                <w:sz w:val="28"/>
                <w:szCs w:val="28"/>
              </w:rPr>
            </w:pPr>
            <w:r w:rsidRPr="0088423F">
              <w:rPr>
                <w:rFonts w:ascii="Times New Roman" w:hAnsi="Times New Roman" w:cs="Times New Roman"/>
                <w:sz w:val="28"/>
                <w:szCs w:val="28"/>
              </w:rPr>
              <w:t xml:space="preserve">промышленности и торговли </w:t>
            </w:r>
          </w:p>
          <w:p w:rsidR="00E136DA" w:rsidRDefault="00E136DA" w:rsidP="003C010C">
            <w:pPr>
              <w:pStyle w:val="ConsPlusNormal"/>
              <w:tabs>
                <w:tab w:val="left" w:pos="1177"/>
                <w:tab w:val="left" w:pos="4111"/>
              </w:tabs>
              <w:ind w:left="176"/>
              <w:jc w:val="both"/>
              <w:outlineLvl w:val="1"/>
              <w:rPr>
                <w:rFonts w:ascii="Times New Roman" w:hAnsi="Times New Roman" w:cs="Times New Roman"/>
                <w:sz w:val="28"/>
                <w:szCs w:val="28"/>
              </w:rPr>
            </w:pPr>
            <w:r w:rsidRPr="0088423F">
              <w:rPr>
                <w:rFonts w:ascii="Times New Roman" w:hAnsi="Times New Roman" w:cs="Times New Roman"/>
                <w:sz w:val="28"/>
                <w:szCs w:val="28"/>
              </w:rPr>
              <w:t xml:space="preserve">Смоленской области </w:t>
            </w:r>
          </w:p>
          <w:p w:rsidR="00E136DA" w:rsidRDefault="00E136DA" w:rsidP="003B515A">
            <w:pPr>
              <w:pStyle w:val="ConsPlusNormal"/>
              <w:tabs>
                <w:tab w:val="left" w:pos="1177"/>
                <w:tab w:val="left" w:pos="4111"/>
              </w:tabs>
              <w:ind w:left="176" w:right="278"/>
              <w:jc w:val="both"/>
              <w:outlineLvl w:val="1"/>
              <w:rPr>
                <w:rFonts w:ascii="Times New Roman" w:hAnsi="Times New Roman" w:cs="Times New Roman"/>
                <w:sz w:val="28"/>
                <w:szCs w:val="28"/>
              </w:rPr>
            </w:pPr>
            <w:r w:rsidRPr="0088423F">
              <w:rPr>
                <w:rFonts w:ascii="Times New Roman" w:hAnsi="Times New Roman" w:cs="Times New Roman"/>
                <w:sz w:val="28"/>
                <w:szCs w:val="28"/>
              </w:rPr>
              <w:t>__________</w:t>
            </w:r>
            <w:r>
              <w:rPr>
                <w:rFonts w:ascii="Times New Roman" w:hAnsi="Times New Roman" w:cs="Times New Roman"/>
                <w:sz w:val="28"/>
                <w:szCs w:val="28"/>
              </w:rPr>
              <w:t>____________________</w:t>
            </w:r>
          </w:p>
          <w:p w:rsidR="00E136DA" w:rsidRPr="0088423F" w:rsidRDefault="00E136DA" w:rsidP="003C010C">
            <w:pPr>
              <w:pStyle w:val="ConsPlusNormal"/>
              <w:tabs>
                <w:tab w:val="left" w:pos="1177"/>
                <w:tab w:val="left" w:pos="4111"/>
              </w:tabs>
              <w:ind w:left="176"/>
              <w:jc w:val="center"/>
              <w:outlineLvl w:val="1"/>
              <w:rPr>
                <w:rFonts w:ascii="Times New Roman" w:hAnsi="Times New Roman" w:cs="Times New Roman"/>
                <w:szCs w:val="22"/>
              </w:rPr>
            </w:pPr>
            <w:r w:rsidRPr="0088423F">
              <w:rPr>
                <w:rFonts w:ascii="Times New Roman" w:hAnsi="Times New Roman" w:cs="Times New Roman"/>
                <w:szCs w:val="22"/>
              </w:rPr>
              <w:t>(Ф.И.О.)</w:t>
            </w:r>
          </w:p>
        </w:tc>
      </w:tr>
    </w:tbl>
    <w:p w:rsidR="00E136DA" w:rsidRDefault="00E136DA" w:rsidP="00E136DA">
      <w:pPr>
        <w:pStyle w:val="ConsPlusNonformat"/>
        <w:jc w:val="both"/>
      </w:pPr>
      <w:bookmarkStart w:id="5" w:name="P600"/>
      <w:bookmarkEnd w:id="5"/>
    </w:p>
    <w:p w:rsidR="003A22C9" w:rsidRDefault="003A22C9" w:rsidP="00E136DA">
      <w:pPr>
        <w:pStyle w:val="ConsPlusNonformat"/>
        <w:jc w:val="both"/>
      </w:pPr>
    </w:p>
    <w:p w:rsidR="003A22C9" w:rsidRDefault="003A22C9" w:rsidP="00E136DA">
      <w:pPr>
        <w:pStyle w:val="ConsPlusNonformat"/>
        <w:jc w:val="both"/>
      </w:pPr>
    </w:p>
    <w:p w:rsidR="003A22C9" w:rsidRDefault="003A22C9" w:rsidP="00E136DA">
      <w:pPr>
        <w:pStyle w:val="ConsPlusNonformat"/>
        <w:jc w:val="both"/>
      </w:pPr>
    </w:p>
    <w:p w:rsidR="00E136DA" w:rsidRPr="00CD10B5" w:rsidRDefault="00E136DA" w:rsidP="00E136DA">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ЗАЯВЛЕНИЕ</w:t>
      </w:r>
    </w:p>
    <w:p w:rsidR="00E136DA" w:rsidRPr="00CD10B5" w:rsidRDefault="00E136DA" w:rsidP="00E136DA">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о предоставлени</w:t>
      </w:r>
      <w:r>
        <w:rPr>
          <w:rFonts w:ascii="Times New Roman" w:hAnsi="Times New Roman" w:cs="Times New Roman"/>
          <w:b/>
          <w:sz w:val="28"/>
          <w:szCs w:val="28"/>
        </w:rPr>
        <w:t>и</w:t>
      </w:r>
      <w:r w:rsidRPr="00CD10B5">
        <w:rPr>
          <w:rFonts w:ascii="Times New Roman" w:hAnsi="Times New Roman" w:cs="Times New Roman"/>
          <w:b/>
          <w:sz w:val="28"/>
          <w:szCs w:val="28"/>
        </w:rPr>
        <w:t xml:space="preserve"> субсиди</w:t>
      </w:r>
      <w:r>
        <w:rPr>
          <w:rFonts w:ascii="Times New Roman" w:hAnsi="Times New Roman" w:cs="Times New Roman"/>
          <w:b/>
          <w:sz w:val="28"/>
          <w:szCs w:val="28"/>
        </w:rPr>
        <w:t>и</w:t>
      </w:r>
      <w:r w:rsidRPr="00CD10B5">
        <w:rPr>
          <w:rFonts w:ascii="Times New Roman" w:hAnsi="Times New Roman" w:cs="Times New Roman"/>
          <w:b/>
          <w:sz w:val="28"/>
          <w:szCs w:val="28"/>
        </w:rPr>
        <w:t xml:space="preserve"> в рамках реализации </w:t>
      </w:r>
    </w:p>
    <w:p w:rsidR="00E136DA" w:rsidRPr="00CD10B5" w:rsidRDefault="00E136DA" w:rsidP="00E136DA">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 xml:space="preserve">областной государственной программы </w:t>
      </w:r>
    </w:p>
    <w:p w:rsidR="00E136DA" w:rsidRPr="00CD10B5" w:rsidRDefault="00E136DA" w:rsidP="00E136DA">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 xml:space="preserve">«Развитие промышленности Смоленской области </w:t>
      </w:r>
    </w:p>
    <w:p w:rsidR="00CB79CD" w:rsidRDefault="00E136DA" w:rsidP="00E136DA">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и повышение ее конкурентоспособности»</w:t>
      </w:r>
    </w:p>
    <w:p w:rsidR="00CB79CD" w:rsidRDefault="00E136DA" w:rsidP="00CB79CD">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 xml:space="preserve">управляющим компаниям </w:t>
      </w:r>
      <w:proofErr w:type="gramStart"/>
      <w:r w:rsidRPr="00CD10B5">
        <w:rPr>
          <w:rFonts w:ascii="Times New Roman" w:hAnsi="Times New Roman" w:cs="Times New Roman"/>
          <w:b/>
          <w:sz w:val="28"/>
          <w:szCs w:val="28"/>
        </w:rPr>
        <w:t>областных</w:t>
      </w:r>
      <w:proofErr w:type="gramEnd"/>
      <w:r w:rsidRPr="00CD10B5">
        <w:rPr>
          <w:rFonts w:ascii="Times New Roman" w:hAnsi="Times New Roman" w:cs="Times New Roman"/>
          <w:b/>
          <w:sz w:val="28"/>
          <w:szCs w:val="28"/>
        </w:rPr>
        <w:t xml:space="preserve"> </w:t>
      </w:r>
    </w:p>
    <w:p w:rsidR="00CB79CD" w:rsidRDefault="00E136DA" w:rsidP="00CB79CD">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государственных индустриальных парков</w:t>
      </w:r>
    </w:p>
    <w:p w:rsidR="00CB79CD" w:rsidRDefault="00E136DA" w:rsidP="00CB79CD">
      <w:pPr>
        <w:pStyle w:val="ConsPlusNonformat"/>
        <w:jc w:val="center"/>
        <w:rPr>
          <w:rFonts w:ascii="Times New Roman" w:hAnsi="Times New Roman" w:cs="Times New Roman"/>
          <w:b/>
          <w:sz w:val="28"/>
          <w:szCs w:val="28"/>
        </w:rPr>
      </w:pPr>
      <w:r w:rsidRPr="00CD10B5">
        <w:rPr>
          <w:rFonts w:ascii="Times New Roman" w:hAnsi="Times New Roman" w:cs="Times New Roman"/>
          <w:b/>
          <w:sz w:val="28"/>
          <w:szCs w:val="28"/>
        </w:rPr>
        <w:t xml:space="preserve">на возмещение части затрат </w:t>
      </w:r>
      <w:r w:rsidR="003A22C9" w:rsidRPr="003A22C9">
        <w:rPr>
          <w:rFonts w:ascii="Times New Roman" w:hAnsi="Times New Roman" w:cs="Times New Roman"/>
          <w:b/>
          <w:sz w:val="28"/>
          <w:szCs w:val="28"/>
        </w:rPr>
        <w:t xml:space="preserve">на приобретение </w:t>
      </w:r>
    </w:p>
    <w:p w:rsidR="00CB79CD" w:rsidRDefault="003A22C9" w:rsidP="00CB79CD">
      <w:pPr>
        <w:pStyle w:val="ConsPlusNonformat"/>
        <w:jc w:val="center"/>
        <w:rPr>
          <w:rFonts w:ascii="Times New Roman" w:hAnsi="Times New Roman" w:cs="Times New Roman"/>
          <w:b/>
          <w:sz w:val="28"/>
          <w:szCs w:val="28"/>
        </w:rPr>
      </w:pPr>
      <w:r w:rsidRPr="003A22C9">
        <w:rPr>
          <w:rFonts w:ascii="Times New Roman" w:hAnsi="Times New Roman" w:cs="Times New Roman"/>
          <w:b/>
          <w:sz w:val="28"/>
          <w:szCs w:val="28"/>
        </w:rPr>
        <w:t>техники и (или) уплату лизинговых платежей</w:t>
      </w:r>
    </w:p>
    <w:p w:rsidR="003A22C9" w:rsidRPr="003A22C9" w:rsidRDefault="003A22C9" w:rsidP="00CB79CD">
      <w:pPr>
        <w:pStyle w:val="ConsPlusNonformat"/>
        <w:jc w:val="center"/>
        <w:rPr>
          <w:rFonts w:ascii="Times New Roman" w:hAnsi="Times New Roman" w:cs="Times New Roman"/>
          <w:b/>
          <w:sz w:val="28"/>
          <w:szCs w:val="28"/>
        </w:rPr>
      </w:pPr>
      <w:r w:rsidRPr="003A22C9">
        <w:rPr>
          <w:rFonts w:ascii="Times New Roman" w:hAnsi="Times New Roman" w:cs="Times New Roman"/>
          <w:b/>
          <w:sz w:val="28"/>
          <w:szCs w:val="28"/>
        </w:rPr>
        <w:t xml:space="preserve"> по договорам финансовой аренды (лизинга)</w:t>
      </w:r>
    </w:p>
    <w:p w:rsidR="00E136DA" w:rsidRDefault="00E136DA" w:rsidP="003A22C9">
      <w:pPr>
        <w:pStyle w:val="ConsPlusNonformat"/>
        <w:jc w:val="center"/>
        <w:rPr>
          <w:rFonts w:ascii="Times New Roman" w:hAnsi="Times New Roman" w:cs="Times New Roman"/>
          <w:b/>
          <w:sz w:val="28"/>
          <w:szCs w:val="28"/>
        </w:rPr>
      </w:pPr>
    </w:p>
    <w:p w:rsidR="00E136DA" w:rsidRDefault="00E136DA" w:rsidP="00E136DA">
      <w:pPr>
        <w:pStyle w:val="ConsPlusNonformat"/>
        <w:jc w:val="center"/>
        <w:rPr>
          <w:rFonts w:ascii="Times New Roman" w:hAnsi="Times New Roman" w:cs="Times New Roman"/>
          <w:b/>
          <w:sz w:val="28"/>
          <w:szCs w:val="28"/>
        </w:rPr>
      </w:pPr>
    </w:p>
    <w:p w:rsidR="00E136DA" w:rsidRPr="00CC6C02" w:rsidRDefault="00E136DA" w:rsidP="00E136DA">
      <w:pPr>
        <w:pStyle w:val="ConsPlusNonformat"/>
        <w:jc w:val="center"/>
        <w:rPr>
          <w:rFonts w:ascii="Times New Roman" w:hAnsi="Times New Roman" w:cs="Times New Roman"/>
          <w:sz w:val="28"/>
          <w:szCs w:val="28"/>
        </w:rPr>
      </w:pPr>
      <w:r>
        <w:rPr>
          <w:rFonts w:ascii="Times New Roman" w:hAnsi="Times New Roman" w:cs="Times New Roman"/>
          <w:b/>
          <w:sz w:val="28"/>
          <w:szCs w:val="28"/>
        </w:rPr>
        <w:t>_______</w:t>
      </w:r>
      <w:r>
        <w:t>___________________________________________________________________________</w:t>
      </w:r>
    </w:p>
    <w:p w:rsidR="00E136DA" w:rsidRPr="00297824" w:rsidRDefault="00E136DA" w:rsidP="00E136DA">
      <w:pPr>
        <w:pStyle w:val="ConsPlusNonformat"/>
        <w:jc w:val="center"/>
        <w:rPr>
          <w:rFonts w:ascii="Times New Roman" w:hAnsi="Times New Roman" w:cs="Times New Roman"/>
        </w:rPr>
      </w:pPr>
      <w:r w:rsidRPr="00297824">
        <w:rPr>
          <w:rFonts w:ascii="Times New Roman" w:hAnsi="Times New Roman" w:cs="Times New Roman"/>
        </w:rPr>
        <w:t>(полное наименование управляющей компании областного государственного индустриального парка)</w:t>
      </w:r>
    </w:p>
    <w:p w:rsidR="00E136DA" w:rsidRPr="00297824" w:rsidRDefault="00E136DA" w:rsidP="00E136D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w:t>
      </w:r>
      <w:r w:rsidRPr="0072145A">
        <w:rPr>
          <w:rFonts w:ascii="Times New Roman" w:hAnsi="Times New Roman" w:cs="Times New Roman"/>
          <w:sz w:val="28"/>
          <w:szCs w:val="28"/>
        </w:rPr>
        <w:t>ОГРН ___</w:t>
      </w:r>
      <w:r>
        <w:rPr>
          <w:rFonts w:ascii="Times New Roman" w:hAnsi="Times New Roman" w:cs="Times New Roman"/>
          <w:sz w:val="28"/>
          <w:szCs w:val="28"/>
        </w:rPr>
        <w:t>__________,</w:t>
      </w:r>
      <w:r w:rsidRPr="0072145A">
        <w:rPr>
          <w:rFonts w:ascii="Times New Roman" w:hAnsi="Times New Roman" w:cs="Times New Roman"/>
          <w:sz w:val="28"/>
          <w:szCs w:val="28"/>
        </w:rPr>
        <w:t xml:space="preserve"> </w:t>
      </w:r>
      <w:hyperlink r:id="rId8" w:history="1">
        <w:r w:rsidRPr="0072145A">
          <w:rPr>
            <w:rFonts w:ascii="Times New Roman" w:hAnsi="Times New Roman" w:cs="Times New Roman"/>
            <w:sz w:val="28"/>
            <w:szCs w:val="28"/>
          </w:rPr>
          <w:t>ОКТМО</w:t>
        </w:r>
      </w:hyperlink>
      <w:r>
        <w:rPr>
          <w:rFonts w:ascii="Times New Roman" w:hAnsi="Times New Roman" w:cs="Times New Roman"/>
          <w:sz w:val="28"/>
          <w:szCs w:val="28"/>
        </w:rPr>
        <w:t xml:space="preserve"> _________________, м</w:t>
      </w:r>
      <w:r w:rsidRPr="0072145A">
        <w:rPr>
          <w:rFonts w:ascii="Times New Roman" w:hAnsi="Times New Roman" w:cs="Times New Roman"/>
          <w:sz w:val="28"/>
          <w:szCs w:val="28"/>
        </w:rPr>
        <w:t xml:space="preserve">есто нахождения: </w:t>
      </w:r>
      <w:r>
        <w:t>________________________________________________</w:t>
      </w:r>
      <w:r w:rsidRPr="005F24BB">
        <w:rPr>
          <w:rFonts w:ascii="Times New Roman" w:hAnsi="Times New Roman" w:cs="Times New Roman"/>
          <w:sz w:val="28"/>
          <w:szCs w:val="28"/>
        </w:rPr>
        <w:t>,</w:t>
      </w:r>
      <w:proofErr w:type="gramEnd"/>
      <w:r w:rsidRPr="00681E8B">
        <w:t xml:space="preserve"> </w:t>
      </w:r>
      <w:proofErr w:type="gramStart"/>
      <w:r w:rsidRPr="00681E8B">
        <w:rPr>
          <w:rFonts w:ascii="Times New Roman" w:hAnsi="Times New Roman" w:cs="Times New Roman"/>
          <w:sz w:val="28"/>
          <w:szCs w:val="28"/>
        </w:rPr>
        <w:t>ИНН/КПП___________________)</w:t>
      </w:r>
      <w:proofErr w:type="gramEnd"/>
    </w:p>
    <w:p w:rsidR="00E136DA" w:rsidRPr="00297824" w:rsidRDefault="00E136DA" w:rsidP="00E136DA">
      <w:pPr>
        <w:pStyle w:val="ConsPlusNonformat"/>
        <w:jc w:val="both"/>
        <w:rPr>
          <w:rFonts w:ascii="Times New Roman" w:hAnsi="Times New Roman" w:cs="Times New Roman"/>
        </w:rPr>
      </w:pPr>
      <w:r>
        <w:t xml:space="preserve">                </w:t>
      </w:r>
      <w:r w:rsidRPr="00297824">
        <w:rPr>
          <w:rFonts w:ascii="Times New Roman" w:hAnsi="Times New Roman" w:cs="Times New Roman"/>
        </w:rPr>
        <w:t>(юридический адрес)</w:t>
      </w:r>
    </w:p>
    <w:p w:rsidR="001A4429" w:rsidRPr="00CD10B5" w:rsidRDefault="00E136DA" w:rsidP="009F5791">
      <w:pPr>
        <w:pStyle w:val="ConsPlusNormal"/>
        <w:tabs>
          <w:tab w:val="left" w:pos="1177"/>
          <w:tab w:val="left" w:pos="4111"/>
        </w:tabs>
        <w:jc w:val="both"/>
        <w:outlineLvl w:val="1"/>
        <w:rPr>
          <w:rFonts w:ascii="Times New Roman" w:hAnsi="Times New Roman" w:cs="Times New Roman"/>
          <w:sz w:val="28"/>
          <w:szCs w:val="28"/>
        </w:rPr>
      </w:pPr>
      <w:r w:rsidRPr="0072145A">
        <w:rPr>
          <w:rFonts w:ascii="Times New Roman" w:hAnsi="Times New Roman" w:cs="Times New Roman"/>
          <w:sz w:val="28"/>
          <w:szCs w:val="28"/>
        </w:rPr>
        <w:t xml:space="preserve">просит предоставить субсидию </w:t>
      </w:r>
      <w:r>
        <w:rPr>
          <w:rFonts w:ascii="Times New Roman" w:hAnsi="Times New Roman" w:cs="Times New Roman"/>
          <w:sz w:val="28"/>
          <w:szCs w:val="28"/>
        </w:rPr>
        <w:t xml:space="preserve">в рамках реализации </w:t>
      </w:r>
      <w:r w:rsidRPr="00CD10B5">
        <w:rPr>
          <w:rFonts w:ascii="Times New Roman" w:hAnsi="Times New Roman" w:cs="Times New Roman"/>
          <w:sz w:val="28"/>
          <w:szCs w:val="28"/>
        </w:rPr>
        <w:t>облас</w:t>
      </w:r>
      <w:r>
        <w:rPr>
          <w:rFonts w:ascii="Times New Roman" w:hAnsi="Times New Roman" w:cs="Times New Roman"/>
          <w:sz w:val="28"/>
          <w:szCs w:val="28"/>
        </w:rPr>
        <w:t xml:space="preserve">тной государственной </w:t>
      </w:r>
      <w:r>
        <w:rPr>
          <w:rFonts w:ascii="Times New Roman" w:hAnsi="Times New Roman" w:cs="Times New Roman"/>
          <w:sz w:val="28"/>
          <w:szCs w:val="28"/>
        </w:rPr>
        <w:lastRenderedPageBreak/>
        <w:t xml:space="preserve">программы </w:t>
      </w:r>
      <w:r w:rsidRPr="00CD10B5">
        <w:rPr>
          <w:rFonts w:ascii="Times New Roman" w:hAnsi="Times New Roman" w:cs="Times New Roman"/>
          <w:sz w:val="28"/>
          <w:szCs w:val="28"/>
        </w:rPr>
        <w:t>«Развитие про</w:t>
      </w:r>
      <w:r>
        <w:rPr>
          <w:rFonts w:ascii="Times New Roman" w:hAnsi="Times New Roman" w:cs="Times New Roman"/>
          <w:sz w:val="28"/>
          <w:szCs w:val="28"/>
        </w:rPr>
        <w:t xml:space="preserve">мышленности Смоленской области </w:t>
      </w:r>
      <w:r w:rsidRPr="00CD10B5">
        <w:rPr>
          <w:rFonts w:ascii="Times New Roman" w:hAnsi="Times New Roman" w:cs="Times New Roman"/>
          <w:sz w:val="28"/>
          <w:szCs w:val="28"/>
        </w:rPr>
        <w:t>и повышение ее конк</w:t>
      </w:r>
      <w:r>
        <w:rPr>
          <w:rFonts w:ascii="Times New Roman" w:hAnsi="Times New Roman" w:cs="Times New Roman"/>
          <w:sz w:val="28"/>
          <w:szCs w:val="28"/>
        </w:rPr>
        <w:t xml:space="preserve">урентоспособности» управляющим </w:t>
      </w:r>
      <w:r w:rsidRPr="00CD10B5">
        <w:rPr>
          <w:rFonts w:ascii="Times New Roman" w:hAnsi="Times New Roman" w:cs="Times New Roman"/>
          <w:sz w:val="28"/>
          <w:szCs w:val="28"/>
        </w:rPr>
        <w:t>компаниям областных государствен</w:t>
      </w:r>
      <w:r>
        <w:rPr>
          <w:rFonts w:ascii="Times New Roman" w:hAnsi="Times New Roman" w:cs="Times New Roman"/>
          <w:sz w:val="28"/>
          <w:szCs w:val="28"/>
        </w:rPr>
        <w:t xml:space="preserve">ных </w:t>
      </w:r>
      <w:r w:rsidRPr="00CD10B5">
        <w:rPr>
          <w:rFonts w:ascii="Times New Roman" w:hAnsi="Times New Roman" w:cs="Times New Roman"/>
          <w:sz w:val="28"/>
          <w:szCs w:val="28"/>
        </w:rPr>
        <w:t>индустриальных парков</w:t>
      </w:r>
      <w:r>
        <w:rPr>
          <w:rFonts w:ascii="Times New Roman" w:hAnsi="Times New Roman" w:cs="Times New Roman"/>
          <w:sz w:val="28"/>
          <w:szCs w:val="28"/>
        </w:rPr>
        <w:t xml:space="preserve"> </w:t>
      </w:r>
      <w:r w:rsidRPr="0072145A">
        <w:rPr>
          <w:rFonts w:ascii="Times New Roman" w:hAnsi="Times New Roman" w:cs="Times New Roman"/>
          <w:sz w:val="28"/>
          <w:szCs w:val="28"/>
        </w:rPr>
        <w:t xml:space="preserve">на возмещение части затрат </w:t>
      </w:r>
      <w:r w:rsidRPr="00F76F6A">
        <w:rPr>
          <w:rFonts w:ascii="Times New Roman" w:hAnsi="Times New Roman" w:cs="Times New Roman"/>
          <w:sz w:val="28"/>
          <w:szCs w:val="28"/>
        </w:rPr>
        <w:t>на</w:t>
      </w:r>
      <w:r w:rsidR="002C090E" w:rsidRPr="005C710B">
        <w:rPr>
          <w:rFonts w:ascii="Times New Roman" w:hAnsi="Times New Roman" w:cs="Times New Roman"/>
          <w:sz w:val="28"/>
          <w:szCs w:val="28"/>
        </w:rPr>
        <w:t xml:space="preserve"> </w:t>
      </w:r>
      <w:r w:rsidR="002C090E">
        <w:rPr>
          <w:rFonts w:ascii="Times New Roman" w:hAnsi="Times New Roman" w:cs="Times New Roman"/>
          <w:sz w:val="28"/>
          <w:szCs w:val="28"/>
        </w:rPr>
        <w:t xml:space="preserve">приобретение техники </w:t>
      </w:r>
      <w:r w:rsidR="00A77515">
        <w:rPr>
          <w:rFonts w:ascii="Times New Roman" w:hAnsi="Times New Roman" w:cs="Times New Roman"/>
          <w:sz w:val="28"/>
          <w:szCs w:val="28"/>
        </w:rPr>
        <w:t xml:space="preserve">              </w:t>
      </w:r>
      <w:r w:rsidR="002C090E">
        <w:rPr>
          <w:rFonts w:ascii="Times New Roman" w:hAnsi="Times New Roman" w:cs="Times New Roman"/>
          <w:sz w:val="28"/>
          <w:szCs w:val="28"/>
        </w:rPr>
        <w:t>и (или) уплату лизинговых платежей по договорам финансовой аренды (лизинга)</w:t>
      </w:r>
      <w:r w:rsidR="001A4429">
        <w:rPr>
          <w:rFonts w:ascii="Times New Roman" w:hAnsi="Times New Roman" w:cs="Times New Roman"/>
          <w:sz w:val="28"/>
          <w:szCs w:val="28"/>
        </w:rPr>
        <w:t>.</w:t>
      </w:r>
    </w:p>
    <w:p w:rsidR="00E136DA" w:rsidRPr="00C61000" w:rsidRDefault="00E136DA" w:rsidP="00EA2736">
      <w:pPr>
        <w:pStyle w:val="ConsPlusNormal"/>
        <w:tabs>
          <w:tab w:val="left" w:pos="1177"/>
          <w:tab w:val="left" w:pos="4111"/>
        </w:tabs>
        <w:ind w:firstLine="709"/>
        <w:jc w:val="both"/>
        <w:outlineLvl w:val="1"/>
        <w:rPr>
          <w:rFonts w:ascii="Times New Roman" w:hAnsi="Times New Roman" w:cs="Times New Roman"/>
          <w:sz w:val="28"/>
          <w:szCs w:val="28"/>
        </w:rPr>
      </w:pPr>
      <w:proofErr w:type="gramStart"/>
      <w:r w:rsidRPr="00C61000">
        <w:rPr>
          <w:rFonts w:ascii="Times New Roman" w:hAnsi="Times New Roman" w:cs="Times New Roman"/>
          <w:sz w:val="28"/>
          <w:szCs w:val="28"/>
        </w:rPr>
        <w:t>С</w:t>
      </w:r>
      <w:r w:rsidR="009357AE" w:rsidRPr="00C61000">
        <w:rPr>
          <w:rFonts w:ascii="Times New Roman" w:hAnsi="Times New Roman" w:cs="Times New Roman"/>
          <w:sz w:val="28"/>
          <w:szCs w:val="28"/>
        </w:rPr>
        <w:t xml:space="preserve"> условиями предоставления данной </w:t>
      </w:r>
      <w:r w:rsidRPr="00C61000">
        <w:rPr>
          <w:rFonts w:ascii="Times New Roman" w:hAnsi="Times New Roman" w:cs="Times New Roman"/>
          <w:sz w:val="28"/>
          <w:szCs w:val="28"/>
        </w:rPr>
        <w:t>су</w:t>
      </w:r>
      <w:r w:rsidR="009357AE" w:rsidRPr="00C61000">
        <w:rPr>
          <w:rFonts w:ascii="Times New Roman" w:hAnsi="Times New Roman" w:cs="Times New Roman"/>
          <w:sz w:val="28"/>
          <w:szCs w:val="28"/>
        </w:rPr>
        <w:t xml:space="preserve">бсидии, </w:t>
      </w:r>
      <w:r w:rsidRPr="00C61000">
        <w:rPr>
          <w:rFonts w:ascii="Times New Roman" w:hAnsi="Times New Roman" w:cs="Times New Roman"/>
          <w:sz w:val="28"/>
          <w:szCs w:val="28"/>
        </w:rPr>
        <w:t xml:space="preserve">изложенными в Порядке </w:t>
      </w:r>
      <w:r w:rsidR="009357AE" w:rsidRPr="00C61000">
        <w:rPr>
          <w:rFonts w:ascii="Times New Roman" w:hAnsi="Times New Roman" w:cs="Times New Roman"/>
          <w:sz w:val="28"/>
          <w:szCs w:val="28"/>
        </w:rPr>
        <w:t xml:space="preserve">предоставления субсидий в рамках </w:t>
      </w:r>
      <w:r w:rsidRPr="00C61000">
        <w:rPr>
          <w:rFonts w:ascii="Times New Roman" w:hAnsi="Times New Roman" w:cs="Times New Roman"/>
          <w:sz w:val="28"/>
          <w:szCs w:val="28"/>
        </w:rPr>
        <w:t>реализа</w:t>
      </w:r>
      <w:r w:rsidR="009357AE" w:rsidRPr="00C61000">
        <w:rPr>
          <w:rFonts w:ascii="Times New Roman" w:hAnsi="Times New Roman" w:cs="Times New Roman"/>
          <w:sz w:val="28"/>
          <w:szCs w:val="28"/>
        </w:rPr>
        <w:t xml:space="preserve">ции областной </w:t>
      </w:r>
      <w:r w:rsidRPr="00C61000">
        <w:rPr>
          <w:rFonts w:ascii="Times New Roman" w:hAnsi="Times New Roman" w:cs="Times New Roman"/>
          <w:sz w:val="28"/>
          <w:szCs w:val="28"/>
        </w:rPr>
        <w:t>государственной программы «Развитие промышленности Смоленской области и повыш</w:t>
      </w:r>
      <w:r w:rsidR="00B16D2F">
        <w:rPr>
          <w:rFonts w:ascii="Times New Roman" w:hAnsi="Times New Roman" w:cs="Times New Roman"/>
          <w:sz w:val="28"/>
          <w:szCs w:val="28"/>
        </w:rPr>
        <w:t xml:space="preserve">ение ее конкурентоспособности» </w:t>
      </w:r>
      <w:r w:rsidRPr="00C61000">
        <w:rPr>
          <w:rFonts w:ascii="Times New Roman" w:hAnsi="Times New Roman" w:cs="Times New Roman"/>
          <w:sz w:val="28"/>
          <w:szCs w:val="28"/>
        </w:rPr>
        <w:t xml:space="preserve">управляющим компаниям областных государственных индустриальных парков на возмещение части затрат на </w:t>
      </w:r>
      <w:r w:rsidR="00BD4CB8" w:rsidRPr="00C61000">
        <w:rPr>
          <w:rFonts w:ascii="Times New Roman" w:hAnsi="Times New Roman" w:cs="Times New Roman"/>
          <w:sz w:val="28"/>
          <w:szCs w:val="28"/>
        </w:rPr>
        <w:t xml:space="preserve">приобретение техники </w:t>
      </w:r>
      <w:r w:rsidR="00A77515">
        <w:rPr>
          <w:rFonts w:ascii="Times New Roman" w:hAnsi="Times New Roman" w:cs="Times New Roman"/>
          <w:sz w:val="28"/>
          <w:szCs w:val="28"/>
        </w:rPr>
        <w:t xml:space="preserve">                  </w:t>
      </w:r>
      <w:r w:rsidR="00BD4CB8" w:rsidRPr="00C61000">
        <w:rPr>
          <w:rFonts w:ascii="Times New Roman" w:hAnsi="Times New Roman" w:cs="Times New Roman"/>
          <w:sz w:val="28"/>
          <w:szCs w:val="28"/>
        </w:rPr>
        <w:t>и (или) уплату лизинговых платежей по договорам финансовой аренды (лизинга)</w:t>
      </w:r>
      <w:r w:rsidR="009806A7" w:rsidRPr="00C61000">
        <w:rPr>
          <w:rFonts w:ascii="Times New Roman" w:hAnsi="Times New Roman" w:cs="Times New Roman"/>
          <w:sz w:val="28"/>
          <w:szCs w:val="28"/>
        </w:rPr>
        <w:t xml:space="preserve">, </w:t>
      </w:r>
      <w:r w:rsidRPr="00C61000">
        <w:rPr>
          <w:rFonts w:ascii="Times New Roman" w:hAnsi="Times New Roman" w:cs="Times New Roman"/>
          <w:sz w:val="28"/>
          <w:szCs w:val="28"/>
        </w:rPr>
        <w:t>утвержденном постановлением Администрации Смоленской области от __________ 20__ № _____, согласен.</w:t>
      </w:r>
      <w:proofErr w:type="gramEnd"/>
    </w:p>
    <w:p w:rsidR="00E136DA" w:rsidRPr="00C61000" w:rsidRDefault="00E136DA" w:rsidP="00E136DA">
      <w:pPr>
        <w:pStyle w:val="ConsPlusNonformat"/>
        <w:ind w:firstLine="709"/>
        <w:jc w:val="both"/>
        <w:rPr>
          <w:rFonts w:ascii="Times New Roman" w:hAnsi="Times New Roman" w:cs="Times New Roman"/>
          <w:sz w:val="28"/>
          <w:szCs w:val="28"/>
        </w:rPr>
      </w:pPr>
      <w:r w:rsidRPr="00C61000">
        <w:rPr>
          <w:rFonts w:ascii="Times New Roman" w:hAnsi="Times New Roman" w:cs="Times New Roman"/>
          <w:sz w:val="28"/>
          <w:szCs w:val="28"/>
        </w:rPr>
        <w:t>Данным заявлением подтверждаю по состоянию на «__» _________ 20__ г.:</w:t>
      </w:r>
    </w:p>
    <w:p w:rsidR="00E136DA" w:rsidRPr="00C61000" w:rsidRDefault="00E136DA" w:rsidP="00E136DA">
      <w:pPr>
        <w:pStyle w:val="ConsPlusNonformat"/>
        <w:jc w:val="right"/>
        <w:rPr>
          <w:rFonts w:ascii="Times New Roman" w:hAnsi="Times New Roman" w:cs="Times New Roman"/>
        </w:rPr>
      </w:pPr>
      <w:r w:rsidRPr="00C61000">
        <w:rPr>
          <w:rFonts w:ascii="Times New Roman" w:hAnsi="Times New Roman" w:cs="Times New Roman"/>
        </w:rPr>
        <w:t>(на первое число месяца, в котором представляется заявление)</w:t>
      </w:r>
    </w:p>
    <w:tbl>
      <w:tblPr>
        <w:tblW w:w="5000" w:type="pct"/>
        <w:tblCellMar>
          <w:top w:w="102" w:type="dxa"/>
          <w:left w:w="62" w:type="dxa"/>
          <w:bottom w:w="102" w:type="dxa"/>
          <w:right w:w="62" w:type="dxa"/>
        </w:tblCellMar>
        <w:tblLook w:val="0000"/>
      </w:tblPr>
      <w:tblGrid>
        <w:gridCol w:w="10329"/>
      </w:tblGrid>
      <w:tr w:rsidR="00C13342" w:rsidRPr="001E67A1" w:rsidTr="003001EB">
        <w:trPr>
          <w:trHeight w:val="2591"/>
        </w:trPr>
        <w:tc>
          <w:tcPr>
            <w:tcW w:w="5000" w:type="pct"/>
          </w:tcPr>
          <w:p w:rsidR="00B6484A" w:rsidRPr="00EE107B" w:rsidRDefault="00C13342" w:rsidP="00B648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соответствие </w:t>
            </w:r>
            <w:r w:rsidR="00B6484A" w:rsidRPr="00EE107B">
              <w:rPr>
                <w:rFonts w:ascii="Times New Roman" w:hAnsi="Times New Roman" w:cs="Times New Roman"/>
                <w:sz w:val="28"/>
                <w:szCs w:val="28"/>
              </w:rPr>
              <w:t>____________</w:t>
            </w:r>
            <w:r w:rsidR="00B6484A">
              <w:rPr>
                <w:rFonts w:ascii="Times New Roman" w:hAnsi="Times New Roman" w:cs="Times New Roman"/>
                <w:sz w:val="28"/>
                <w:szCs w:val="28"/>
              </w:rPr>
              <w:t>____________________________________________</w:t>
            </w:r>
            <w:r w:rsidR="007106CB">
              <w:rPr>
                <w:rFonts w:ascii="Times New Roman" w:hAnsi="Times New Roman" w:cs="Times New Roman"/>
                <w:sz w:val="28"/>
                <w:szCs w:val="28"/>
              </w:rPr>
              <w:t>__</w:t>
            </w:r>
          </w:p>
          <w:p w:rsidR="00B6484A" w:rsidRDefault="00B6484A" w:rsidP="00780548">
            <w:pPr>
              <w:pStyle w:val="ConsPlusNormal"/>
              <w:ind w:firstLine="709"/>
              <w:jc w:val="right"/>
              <w:rPr>
                <w:rFonts w:ascii="Times New Roman" w:hAnsi="Times New Roman" w:cs="Times New Roman"/>
              </w:rPr>
            </w:pPr>
            <w:r w:rsidRPr="001E67A1">
              <w:rPr>
                <w:rFonts w:ascii="Times New Roman" w:hAnsi="Times New Roman" w:cs="Times New Roman"/>
              </w:rPr>
              <w:t>(сокращенное наименование управляющей компании</w:t>
            </w:r>
            <w:proofErr w:type="gramStart"/>
            <w:r w:rsidRPr="001E67A1">
              <w:rPr>
                <w:rFonts w:ascii="Times New Roman" w:hAnsi="Times New Roman" w:cs="Times New Roman"/>
              </w:rPr>
              <w:t xml:space="preserve"> )</w:t>
            </w:r>
            <w:proofErr w:type="gramEnd"/>
          </w:p>
          <w:p w:rsidR="00C13342" w:rsidRDefault="00C13342" w:rsidP="00B6484A">
            <w:pPr>
              <w:pStyle w:val="ConsPlusNormal"/>
              <w:jc w:val="both"/>
              <w:rPr>
                <w:rFonts w:ascii="Times New Roman" w:hAnsi="Times New Roman" w:cs="Times New Roman"/>
                <w:sz w:val="28"/>
                <w:szCs w:val="28"/>
              </w:rPr>
            </w:pPr>
            <w:r>
              <w:rPr>
                <w:rFonts w:ascii="Times New Roman" w:hAnsi="Times New Roman" w:cs="Times New Roman"/>
                <w:sz w:val="28"/>
                <w:szCs w:val="28"/>
              </w:rPr>
              <w:t>требованиям, указанным в пункте 10</w:t>
            </w:r>
            <w:r w:rsidR="00B93EFB">
              <w:rPr>
                <w:rFonts w:ascii="Times New Roman" w:hAnsi="Times New Roman" w:cs="Times New Roman"/>
                <w:sz w:val="28"/>
                <w:szCs w:val="28"/>
              </w:rPr>
              <w:t xml:space="preserve"> Порядка</w:t>
            </w:r>
            <w:r w:rsidR="00B93EFB" w:rsidRPr="00B93EFB">
              <w:rPr>
                <w:rFonts w:ascii="Times New Roman" w:hAnsi="Times New Roman" w:cs="Times New Roman"/>
                <w:sz w:val="28"/>
                <w:szCs w:val="28"/>
              </w:rPr>
              <w:t xml:space="preserve">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на приобретение техники и (или) уплату лизинговых платежей по договорам финансовой аренды (лизинга)</w:t>
            </w:r>
            <w:r>
              <w:rPr>
                <w:rFonts w:ascii="Times New Roman" w:hAnsi="Times New Roman" w:cs="Times New Roman"/>
                <w:sz w:val="28"/>
                <w:szCs w:val="28"/>
              </w:rPr>
              <w:t xml:space="preserve">.  </w:t>
            </w:r>
          </w:p>
          <w:p w:rsidR="00A77515" w:rsidRPr="00EE107B" w:rsidRDefault="00C13342" w:rsidP="00A775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w:t>
            </w:r>
            <w:r w:rsidR="00A77515">
              <w:rPr>
                <w:rFonts w:ascii="Times New Roman" w:hAnsi="Times New Roman" w:cs="Times New Roman"/>
                <w:sz w:val="28"/>
                <w:szCs w:val="28"/>
              </w:rPr>
              <w:t>соответствие</w:t>
            </w:r>
            <w:r w:rsidR="00A77515" w:rsidRPr="00EE107B">
              <w:rPr>
                <w:rFonts w:ascii="Times New Roman" w:hAnsi="Times New Roman" w:cs="Times New Roman"/>
                <w:sz w:val="28"/>
                <w:szCs w:val="28"/>
              </w:rPr>
              <w:t>____________</w:t>
            </w:r>
            <w:r w:rsidR="00A77515">
              <w:rPr>
                <w:rFonts w:ascii="Times New Roman" w:hAnsi="Times New Roman" w:cs="Times New Roman"/>
                <w:sz w:val="28"/>
                <w:szCs w:val="28"/>
              </w:rPr>
              <w:t>____________________________</w:t>
            </w:r>
            <w:r w:rsidR="007106CB">
              <w:rPr>
                <w:rFonts w:ascii="Times New Roman" w:hAnsi="Times New Roman" w:cs="Times New Roman"/>
                <w:sz w:val="28"/>
                <w:szCs w:val="28"/>
              </w:rPr>
              <w:t>_</w:t>
            </w:r>
          </w:p>
          <w:p w:rsidR="00A77515" w:rsidRDefault="00A77515" w:rsidP="00780548">
            <w:pPr>
              <w:pStyle w:val="ConsPlusNormal"/>
              <w:ind w:firstLine="709"/>
              <w:jc w:val="right"/>
              <w:rPr>
                <w:rFonts w:ascii="Times New Roman" w:hAnsi="Times New Roman" w:cs="Times New Roman"/>
              </w:rPr>
            </w:pPr>
            <w:r w:rsidRPr="001E67A1">
              <w:rPr>
                <w:rFonts w:ascii="Times New Roman" w:hAnsi="Times New Roman" w:cs="Times New Roman"/>
              </w:rPr>
              <w:t>(сокращенное на</w:t>
            </w:r>
            <w:r w:rsidR="00780548">
              <w:rPr>
                <w:rFonts w:ascii="Times New Roman" w:hAnsi="Times New Roman" w:cs="Times New Roman"/>
              </w:rPr>
              <w:t>именование управляющей компании</w:t>
            </w:r>
            <w:r w:rsidRPr="001E67A1">
              <w:rPr>
                <w:rFonts w:ascii="Times New Roman" w:hAnsi="Times New Roman" w:cs="Times New Roman"/>
              </w:rPr>
              <w:t>)</w:t>
            </w:r>
          </w:p>
          <w:p w:rsidR="00A77515" w:rsidRDefault="00A77515" w:rsidP="00A775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требованиям, указанным в пункте 6 </w:t>
            </w:r>
            <w:r w:rsidR="003001EB">
              <w:rPr>
                <w:rFonts w:ascii="Times New Roman" w:hAnsi="Times New Roman" w:cs="Times New Roman"/>
                <w:sz w:val="28"/>
                <w:szCs w:val="28"/>
              </w:rPr>
              <w:t>Порядка</w:t>
            </w:r>
            <w:r w:rsidR="003001EB" w:rsidRPr="00B93EFB">
              <w:rPr>
                <w:rFonts w:ascii="Times New Roman" w:hAnsi="Times New Roman" w:cs="Times New Roman"/>
                <w:sz w:val="28"/>
                <w:szCs w:val="28"/>
              </w:rPr>
              <w:t xml:space="preserve">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на приобретение техники и (или) уплату лизинговых платежей по договорам финансовой аренды (лизинга)</w:t>
            </w:r>
            <w:r w:rsidR="007D262B">
              <w:rPr>
                <w:rFonts w:ascii="Times New Roman" w:hAnsi="Times New Roman" w:cs="Times New Roman"/>
                <w:sz w:val="28"/>
                <w:szCs w:val="28"/>
              </w:rPr>
              <w:t>.</w:t>
            </w:r>
            <w:r w:rsidRPr="00B93EFB">
              <w:rPr>
                <w:rFonts w:ascii="Times New Roman" w:hAnsi="Times New Roman" w:cs="Times New Roman"/>
                <w:sz w:val="28"/>
                <w:szCs w:val="28"/>
              </w:rPr>
              <w:t xml:space="preserve"> </w:t>
            </w:r>
          </w:p>
          <w:p w:rsidR="00C13342" w:rsidRPr="00EE107B" w:rsidRDefault="00A77515" w:rsidP="008F46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w:t>
            </w:r>
            <w:r w:rsidR="00C13342" w:rsidRPr="0067216C">
              <w:rPr>
                <w:rFonts w:ascii="Times New Roman" w:hAnsi="Times New Roman" w:cs="Times New Roman"/>
                <w:sz w:val="28"/>
                <w:szCs w:val="28"/>
              </w:rPr>
              <w:t xml:space="preserve">неосуществление </w:t>
            </w:r>
            <w:r w:rsidR="00C13342" w:rsidRPr="00EE107B">
              <w:rPr>
                <w:rFonts w:ascii="Times New Roman" w:hAnsi="Times New Roman" w:cs="Times New Roman"/>
                <w:sz w:val="28"/>
                <w:szCs w:val="28"/>
              </w:rPr>
              <w:t>____________</w:t>
            </w:r>
            <w:r w:rsidR="00C13342">
              <w:rPr>
                <w:rFonts w:ascii="Times New Roman" w:hAnsi="Times New Roman" w:cs="Times New Roman"/>
                <w:sz w:val="28"/>
                <w:szCs w:val="28"/>
              </w:rPr>
              <w:t>_________________________</w:t>
            </w:r>
            <w:r w:rsidR="007106CB">
              <w:rPr>
                <w:rFonts w:ascii="Times New Roman" w:hAnsi="Times New Roman" w:cs="Times New Roman"/>
                <w:sz w:val="28"/>
                <w:szCs w:val="28"/>
              </w:rPr>
              <w:t>_</w:t>
            </w:r>
          </w:p>
          <w:p w:rsidR="00C13342" w:rsidRPr="00F379AF" w:rsidRDefault="00C13342" w:rsidP="00780548">
            <w:pPr>
              <w:pStyle w:val="ConsPlusNormal"/>
              <w:ind w:firstLine="709"/>
              <w:jc w:val="right"/>
              <w:rPr>
                <w:rFonts w:ascii="Times New Roman" w:hAnsi="Times New Roman" w:cs="Times New Roman"/>
              </w:rPr>
            </w:pPr>
            <w:r w:rsidRPr="001E67A1">
              <w:rPr>
                <w:rFonts w:ascii="Times New Roman" w:hAnsi="Times New Roman" w:cs="Times New Roman"/>
              </w:rPr>
              <w:t>(сокращенное на</w:t>
            </w:r>
            <w:r w:rsidR="00780548">
              <w:rPr>
                <w:rFonts w:ascii="Times New Roman" w:hAnsi="Times New Roman" w:cs="Times New Roman"/>
              </w:rPr>
              <w:t>именование управляющей компании</w:t>
            </w:r>
            <w:r w:rsidRPr="001E67A1">
              <w:rPr>
                <w:rFonts w:ascii="Times New Roman" w:hAnsi="Times New Roman" w:cs="Times New Roman"/>
              </w:rPr>
              <w:t>)</w:t>
            </w:r>
          </w:p>
          <w:p w:rsidR="00C13342" w:rsidRPr="0067216C" w:rsidRDefault="00C13342" w:rsidP="008F463B">
            <w:pPr>
              <w:pStyle w:val="ConsPlusNormal"/>
              <w:jc w:val="both"/>
              <w:rPr>
                <w:rFonts w:ascii="Times New Roman" w:hAnsi="Times New Roman" w:cs="Times New Roman"/>
                <w:sz w:val="28"/>
                <w:szCs w:val="28"/>
              </w:rPr>
            </w:pPr>
            <w:r w:rsidRPr="0067216C">
              <w:rPr>
                <w:rFonts w:ascii="Times New Roman" w:hAnsi="Times New Roman" w:cs="Times New Roman"/>
                <w:sz w:val="28"/>
                <w:szCs w:val="28"/>
              </w:rPr>
              <w:t>предпринимательской деятельности в сфере игорного бизнеса, в сфере розничной торговли моторным топливом</w:t>
            </w:r>
            <w:r>
              <w:rPr>
                <w:rFonts w:ascii="Times New Roman" w:hAnsi="Times New Roman" w:cs="Times New Roman"/>
                <w:sz w:val="28"/>
                <w:szCs w:val="28"/>
              </w:rPr>
              <w:t xml:space="preserve"> в специализированных магазинах, </w:t>
            </w:r>
            <w:r w:rsidRPr="00EE107B">
              <w:rPr>
                <w:rFonts w:ascii="Times New Roman" w:hAnsi="Times New Roman" w:cs="Times New Roman"/>
                <w:sz w:val="28"/>
                <w:szCs w:val="28"/>
              </w:rPr>
              <w:t xml:space="preserve">производства </w:t>
            </w:r>
            <w:r>
              <w:rPr>
                <w:rFonts w:ascii="Times New Roman" w:hAnsi="Times New Roman" w:cs="Times New Roman"/>
                <w:sz w:val="28"/>
                <w:szCs w:val="28"/>
              </w:rPr>
              <w:t xml:space="preserve">                 </w:t>
            </w:r>
            <w:r w:rsidRPr="00EE107B">
              <w:rPr>
                <w:rFonts w:ascii="Times New Roman" w:hAnsi="Times New Roman" w:cs="Times New Roman"/>
                <w:sz w:val="28"/>
                <w:szCs w:val="28"/>
              </w:rPr>
              <w:t>и (или) реализации подакцизных товаров, а также добычи и (или) реализации полезных ископаемых, за исключением общераспр</w:t>
            </w:r>
            <w:r>
              <w:rPr>
                <w:rFonts w:ascii="Times New Roman" w:hAnsi="Times New Roman" w:cs="Times New Roman"/>
                <w:sz w:val="28"/>
                <w:szCs w:val="28"/>
              </w:rPr>
              <w:t>остраненных полезных ископаемых.</w:t>
            </w:r>
          </w:p>
          <w:p w:rsidR="00C13342" w:rsidRDefault="00C13342" w:rsidP="008F463B">
            <w:pPr>
              <w:pStyle w:val="ConsPlusNormal"/>
              <w:ind w:firstLine="709"/>
              <w:jc w:val="both"/>
              <w:rPr>
                <w:rFonts w:ascii="Times New Roman" w:hAnsi="Times New Roman" w:cs="Times New Roman"/>
                <w:sz w:val="28"/>
                <w:szCs w:val="28"/>
              </w:rPr>
            </w:pPr>
            <w:r w:rsidRPr="00EE107B">
              <w:rPr>
                <w:rFonts w:ascii="Times New Roman" w:hAnsi="Times New Roman" w:cs="Times New Roman"/>
                <w:sz w:val="28"/>
                <w:szCs w:val="28"/>
              </w:rPr>
              <w:t>Обязуюсь обеспечить выполнение следующих результатов предоставления субсидии:</w:t>
            </w:r>
          </w:p>
          <w:tbl>
            <w:tblPr>
              <w:tblW w:w="494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7"/>
              <w:gridCol w:w="2351"/>
              <w:gridCol w:w="1988"/>
              <w:gridCol w:w="2172"/>
              <w:gridCol w:w="1618"/>
              <w:gridCol w:w="1487"/>
            </w:tblGrid>
            <w:tr w:rsidR="008A2761" w:rsidRPr="001E67A1" w:rsidTr="00FE22AC">
              <w:trPr>
                <w:trHeight w:val="1693"/>
              </w:trPr>
              <w:tc>
                <w:tcPr>
                  <w:tcW w:w="227" w:type="pct"/>
                  <w:tcBorders>
                    <w:bottom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Pr>
                      <w:rFonts w:ascii="Times New Roman" w:hAnsi="Times New Roman" w:cs="Times New Roman"/>
                    </w:rPr>
                    <w:t>№</w:t>
                  </w:r>
                  <w:r w:rsidRPr="001E67A1">
                    <w:rPr>
                      <w:rFonts w:ascii="Times New Roman" w:hAnsi="Times New Roman" w:cs="Times New Roman"/>
                    </w:rPr>
                    <w:t xml:space="preserve"> </w:t>
                  </w:r>
                  <w:proofErr w:type="spellStart"/>
                  <w:proofErr w:type="gramStart"/>
                  <w:r w:rsidRPr="001E67A1">
                    <w:rPr>
                      <w:rFonts w:ascii="Times New Roman" w:hAnsi="Times New Roman" w:cs="Times New Roman"/>
                    </w:rPr>
                    <w:t>п</w:t>
                  </w:r>
                  <w:proofErr w:type="spellEnd"/>
                  <w:proofErr w:type="gramEnd"/>
                  <w:r w:rsidRPr="001E67A1">
                    <w:rPr>
                      <w:rFonts w:ascii="Times New Roman" w:hAnsi="Times New Roman" w:cs="Times New Roman"/>
                    </w:rPr>
                    <w:t>/</w:t>
                  </w:r>
                  <w:proofErr w:type="spellStart"/>
                  <w:r w:rsidRPr="001E67A1">
                    <w:rPr>
                      <w:rFonts w:ascii="Times New Roman" w:hAnsi="Times New Roman" w:cs="Times New Roman"/>
                    </w:rPr>
                    <w:t>п</w:t>
                  </w:r>
                  <w:proofErr w:type="spellEnd"/>
                </w:p>
              </w:tc>
              <w:tc>
                <w:tcPr>
                  <w:tcW w:w="1167" w:type="pct"/>
                  <w:tcBorders>
                    <w:bottom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sidRPr="001E67A1">
                    <w:rPr>
                      <w:rFonts w:ascii="Times New Roman" w:hAnsi="Times New Roman" w:cs="Times New Roman"/>
                    </w:rPr>
                    <w:t>Наименование результата</w:t>
                  </w:r>
                </w:p>
              </w:tc>
              <w:tc>
                <w:tcPr>
                  <w:tcW w:w="987" w:type="pct"/>
                  <w:tcBorders>
                    <w:bottom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sidRPr="001E67A1">
                    <w:rPr>
                      <w:rFonts w:ascii="Times New Roman" w:hAnsi="Times New Roman" w:cs="Times New Roman"/>
                    </w:rPr>
                    <w:t>20__ год (год, предшествующий году подачи заявления), факт</w:t>
                  </w:r>
                </w:p>
              </w:tc>
              <w:tc>
                <w:tcPr>
                  <w:tcW w:w="1078" w:type="pct"/>
                  <w:tcBorders>
                    <w:bottom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sidRPr="001E67A1">
                    <w:rPr>
                      <w:rFonts w:ascii="Times New Roman" w:hAnsi="Times New Roman" w:cs="Times New Roman"/>
                    </w:rPr>
                    <w:t xml:space="preserve">За период с 01.01.20__ по </w:t>
                  </w:r>
                  <w:proofErr w:type="gramStart"/>
                  <w:r w:rsidRPr="001E67A1">
                    <w:rPr>
                      <w:rFonts w:ascii="Times New Roman" w:hAnsi="Times New Roman" w:cs="Times New Roman"/>
                    </w:rPr>
                    <w:t>последний полный месяц</w:t>
                  </w:r>
                  <w:proofErr w:type="gramEnd"/>
                  <w:r w:rsidRPr="001E67A1">
                    <w:rPr>
                      <w:rFonts w:ascii="Times New Roman" w:hAnsi="Times New Roman" w:cs="Times New Roman"/>
                    </w:rPr>
                    <w:t>, предшествующий дате подачи заявления, факт</w:t>
                  </w:r>
                </w:p>
              </w:tc>
              <w:tc>
                <w:tcPr>
                  <w:tcW w:w="803" w:type="pct"/>
                  <w:tcBorders>
                    <w:bottom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sidRPr="001E67A1">
                    <w:rPr>
                      <w:rFonts w:ascii="Times New Roman" w:hAnsi="Times New Roman" w:cs="Times New Roman"/>
                    </w:rPr>
                    <w:t xml:space="preserve">20__ год (год, </w:t>
                  </w:r>
                  <w:r>
                    <w:rPr>
                      <w:rFonts w:ascii="Times New Roman" w:hAnsi="Times New Roman" w:cs="Times New Roman"/>
                    </w:rPr>
                    <w:t xml:space="preserve"> </w:t>
                  </w:r>
                  <w:r w:rsidRPr="001E67A1">
                    <w:rPr>
                      <w:rFonts w:ascii="Times New Roman" w:hAnsi="Times New Roman" w:cs="Times New Roman"/>
                    </w:rPr>
                    <w:t>в котором подано заявление), план</w:t>
                  </w:r>
                </w:p>
              </w:tc>
              <w:tc>
                <w:tcPr>
                  <w:tcW w:w="739" w:type="pct"/>
                  <w:tcBorders>
                    <w:bottom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sidRPr="001E67A1">
                    <w:rPr>
                      <w:rFonts w:ascii="Times New Roman" w:hAnsi="Times New Roman" w:cs="Times New Roman"/>
                    </w:rPr>
                    <w:t>20__ год (год, следующий</w:t>
                  </w:r>
                  <w:r>
                    <w:rPr>
                      <w:rFonts w:ascii="Times New Roman" w:hAnsi="Times New Roman" w:cs="Times New Roman"/>
                    </w:rPr>
                    <w:t xml:space="preserve">  </w:t>
                  </w:r>
                  <w:r w:rsidRPr="001E67A1">
                    <w:rPr>
                      <w:rFonts w:ascii="Times New Roman" w:hAnsi="Times New Roman" w:cs="Times New Roman"/>
                    </w:rPr>
                    <w:t xml:space="preserve"> за годом,</w:t>
                  </w:r>
                  <w:r>
                    <w:rPr>
                      <w:rFonts w:ascii="Times New Roman" w:hAnsi="Times New Roman" w:cs="Times New Roman"/>
                    </w:rPr>
                    <w:t xml:space="preserve">                </w:t>
                  </w:r>
                  <w:r w:rsidRPr="001E67A1">
                    <w:rPr>
                      <w:rFonts w:ascii="Times New Roman" w:hAnsi="Times New Roman" w:cs="Times New Roman"/>
                    </w:rPr>
                    <w:t xml:space="preserve"> в котором подано заявление), план</w:t>
                  </w:r>
                </w:p>
              </w:tc>
            </w:tr>
            <w:tr w:rsidR="008A2761" w:rsidRPr="001E67A1" w:rsidTr="00FE22AC">
              <w:tc>
                <w:tcPr>
                  <w:tcW w:w="227" w:type="pct"/>
                  <w:tcBorders>
                    <w:top w:val="single" w:sz="4" w:space="0" w:color="auto"/>
                    <w:left w:val="single" w:sz="4" w:space="0" w:color="auto"/>
                    <w:bottom w:val="single" w:sz="4" w:space="0" w:color="auto"/>
                    <w:right w:val="single" w:sz="4" w:space="0" w:color="auto"/>
                  </w:tcBorders>
                </w:tcPr>
                <w:p w:rsidR="008A2761" w:rsidRPr="001E67A1" w:rsidRDefault="008A2761" w:rsidP="008F463B">
                  <w:pPr>
                    <w:pStyle w:val="ConsPlusNormal"/>
                    <w:jc w:val="center"/>
                    <w:rPr>
                      <w:rFonts w:ascii="Times New Roman" w:hAnsi="Times New Roman" w:cs="Times New Roman"/>
                    </w:rPr>
                  </w:pPr>
                  <w:r>
                    <w:rPr>
                      <w:rFonts w:ascii="Times New Roman" w:hAnsi="Times New Roman" w:cs="Times New Roman"/>
                    </w:rPr>
                    <w:lastRenderedPageBreak/>
                    <w:t>1</w:t>
                  </w:r>
                </w:p>
              </w:tc>
              <w:tc>
                <w:tcPr>
                  <w:tcW w:w="1167" w:type="pct"/>
                  <w:tcBorders>
                    <w:top w:val="single" w:sz="4" w:space="0" w:color="auto"/>
                    <w:left w:val="single" w:sz="4" w:space="0" w:color="auto"/>
                    <w:bottom w:val="single" w:sz="4" w:space="0" w:color="auto"/>
                    <w:right w:val="single" w:sz="4" w:space="0" w:color="auto"/>
                  </w:tcBorders>
                  <w:vAlign w:val="center"/>
                </w:tcPr>
                <w:p w:rsidR="008A2761" w:rsidRPr="001E67A1" w:rsidRDefault="008A2761" w:rsidP="008F463B">
                  <w:pPr>
                    <w:pStyle w:val="ConsPlusNormal"/>
                    <w:jc w:val="center"/>
                    <w:rPr>
                      <w:rFonts w:ascii="Times New Roman" w:hAnsi="Times New Roman" w:cs="Times New Roman"/>
                    </w:rPr>
                  </w:pPr>
                  <w:r w:rsidRPr="008A2761">
                    <w:rPr>
                      <w:rFonts w:ascii="Times New Roman" w:hAnsi="Times New Roman" w:cs="Times New Roman"/>
                    </w:rPr>
                    <w:t>количество резидентов областного государственного индустриального парка, осуществляющих деятельность на территории областного государственного индустриального парка</w:t>
                  </w:r>
                </w:p>
              </w:tc>
              <w:tc>
                <w:tcPr>
                  <w:tcW w:w="987" w:type="pct"/>
                  <w:tcBorders>
                    <w:top w:val="single" w:sz="4" w:space="0" w:color="auto"/>
                    <w:left w:val="single" w:sz="4" w:space="0" w:color="auto"/>
                    <w:bottom w:val="single" w:sz="4" w:space="0" w:color="auto"/>
                    <w:right w:val="single" w:sz="4" w:space="0" w:color="auto"/>
                  </w:tcBorders>
                  <w:vAlign w:val="center"/>
                </w:tcPr>
                <w:p w:rsidR="008A2761" w:rsidRPr="001E67A1" w:rsidRDefault="008A2761" w:rsidP="008F463B">
                  <w:pPr>
                    <w:pStyle w:val="ConsPlusNormal"/>
                    <w:jc w:val="center"/>
                    <w:rPr>
                      <w:rFonts w:ascii="Times New Roman" w:hAnsi="Times New Roman" w:cs="Times New Roman"/>
                    </w:rPr>
                  </w:pPr>
                </w:p>
              </w:tc>
              <w:tc>
                <w:tcPr>
                  <w:tcW w:w="1078" w:type="pct"/>
                  <w:tcBorders>
                    <w:top w:val="single" w:sz="4" w:space="0" w:color="auto"/>
                    <w:left w:val="single" w:sz="4" w:space="0" w:color="auto"/>
                    <w:bottom w:val="single" w:sz="4" w:space="0" w:color="auto"/>
                    <w:right w:val="single" w:sz="4" w:space="0" w:color="auto"/>
                  </w:tcBorders>
                  <w:vAlign w:val="center"/>
                </w:tcPr>
                <w:p w:rsidR="008A2761" w:rsidRPr="001E67A1" w:rsidRDefault="008A2761" w:rsidP="008F463B">
                  <w:pPr>
                    <w:pStyle w:val="ConsPlusNormal"/>
                    <w:jc w:val="center"/>
                    <w:rPr>
                      <w:rFonts w:ascii="Times New Roman" w:hAnsi="Times New Roman" w:cs="Times New Roman"/>
                    </w:rPr>
                  </w:pPr>
                </w:p>
              </w:tc>
              <w:tc>
                <w:tcPr>
                  <w:tcW w:w="803" w:type="pct"/>
                  <w:tcBorders>
                    <w:top w:val="single" w:sz="4" w:space="0" w:color="auto"/>
                    <w:left w:val="single" w:sz="4" w:space="0" w:color="auto"/>
                    <w:bottom w:val="single" w:sz="4" w:space="0" w:color="auto"/>
                    <w:right w:val="single" w:sz="4" w:space="0" w:color="auto"/>
                  </w:tcBorders>
                  <w:vAlign w:val="center"/>
                </w:tcPr>
                <w:p w:rsidR="008A2761" w:rsidRPr="001E67A1" w:rsidRDefault="008A2761" w:rsidP="008F463B">
                  <w:pPr>
                    <w:pStyle w:val="ConsPlusNormal"/>
                    <w:jc w:val="center"/>
                    <w:rPr>
                      <w:rFonts w:ascii="Times New Roman" w:hAnsi="Times New Roman" w:cs="Times New Roman"/>
                    </w:rPr>
                  </w:pPr>
                </w:p>
              </w:tc>
              <w:tc>
                <w:tcPr>
                  <w:tcW w:w="739" w:type="pct"/>
                  <w:tcBorders>
                    <w:top w:val="single" w:sz="4" w:space="0" w:color="auto"/>
                    <w:left w:val="single" w:sz="4" w:space="0" w:color="auto"/>
                    <w:bottom w:val="single" w:sz="4" w:space="0" w:color="auto"/>
                    <w:right w:val="single" w:sz="4" w:space="0" w:color="auto"/>
                  </w:tcBorders>
                  <w:vAlign w:val="center"/>
                </w:tcPr>
                <w:p w:rsidR="008A2761" w:rsidRPr="001E67A1" w:rsidRDefault="008A2761" w:rsidP="008F463B">
                  <w:pPr>
                    <w:pStyle w:val="ConsPlusNormal"/>
                    <w:jc w:val="center"/>
                    <w:rPr>
                      <w:rFonts w:ascii="Times New Roman" w:hAnsi="Times New Roman" w:cs="Times New Roman"/>
                    </w:rPr>
                  </w:pPr>
                </w:p>
              </w:tc>
            </w:tr>
          </w:tbl>
          <w:p w:rsidR="008A2761" w:rsidRPr="001E67A1" w:rsidRDefault="008A2761" w:rsidP="008F463B">
            <w:pPr>
              <w:pStyle w:val="ConsPlusNormal"/>
              <w:ind w:firstLine="709"/>
              <w:jc w:val="both"/>
              <w:rPr>
                <w:rFonts w:ascii="Times New Roman" w:hAnsi="Times New Roman" w:cs="Times New Roman"/>
              </w:rPr>
            </w:pPr>
          </w:p>
        </w:tc>
      </w:tr>
    </w:tbl>
    <w:p w:rsidR="00E136DA" w:rsidRPr="003844E4" w:rsidRDefault="00E136DA" w:rsidP="00E136DA">
      <w:pPr>
        <w:pStyle w:val="ConsPlusNonformat"/>
        <w:ind w:firstLine="709"/>
        <w:jc w:val="both"/>
        <w:rPr>
          <w:rFonts w:ascii="Times New Roman" w:hAnsi="Times New Roman" w:cs="Times New Roman"/>
          <w:sz w:val="28"/>
          <w:szCs w:val="28"/>
        </w:rPr>
      </w:pPr>
      <w:r w:rsidRPr="003844E4">
        <w:rPr>
          <w:rFonts w:ascii="Times New Roman" w:hAnsi="Times New Roman" w:cs="Times New Roman"/>
          <w:sz w:val="28"/>
          <w:szCs w:val="28"/>
        </w:rPr>
        <w:lastRenderedPageBreak/>
        <w:t>К заявлению приложены следующие документы:</w:t>
      </w:r>
    </w:p>
    <w:p w:rsidR="00E136DA" w:rsidRPr="003844E4" w:rsidRDefault="00E136DA" w:rsidP="00E136DA">
      <w:pPr>
        <w:pStyle w:val="ConsPlusNonformat"/>
        <w:ind w:firstLine="709"/>
        <w:jc w:val="both"/>
        <w:rPr>
          <w:rFonts w:ascii="Times New Roman" w:hAnsi="Times New Roman" w:cs="Times New Roman"/>
          <w:sz w:val="28"/>
          <w:szCs w:val="28"/>
        </w:rPr>
      </w:pPr>
      <w:r w:rsidRPr="003844E4">
        <w:rPr>
          <w:rFonts w:ascii="Times New Roman" w:hAnsi="Times New Roman" w:cs="Times New Roman"/>
          <w:sz w:val="28"/>
          <w:szCs w:val="28"/>
        </w:rPr>
        <w:t xml:space="preserve">1. </w:t>
      </w:r>
      <w:proofErr w:type="spellStart"/>
      <w:r w:rsidRPr="003844E4">
        <w:rPr>
          <w:rFonts w:ascii="Times New Roman" w:hAnsi="Times New Roman" w:cs="Times New Roman"/>
          <w:sz w:val="28"/>
          <w:szCs w:val="28"/>
        </w:rPr>
        <w:t>______________________________________________на</w:t>
      </w:r>
      <w:proofErr w:type="spellEnd"/>
      <w:r w:rsidRPr="003844E4">
        <w:rPr>
          <w:rFonts w:ascii="Times New Roman" w:hAnsi="Times New Roman" w:cs="Times New Roman"/>
          <w:sz w:val="28"/>
          <w:szCs w:val="28"/>
        </w:rPr>
        <w:t xml:space="preserve"> _____ </w:t>
      </w:r>
      <w:proofErr w:type="gramStart"/>
      <w:r w:rsidRPr="003844E4">
        <w:rPr>
          <w:rFonts w:ascii="Times New Roman" w:hAnsi="Times New Roman" w:cs="Times New Roman"/>
          <w:sz w:val="28"/>
          <w:szCs w:val="28"/>
        </w:rPr>
        <w:t>л</w:t>
      </w:r>
      <w:proofErr w:type="gramEnd"/>
      <w:r w:rsidRPr="003844E4">
        <w:rPr>
          <w:rFonts w:ascii="Times New Roman" w:hAnsi="Times New Roman" w:cs="Times New Roman"/>
          <w:sz w:val="28"/>
          <w:szCs w:val="28"/>
        </w:rPr>
        <w:t>. в 1 экз.</w:t>
      </w:r>
    </w:p>
    <w:p w:rsidR="00E136DA" w:rsidRPr="003844E4" w:rsidRDefault="00E136DA" w:rsidP="00B221EB">
      <w:pPr>
        <w:pStyle w:val="ConsPlusNonformat"/>
        <w:ind w:firstLine="709"/>
        <w:jc w:val="both"/>
        <w:rPr>
          <w:rFonts w:ascii="Times New Roman" w:hAnsi="Times New Roman" w:cs="Times New Roman"/>
          <w:sz w:val="28"/>
          <w:szCs w:val="28"/>
        </w:rPr>
      </w:pPr>
      <w:r w:rsidRPr="003844E4">
        <w:rPr>
          <w:rFonts w:ascii="Times New Roman" w:hAnsi="Times New Roman" w:cs="Times New Roman"/>
          <w:sz w:val="28"/>
          <w:szCs w:val="28"/>
        </w:rPr>
        <w:t xml:space="preserve">2. </w:t>
      </w:r>
      <w:proofErr w:type="spellStart"/>
      <w:r w:rsidRPr="003844E4">
        <w:rPr>
          <w:rFonts w:ascii="Times New Roman" w:hAnsi="Times New Roman" w:cs="Times New Roman"/>
          <w:sz w:val="28"/>
          <w:szCs w:val="28"/>
        </w:rPr>
        <w:t>______________________________________________на</w:t>
      </w:r>
      <w:proofErr w:type="spellEnd"/>
      <w:r w:rsidRPr="003844E4">
        <w:rPr>
          <w:rFonts w:ascii="Times New Roman" w:hAnsi="Times New Roman" w:cs="Times New Roman"/>
          <w:sz w:val="28"/>
          <w:szCs w:val="28"/>
        </w:rPr>
        <w:t xml:space="preserve"> _____ </w:t>
      </w:r>
      <w:proofErr w:type="gramStart"/>
      <w:r w:rsidRPr="003844E4">
        <w:rPr>
          <w:rFonts w:ascii="Times New Roman" w:hAnsi="Times New Roman" w:cs="Times New Roman"/>
          <w:sz w:val="28"/>
          <w:szCs w:val="28"/>
        </w:rPr>
        <w:t>л</w:t>
      </w:r>
      <w:proofErr w:type="gramEnd"/>
      <w:r w:rsidRPr="003844E4">
        <w:rPr>
          <w:rFonts w:ascii="Times New Roman" w:hAnsi="Times New Roman" w:cs="Times New Roman"/>
          <w:sz w:val="28"/>
          <w:szCs w:val="28"/>
        </w:rPr>
        <w:t>. в 1 экз.</w:t>
      </w:r>
    </w:p>
    <w:p w:rsidR="003844E4" w:rsidRPr="003844E4" w:rsidRDefault="003844E4" w:rsidP="003844E4">
      <w:pPr>
        <w:pStyle w:val="ConsPlusNonformat"/>
        <w:ind w:firstLine="709"/>
        <w:jc w:val="both"/>
        <w:rPr>
          <w:rFonts w:ascii="Times New Roman" w:hAnsi="Times New Roman" w:cs="Times New Roman"/>
          <w:sz w:val="28"/>
          <w:szCs w:val="28"/>
        </w:rPr>
      </w:pPr>
      <w:r w:rsidRPr="003844E4">
        <w:rPr>
          <w:rFonts w:ascii="Times New Roman" w:hAnsi="Times New Roman" w:cs="Times New Roman"/>
          <w:sz w:val="28"/>
          <w:szCs w:val="28"/>
        </w:rPr>
        <w:t xml:space="preserve">3. </w:t>
      </w:r>
      <w:proofErr w:type="spellStart"/>
      <w:r w:rsidRPr="003844E4">
        <w:rPr>
          <w:rFonts w:ascii="Times New Roman" w:hAnsi="Times New Roman" w:cs="Times New Roman"/>
          <w:sz w:val="28"/>
          <w:szCs w:val="28"/>
        </w:rPr>
        <w:t>______________________________________________на</w:t>
      </w:r>
      <w:proofErr w:type="spellEnd"/>
      <w:r w:rsidRPr="003844E4">
        <w:rPr>
          <w:rFonts w:ascii="Times New Roman" w:hAnsi="Times New Roman" w:cs="Times New Roman"/>
          <w:sz w:val="28"/>
          <w:szCs w:val="28"/>
        </w:rPr>
        <w:t xml:space="preserve"> _____ </w:t>
      </w:r>
      <w:proofErr w:type="gramStart"/>
      <w:r w:rsidRPr="003844E4">
        <w:rPr>
          <w:rFonts w:ascii="Times New Roman" w:hAnsi="Times New Roman" w:cs="Times New Roman"/>
          <w:sz w:val="28"/>
          <w:szCs w:val="28"/>
        </w:rPr>
        <w:t>л</w:t>
      </w:r>
      <w:proofErr w:type="gramEnd"/>
      <w:r w:rsidRPr="003844E4">
        <w:rPr>
          <w:rFonts w:ascii="Times New Roman" w:hAnsi="Times New Roman" w:cs="Times New Roman"/>
          <w:sz w:val="28"/>
          <w:szCs w:val="28"/>
        </w:rPr>
        <w:t>. в 1 экз.</w:t>
      </w:r>
    </w:p>
    <w:p w:rsidR="003844E4" w:rsidRPr="003844E4" w:rsidRDefault="003844E4" w:rsidP="003844E4">
      <w:pPr>
        <w:pStyle w:val="ConsPlusNormal"/>
        <w:ind w:firstLine="709"/>
        <w:jc w:val="both"/>
        <w:rPr>
          <w:rFonts w:ascii="Times New Roman" w:hAnsi="Times New Roman" w:cs="Times New Roman"/>
          <w:sz w:val="28"/>
          <w:szCs w:val="28"/>
        </w:rPr>
      </w:pPr>
      <w:r w:rsidRPr="003844E4">
        <w:rPr>
          <w:rFonts w:ascii="Times New Roman" w:hAnsi="Times New Roman" w:cs="Times New Roman"/>
          <w:sz w:val="28"/>
          <w:szCs w:val="28"/>
        </w:rPr>
        <w:t>Достоверность прилагаемых документов подтверждаю.</w:t>
      </w:r>
    </w:p>
    <w:p w:rsidR="009B6DDB" w:rsidRPr="009B6DDB" w:rsidRDefault="009B6DDB" w:rsidP="009B6DDB">
      <w:pPr>
        <w:pStyle w:val="ConsPlusNormal"/>
        <w:tabs>
          <w:tab w:val="left" w:pos="1177"/>
          <w:tab w:val="left" w:pos="4111"/>
        </w:tabs>
        <w:ind w:firstLine="709"/>
        <w:jc w:val="both"/>
        <w:outlineLvl w:val="1"/>
        <w:rPr>
          <w:rFonts w:ascii="Times New Roman" w:hAnsi="Times New Roman" w:cs="Times New Roman"/>
          <w:sz w:val="28"/>
          <w:szCs w:val="28"/>
        </w:rPr>
      </w:pPr>
      <w:r w:rsidRPr="009B6DDB">
        <w:rPr>
          <w:rFonts w:ascii="Times New Roman" w:hAnsi="Times New Roman" w:cs="Times New Roman"/>
          <w:sz w:val="28"/>
          <w:szCs w:val="28"/>
        </w:rPr>
        <w:t>Настоящим заявлением даю согласие:</w:t>
      </w:r>
    </w:p>
    <w:p w:rsidR="009B6DDB" w:rsidRPr="009B6DDB" w:rsidRDefault="009B6DDB" w:rsidP="009B6DDB">
      <w:pPr>
        <w:pStyle w:val="ConsPlusNormal"/>
        <w:tabs>
          <w:tab w:val="left" w:pos="1177"/>
          <w:tab w:val="left" w:pos="4111"/>
        </w:tabs>
        <w:ind w:firstLine="709"/>
        <w:jc w:val="both"/>
        <w:outlineLvl w:val="1"/>
        <w:rPr>
          <w:rFonts w:ascii="Times New Roman" w:hAnsi="Times New Roman" w:cs="Times New Roman"/>
          <w:sz w:val="28"/>
          <w:szCs w:val="28"/>
        </w:rPr>
      </w:pPr>
      <w:proofErr w:type="gramStart"/>
      <w:r w:rsidRPr="009B6DDB">
        <w:rPr>
          <w:rFonts w:ascii="Times New Roman" w:hAnsi="Times New Roman" w:cs="Times New Roman"/>
          <w:sz w:val="28"/>
          <w:szCs w:val="28"/>
        </w:rPr>
        <w:t>- на осуществление Департаментом проверок соблюдения порядка и условий предоставления субсидии в рамках реализации областной государственной программы «</w:t>
      </w:r>
      <w:r w:rsidR="008016E6" w:rsidRPr="008016E6">
        <w:rPr>
          <w:rFonts w:ascii="Times New Roman" w:hAnsi="Times New Roman" w:cs="Times New Roman"/>
          <w:sz w:val="28"/>
          <w:szCs w:val="28"/>
        </w:rPr>
        <w:t xml:space="preserve">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на приобретение техники </w:t>
      </w:r>
      <w:r w:rsidR="008016E6">
        <w:rPr>
          <w:rFonts w:ascii="Times New Roman" w:hAnsi="Times New Roman" w:cs="Times New Roman"/>
          <w:sz w:val="28"/>
          <w:szCs w:val="28"/>
        </w:rPr>
        <w:t xml:space="preserve">                    </w:t>
      </w:r>
      <w:r w:rsidR="008016E6" w:rsidRPr="008016E6">
        <w:rPr>
          <w:rFonts w:ascii="Times New Roman" w:hAnsi="Times New Roman" w:cs="Times New Roman"/>
          <w:sz w:val="28"/>
          <w:szCs w:val="28"/>
        </w:rPr>
        <w:t>и (или) уплату лизинговых платежей по договорам финансовой аренды (лизинга)</w:t>
      </w:r>
      <w:r w:rsidRPr="009B6DDB">
        <w:rPr>
          <w:rFonts w:ascii="Times New Roman" w:hAnsi="Times New Roman" w:cs="Times New Roman"/>
          <w:sz w:val="28"/>
          <w:szCs w:val="28"/>
        </w:rPr>
        <w:t>,</w:t>
      </w:r>
      <w:r w:rsidR="008016E6">
        <w:rPr>
          <w:rFonts w:ascii="Times New Roman" w:hAnsi="Times New Roman" w:cs="Times New Roman"/>
          <w:sz w:val="28"/>
          <w:szCs w:val="28"/>
        </w:rPr>
        <w:t xml:space="preserve">             </w:t>
      </w:r>
      <w:r w:rsidRPr="009B6DDB">
        <w:rPr>
          <w:rFonts w:ascii="Times New Roman" w:hAnsi="Times New Roman" w:cs="Times New Roman"/>
          <w:sz w:val="28"/>
          <w:szCs w:val="28"/>
        </w:rPr>
        <w:t xml:space="preserve"> а также на осуществление органами государственного финансового контроля проверок соблюдения порядка и условий</w:t>
      </w:r>
      <w:proofErr w:type="gramEnd"/>
      <w:r w:rsidRPr="009B6DDB">
        <w:rPr>
          <w:rFonts w:ascii="Times New Roman" w:hAnsi="Times New Roman" w:cs="Times New Roman"/>
          <w:sz w:val="28"/>
          <w:szCs w:val="28"/>
        </w:rPr>
        <w:t xml:space="preserve"> предоставления субсидии</w:t>
      </w:r>
      <w:r w:rsidR="00FE22AC">
        <w:rPr>
          <w:rFonts w:ascii="Times New Roman" w:hAnsi="Times New Roman" w:cs="Times New Roman"/>
          <w:sz w:val="28"/>
          <w:szCs w:val="28"/>
        </w:rPr>
        <w:t xml:space="preserve"> </w:t>
      </w:r>
      <w:r w:rsidR="0021275B">
        <w:rPr>
          <w:rFonts w:ascii="Times New Roman" w:hAnsi="Times New Roman" w:cs="Times New Roman"/>
          <w:sz w:val="28"/>
          <w:szCs w:val="28"/>
        </w:rPr>
        <w:t>в соответствии со статьями 268</w:t>
      </w:r>
      <w:r w:rsidR="0021275B">
        <w:rPr>
          <w:rFonts w:ascii="Times New Roman" w:hAnsi="Times New Roman" w:cs="Times New Roman"/>
          <w:sz w:val="28"/>
          <w:szCs w:val="28"/>
          <w:vertAlign w:val="superscript"/>
        </w:rPr>
        <w:t>1</w:t>
      </w:r>
      <w:r w:rsidR="0021275B">
        <w:rPr>
          <w:rFonts w:ascii="Times New Roman" w:hAnsi="Times New Roman" w:cs="Times New Roman"/>
          <w:sz w:val="28"/>
          <w:szCs w:val="28"/>
        </w:rPr>
        <w:t xml:space="preserve"> и 269</w:t>
      </w:r>
      <w:r w:rsidR="0021275B">
        <w:rPr>
          <w:rFonts w:ascii="Times New Roman" w:hAnsi="Times New Roman" w:cs="Times New Roman"/>
          <w:sz w:val="28"/>
          <w:szCs w:val="28"/>
          <w:vertAlign w:val="superscript"/>
        </w:rPr>
        <w:t>2</w:t>
      </w:r>
      <w:r w:rsidRPr="009B6DDB">
        <w:rPr>
          <w:rFonts w:ascii="Times New Roman" w:hAnsi="Times New Roman" w:cs="Times New Roman"/>
          <w:sz w:val="28"/>
          <w:szCs w:val="28"/>
        </w:rPr>
        <w:t xml:space="preserve"> Бюджетного кодекса Российской Федерации;</w:t>
      </w:r>
    </w:p>
    <w:p w:rsidR="009B6DDB" w:rsidRPr="009B6DDB" w:rsidRDefault="009B6DDB" w:rsidP="009B6DDB">
      <w:pPr>
        <w:pStyle w:val="ConsPlusNormal"/>
        <w:tabs>
          <w:tab w:val="left" w:pos="1177"/>
          <w:tab w:val="left" w:pos="4111"/>
        </w:tabs>
        <w:ind w:firstLine="709"/>
        <w:jc w:val="both"/>
        <w:outlineLvl w:val="1"/>
        <w:rPr>
          <w:rFonts w:ascii="Times New Roman" w:hAnsi="Times New Roman" w:cs="Times New Roman"/>
          <w:sz w:val="28"/>
          <w:szCs w:val="28"/>
        </w:rPr>
      </w:pPr>
      <w:r w:rsidRPr="009B6DDB">
        <w:rPr>
          <w:rFonts w:ascii="Times New Roman" w:hAnsi="Times New Roman" w:cs="Times New Roman"/>
          <w:sz w:val="28"/>
          <w:szCs w:val="28"/>
        </w:rPr>
        <w:t xml:space="preserve">- на размещение информации </w:t>
      </w:r>
      <w:proofErr w:type="gramStart"/>
      <w:r w:rsidRPr="009B6DDB">
        <w:rPr>
          <w:rFonts w:ascii="Times New Roman" w:hAnsi="Times New Roman" w:cs="Times New Roman"/>
          <w:sz w:val="28"/>
          <w:szCs w:val="28"/>
        </w:rPr>
        <w:t>о</w:t>
      </w:r>
      <w:proofErr w:type="gramEnd"/>
      <w:r w:rsidRPr="009B6DDB">
        <w:rPr>
          <w:rFonts w:ascii="Times New Roman" w:hAnsi="Times New Roman" w:cs="Times New Roman"/>
          <w:sz w:val="28"/>
          <w:szCs w:val="28"/>
        </w:rPr>
        <w:t xml:space="preserve"> (об)_____</w:t>
      </w:r>
      <w:r w:rsidR="006C6D77">
        <w:rPr>
          <w:rFonts w:ascii="Times New Roman" w:hAnsi="Times New Roman" w:cs="Times New Roman"/>
          <w:sz w:val="28"/>
          <w:szCs w:val="28"/>
        </w:rPr>
        <w:t>_______________________________</w:t>
      </w:r>
      <w:r w:rsidR="00200E08">
        <w:rPr>
          <w:rFonts w:ascii="Times New Roman" w:hAnsi="Times New Roman" w:cs="Times New Roman"/>
          <w:sz w:val="28"/>
          <w:szCs w:val="28"/>
        </w:rPr>
        <w:t>_</w:t>
      </w:r>
    </w:p>
    <w:p w:rsidR="009B6DDB" w:rsidRPr="006C6D77" w:rsidRDefault="009B6DDB" w:rsidP="00780548">
      <w:pPr>
        <w:pStyle w:val="ConsPlusNormal"/>
        <w:tabs>
          <w:tab w:val="left" w:pos="1177"/>
          <w:tab w:val="left" w:pos="4111"/>
        </w:tabs>
        <w:ind w:firstLine="709"/>
        <w:jc w:val="right"/>
        <w:outlineLvl w:val="1"/>
        <w:rPr>
          <w:rFonts w:ascii="Times New Roman" w:hAnsi="Times New Roman" w:cs="Times New Roman"/>
          <w:sz w:val="20"/>
        </w:rPr>
      </w:pPr>
      <w:r w:rsidRPr="006C6D77">
        <w:rPr>
          <w:rFonts w:ascii="Times New Roman" w:hAnsi="Times New Roman" w:cs="Times New Roman"/>
          <w:sz w:val="20"/>
        </w:rPr>
        <w:t>(сокращенное наименование управл</w:t>
      </w:r>
      <w:r w:rsidR="00780548">
        <w:rPr>
          <w:rFonts w:ascii="Times New Roman" w:hAnsi="Times New Roman" w:cs="Times New Roman"/>
          <w:sz w:val="20"/>
        </w:rPr>
        <w:t>яющей компании</w:t>
      </w:r>
      <w:r w:rsidRPr="006C6D77">
        <w:rPr>
          <w:rFonts w:ascii="Times New Roman" w:hAnsi="Times New Roman" w:cs="Times New Roman"/>
          <w:sz w:val="20"/>
        </w:rPr>
        <w:t>)</w:t>
      </w:r>
    </w:p>
    <w:p w:rsidR="006C6D77" w:rsidRDefault="009B6DDB" w:rsidP="006C6D77">
      <w:pPr>
        <w:pStyle w:val="ConsPlusNormal"/>
        <w:tabs>
          <w:tab w:val="left" w:pos="1177"/>
          <w:tab w:val="left" w:pos="4111"/>
        </w:tabs>
        <w:jc w:val="both"/>
        <w:outlineLvl w:val="1"/>
        <w:rPr>
          <w:rFonts w:ascii="Times New Roman" w:hAnsi="Times New Roman" w:cs="Times New Roman"/>
          <w:sz w:val="28"/>
          <w:szCs w:val="28"/>
        </w:rPr>
      </w:pPr>
      <w:r w:rsidRPr="009B6DDB">
        <w:rPr>
          <w:rFonts w:ascii="Times New Roman" w:hAnsi="Times New Roman" w:cs="Times New Roman"/>
          <w:sz w:val="28"/>
          <w:szCs w:val="28"/>
        </w:rPr>
        <w:t>на официальном сайте Департамента в информационно-телекоммуникационной сети «Интернет»</w:t>
      </w:r>
      <w:r w:rsidR="006C6D77">
        <w:rPr>
          <w:rFonts w:ascii="Times New Roman" w:hAnsi="Times New Roman" w:cs="Times New Roman"/>
          <w:sz w:val="28"/>
          <w:szCs w:val="28"/>
        </w:rPr>
        <w:t xml:space="preserve"> </w:t>
      </w:r>
      <w:r w:rsidRPr="009B6DDB">
        <w:rPr>
          <w:rFonts w:ascii="Times New Roman" w:hAnsi="Times New Roman" w:cs="Times New Roman"/>
          <w:sz w:val="28"/>
          <w:szCs w:val="28"/>
        </w:rPr>
        <w:t>и официальном сайте Инвестиционного портала Смоленской области.</w:t>
      </w:r>
    </w:p>
    <w:p w:rsidR="006C6D77" w:rsidRDefault="00E136DA" w:rsidP="006C6D77">
      <w:pPr>
        <w:pStyle w:val="ConsPlusNormal"/>
        <w:tabs>
          <w:tab w:val="left" w:pos="1177"/>
          <w:tab w:val="left" w:pos="4111"/>
        </w:tabs>
        <w:ind w:firstLine="709"/>
        <w:jc w:val="both"/>
        <w:outlineLvl w:val="1"/>
        <w:rPr>
          <w:rFonts w:ascii="Times New Roman" w:hAnsi="Times New Roman" w:cs="Times New Roman"/>
          <w:sz w:val="28"/>
          <w:szCs w:val="28"/>
        </w:rPr>
      </w:pPr>
      <w:r w:rsidRPr="0060738F">
        <w:rPr>
          <w:rFonts w:ascii="Times New Roman" w:hAnsi="Times New Roman" w:cs="Times New Roman"/>
          <w:sz w:val="28"/>
          <w:szCs w:val="28"/>
        </w:rPr>
        <w:t xml:space="preserve">Субсидию в рамках реализации областной государственной программы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w:t>
      </w:r>
      <w:r w:rsidR="00E21296" w:rsidRPr="0060738F">
        <w:rPr>
          <w:rFonts w:ascii="Times New Roman" w:hAnsi="Times New Roman" w:cs="Times New Roman"/>
          <w:sz w:val="28"/>
          <w:szCs w:val="28"/>
        </w:rPr>
        <w:t xml:space="preserve">на приобретение техники </w:t>
      </w:r>
      <w:r w:rsidR="00780548">
        <w:rPr>
          <w:rFonts w:ascii="Times New Roman" w:hAnsi="Times New Roman" w:cs="Times New Roman"/>
          <w:sz w:val="28"/>
          <w:szCs w:val="28"/>
        </w:rPr>
        <w:t xml:space="preserve">                     </w:t>
      </w:r>
      <w:r w:rsidR="00E21296" w:rsidRPr="0060738F">
        <w:rPr>
          <w:rFonts w:ascii="Times New Roman" w:hAnsi="Times New Roman" w:cs="Times New Roman"/>
          <w:sz w:val="28"/>
          <w:szCs w:val="28"/>
        </w:rPr>
        <w:t>и (или) уплату лизинговых платежей по договорам финансовой аренды (лизинга)</w:t>
      </w:r>
      <w:r w:rsidR="00CB709D" w:rsidRPr="0060738F">
        <w:rPr>
          <w:rFonts w:ascii="Times New Roman" w:hAnsi="Times New Roman" w:cs="Times New Roman"/>
          <w:sz w:val="28"/>
          <w:szCs w:val="28"/>
        </w:rPr>
        <w:t xml:space="preserve"> </w:t>
      </w:r>
      <w:r w:rsidRPr="0060738F">
        <w:rPr>
          <w:rFonts w:ascii="Times New Roman" w:hAnsi="Times New Roman" w:cs="Times New Roman"/>
          <w:sz w:val="28"/>
          <w:szCs w:val="28"/>
        </w:rPr>
        <w:t>прошу перечислить по следующим банковским реквизитам:</w:t>
      </w:r>
      <w:r w:rsidR="006C6D77">
        <w:rPr>
          <w:rFonts w:ascii="Times New Roman" w:hAnsi="Times New Roman" w:cs="Times New Roman"/>
          <w:sz w:val="28"/>
          <w:szCs w:val="28"/>
        </w:rPr>
        <w:t xml:space="preserve"> </w:t>
      </w:r>
      <w:r w:rsidRPr="0060738F">
        <w:rPr>
          <w:rFonts w:ascii="Times New Roman" w:hAnsi="Times New Roman" w:cs="Times New Roman"/>
          <w:sz w:val="28"/>
          <w:szCs w:val="28"/>
        </w:rPr>
        <w:t>ИНН_____________</w:t>
      </w:r>
      <w:r w:rsidR="006C6D77">
        <w:rPr>
          <w:rFonts w:ascii="Times New Roman" w:hAnsi="Times New Roman" w:cs="Times New Roman"/>
          <w:sz w:val="28"/>
          <w:szCs w:val="28"/>
        </w:rPr>
        <w:t>______</w:t>
      </w:r>
      <w:r w:rsidRPr="0060738F">
        <w:rPr>
          <w:rFonts w:ascii="Times New Roman" w:hAnsi="Times New Roman" w:cs="Times New Roman"/>
          <w:sz w:val="28"/>
          <w:szCs w:val="28"/>
        </w:rPr>
        <w:t xml:space="preserve">КПП </w:t>
      </w:r>
      <w:r w:rsidRPr="0060738F">
        <w:rPr>
          <w:rFonts w:ascii="Times New Roman" w:hAnsi="Times New Roman" w:cs="Times New Roman"/>
        </w:rPr>
        <w:t>(при наличии)</w:t>
      </w:r>
      <w:r w:rsidRPr="0060738F">
        <w:rPr>
          <w:rFonts w:ascii="Times New Roman" w:hAnsi="Times New Roman" w:cs="Times New Roman"/>
          <w:sz w:val="28"/>
          <w:szCs w:val="28"/>
        </w:rPr>
        <w:t>_____________</w:t>
      </w:r>
      <w:r w:rsidR="006C6D77">
        <w:rPr>
          <w:rFonts w:ascii="Times New Roman" w:hAnsi="Times New Roman" w:cs="Times New Roman"/>
          <w:sz w:val="28"/>
          <w:szCs w:val="28"/>
        </w:rPr>
        <w:t>___</w:t>
      </w:r>
      <w:r w:rsidRPr="0060738F">
        <w:rPr>
          <w:rFonts w:ascii="Times New Roman" w:hAnsi="Times New Roman" w:cs="Times New Roman"/>
          <w:sz w:val="28"/>
          <w:szCs w:val="28"/>
        </w:rPr>
        <w:t>, расчетный счет №</w:t>
      </w:r>
      <w:proofErr w:type="spellStart"/>
      <w:r w:rsidRPr="0060738F">
        <w:rPr>
          <w:rFonts w:ascii="Times New Roman" w:hAnsi="Times New Roman" w:cs="Times New Roman"/>
          <w:sz w:val="28"/>
          <w:szCs w:val="28"/>
        </w:rPr>
        <w:t>___________</w:t>
      </w:r>
      <w:r w:rsidR="00780548">
        <w:rPr>
          <w:rFonts w:ascii="Times New Roman" w:hAnsi="Times New Roman" w:cs="Times New Roman"/>
          <w:sz w:val="28"/>
          <w:szCs w:val="28"/>
        </w:rPr>
        <w:t>_____________в</w:t>
      </w:r>
      <w:proofErr w:type="spellEnd"/>
      <w:r w:rsidR="00780548">
        <w:rPr>
          <w:rFonts w:ascii="Times New Roman" w:hAnsi="Times New Roman" w:cs="Times New Roman"/>
          <w:sz w:val="28"/>
          <w:szCs w:val="28"/>
        </w:rPr>
        <w:t xml:space="preserve"> __________________________</w:t>
      </w:r>
      <w:r w:rsidRPr="0060738F">
        <w:rPr>
          <w:rFonts w:ascii="Times New Roman" w:hAnsi="Times New Roman" w:cs="Times New Roman"/>
          <w:sz w:val="28"/>
          <w:szCs w:val="28"/>
        </w:rPr>
        <w:t>,</w:t>
      </w:r>
      <w:r w:rsidR="00780548">
        <w:rPr>
          <w:rFonts w:ascii="Times New Roman" w:hAnsi="Times New Roman" w:cs="Times New Roman"/>
          <w:sz w:val="28"/>
          <w:szCs w:val="28"/>
        </w:rPr>
        <w:t xml:space="preserve"> БИК______________</w:t>
      </w:r>
      <w:r w:rsidRPr="0060738F">
        <w:rPr>
          <w:rFonts w:ascii="Times New Roman" w:hAnsi="Times New Roman" w:cs="Times New Roman"/>
          <w:sz w:val="28"/>
          <w:szCs w:val="28"/>
        </w:rPr>
        <w:t xml:space="preserve">  </w:t>
      </w:r>
    </w:p>
    <w:p w:rsidR="00B6484A" w:rsidRPr="00780548" w:rsidRDefault="006C6D77" w:rsidP="00B6484A">
      <w:pPr>
        <w:pStyle w:val="ConsPlusNonformat"/>
        <w:jc w:val="both"/>
        <w:rPr>
          <w:rFonts w:ascii="Times New Roman" w:hAnsi="Times New Roman" w:cs="Times New Roman"/>
        </w:rPr>
      </w:pPr>
      <w:r w:rsidRPr="006C6D77">
        <w:rPr>
          <w:rFonts w:ascii="Times New Roman" w:hAnsi="Times New Roman" w:cs="Times New Roman"/>
        </w:rPr>
        <w:t xml:space="preserve">                                                                </w:t>
      </w:r>
      <w:r>
        <w:rPr>
          <w:rFonts w:ascii="Times New Roman" w:hAnsi="Times New Roman" w:cs="Times New Roman"/>
        </w:rPr>
        <w:t xml:space="preserve">                   </w:t>
      </w:r>
      <w:r w:rsidR="00780548">
        <w:rPr>
          <w:rFonts w:ascii="Times New Roman" w:hAnsi="Times New Roman" w:cs="Times New Roman"/>
        </w:rPr>
        <w:t xml:space="preserve">          (наименование </w:t>
      </w:r>
      <w:r w:rsidRPr="006C6D77">
        <w:rPr>
          <w:rFonts w:ascii="Times New Roman" w:hAnsi="Times New Roman" w:cs="Times New Roman"/>
        </w:rPr>
        <w:t>банка)</w:t>
      </w:r>
    </w:p>
    <w:p w:rsidR="00E136DA" w:rsidRPr="00780548" w:rsidRDefault="00D92B6A" w:rsidP="00780548">
      <w:pPr>
        <w:pStyle w:val="ConsPlusNonformat"/>
        <w:ind w:firstLine="709"/>
        <w:jc w:val="both"/>
        <w:rPr>
          <w:rFonts w:ascii="Times New Roman" w:hAnsi="Times New Roman" w:cs="Times New Roman"/>
          <w:sz w:val="28"/>
          <w:szCs w:val="28"/>
        </w:rPr>
      </w:pPr>
      <w:r w:rsidRPr="0060738F">
        <w:rPr>
          <w:rFonts w:ascii="Times New Roman" w:hAnsi="Times New Roman" w:cs="Times New Roman"/>
          <w:sz w:val="28"/>
          <w:szCs w:val="28"/>
        </w:rPr>
        <w:t>Должность, Ф.И.О., телефон/факс, адрес электронной почты</w:t>
      </w:r>
      <w:r w:rsidR="00E136DA" w:rsidRPr="0060738F">
        <w:rPr>
          <w:rFonts w:ascii="Times New Roman" w:hAnsi="Times New Roman" w:cs="Times New Roman"/>
          <w:sz w:val="28"/>
          <w:szCs w:val="28"/>
        </w:rPr>
        <w:t xml:space="preserve"> лица, </w:t>
      </w:r>
      <w:r w:rsidRPr="0060738F">
        <w:rPr>
          <w:rFonts w:ascii="Times New Roman" w:hAnsi="Times New Roman" w:cs="Times New Roman"/>
          <w:sz w:val="28"/>
          <w:szCs w:val="28"/>
        </w:rPr>
        <w:t xml:space="preserve">ответственного за </w:t>
      </w:r>
      <w:r w:rsidR="00E136DA" w:rsidRPr="0060738F">
        <w:rPr>
          <w:rFonts w:ascii="Times New Roman" w:hAnsi="Times New Roman" w:cs="Times New Roman"/>
          <w:sz w:val="28"/>
          <w:szCs w:val="28"/>
        </w:rPr>
        <w:t>п</w:t>
      </w:r>
      <w:r w:rsidRPr="0060738F">
        <w:rPr>
          <w:rFonts w:ascii="Times New Roman" w:hAnsi="Times New Roman" w:cs="Times New Roman"/>
          <w:sz w:val="28"/>
          <w:szCs w:val="28"/>
        </w:rPr>
        <w:t>одготовку настоящего</w:t>
      </w:r>
      <w:r w:rsidR="00E136DA" w:rsidRPr="0060738F">
        <w:rPr>
          <w:rFonts w:ascii="Times New Roman" w:hAnsi="Times New Roman" w:cs="Times New Roman"/>
          <w:sz w:val="28"/>
          <w:szCs w:val="28"/>
        </w:rPr>
        <w:t xml:space="preserve"> </w:t>
      </w:r>
      <w:r w:rsidRPr="0060738F">
        <w:rPr>
          <w:rFonts w:ascii="Times New Roman" w:hAnsi="Times New Roman" w:cs="Times New Roman"/>
          <w:sz w:val="28"/>
          <w:szCs w:val="28"/>
        </w:rPr>
        <w:t>заявления</w:t>
      </w:r>
      <w:r w:rsidR="00E136DA" w:rsidRPr="0060738F">
        <w:rPr>
          <w:rFonts w:ascii="Times New Roman" w:hAnsi="Times New Roman" w:cs="Times New Roman"/>
          <w:sz w:val="28"/>
          <w:szCs w:val="28"/>
        </w:rPr>
        <w:t xml:space="preserve"> и прилагаемых к нему документов:____________________________</w:t>
      </w:r>
      <w:r w:rsidR="00E97F76">
        <w:rPr>
          <w:rFonts w:ascii="Times New Roman" w:hAnsi="Times New Roman" w:cs="Times New Roman"/>
          <w:sz w:val="28"/>
          <w:szCs w:val="28"/>
        </w:rPr>
        <w:t>_______________________________</w:t>
      </w:r>
    </w:p>
    <w:p w:rsidR="00E97F76" w:rsidRDefault="00E97F76" w:rsidP="00095C84">
      <w:pPr>
        <w:pStyle w:val="ConsPlusNonformat"/>
        <w:ind w:firstLine="709"/>
        <w:jc w:val="both"/>
        <w:rPr>
          <w:rFonts w:ascii="Times New Roman" w:hAnsi="Times New Roman" w:cs="Times New Roman"/>
          <w:sz w:val="28"/>
          <w:szCs w:val="28"/>
        </w:rPr>
      </w:pPr>
    </w:p>
    <w:p w:rsidR="00E136DA" w:rsidRPr="0060738F" w:rsidRDefault="00E136DA" w:rsidP="00095C84">
      <w:pPr>
        <w:pStyle w:val="ConsPlusNonformat"/>
        <w:ind w:firstLine="709"/>
        <w:jc w:val="both"/>
        <w:rPr>
          <w:rFonts w:ascii="Times New Roman" w:hAnsi="Times New Roman" w:cs="Times New Roman"/>
          <w:sz w:val="28"/>
          <w:szCs w:val="28"/>
        </w:rPr>
      </w:pPr>
      <w:r w:rsidRPr="0060738F">
        <w:rPr>
          <w:rFonts w:ascii="Times New Roman" w:hAnsi="Times New Roman" w:cs="Times New Roman"/>
          <w:sz w:val="28"/>
          <w:szCs w:val="28"/>
        </w:rPr>
        <w:t>Заявитель_________</w:t>
      </w:r>
      <w:r w:rsidR="00095C84">
        <w:rPr>
          <w:rFonts w:ascii="Times New Roman" w:hAnsi="Times New Roman" w:cs="Times New Roman"/>
          <w:sz w:val="28"/>
          <w:szCs w:val="28"/>
        </w:rPr>
        <w:t>________/_______________/_______________________</w:t>
      </w:r>
    </w:p>
    <w:p w:rsidR="00E136DA" w:rsidRPr="0060738F" w:rsidRDefault="00E136DA" w:rsidP="00E136DA">
      <w:pPr>
        <w:pStyle w:val="ConsPlusNonformat"/>
        <w:rPr>
          <w:rFonts w:ascii="Times New Roman" w:hAnsi="Times New Roman" w:cs="Times New Roman"/>
        </w:rPr>
      </w:pPr>
      <w:r w:rsidRPr="0060738F">
        <w:rPr>
          <w:rFonts w:ascii="Times New Roman" w:hAnsi="Times New Roman" w:cs="Times New Roman"/>
        </w:rPr>
        <w:t xml:space="preserve">        </w:t>
      </w:r>
      <w:r w:rsidR="00095C84">
        <w:rPr>
          <w:rFonts w:ascii="Times New Roman" w:hAnsi="Times New Roman" w:cs="Times New Roman"/>
        </w:rPr>
        <w:t xml:space="preserve">                                      </w:t>
      </w:r>
      <w:r w:rsidRPr="0060738F">
        <w:rPr>
          <w:rFonts w:ascii="Times New Roman" w:hAnsi="Times New Roman" w:cs="Times New Roman"/>
        </w:rPr>
        <w:t xml:space="preserve">   (должность)           </w:t>
      </w:r>
      <w:r w:rsidR="00095C84">
        <w:rPr>
          <w:rFonts w:ascii="Times New Roman" w:hAnsi="Times New Roman" w:cs="Times New Roman"/>
        </w:rPr>
        <w:t xml:space="preserve">                     </w:t>
      </w:r>
      <w:r w:rsidRPr="0060738F">
        <w:rPr>
          <w:rFonts w:ascii="Times New Roman" w:hAnsi="Times New Roman" w:cs="Times New Roman"/>
        </w:rPr>
        <w:t xml:space="preserve"> (подпись)</w:t>
      </w:r>
      <w:r w:rsidR="00095C84">
        <w:rPr>
          <w:rFonts w:ascii="Times New Roman" w:hAnsi="Times New Roman" w:cs="Times New Roman"/>
        </w:rPr>
        <w:t xml:space="preserve">       </w:t>
      </w:r>
      <w:r w:rsidRPr="0060738F">
        <w:rPr>
          <w:rFonts w:ascii="Times New Roman" w:hAnsi="Times New Roman" w:cs="Times New Roman"/>
        </w:rPr>
        <w:t xml:space="preserve"> </w:t>
      </w:r>
      <w:r w:rsidR="00095C84">
        <w:rPr>
          <w:rFonts w:ascii="Times New Roman" w:hAnsi="Times New Roman" w:cs="Times New Roman"/>
        </w:rPr>
        <w:t xml:space="preserve">        </w:t>
      </w:r>
      <w:r w:rsidRPr="0060738F">
        <w:rPr>
          <w:rFonts w:ascii="Times New Roman" w:hAnsi="Times New Roman" w:cs="Times New Roman"/>
        </w:rPr>
        <w:t xml:space="preserve">   </w:t>
      </w:r>
      <w:r w:rsidR="00095C84">
        <w:rPr>
          <w:rFonts w:ascii="Times New Roman" w:hAnsi="Times New Roman" w:cs="Times New Roman"/>
        </w:rPr>
        <w:t xml:space="preserve">            </w:t>
      </w:r>
      <w:r w:rsidRPr="0060738F">
        <w:rPr>
          <w:rFonts w:ascii="Times New Roman" w:hAnsi="Times New Roman" w:cs="Times New Roman"/>
        </w:rPr>
        <w:t xml:space="preserve"> (расшифровка подписи)</w:t>
      </w:r>
    </w:p>
    <w:p w:rsidR="00E136DA" w:rsidRPr="003001EB" w:rsidRDefault="00E136DA" w:rsidP="00E136DA">
      <w:pPr>
        <w:pStyle w:val="ConsPlusNonformat"/>
        <w:jc w:val="both"/>
        <w:rPr>
          <w:rFonts w:ascii="Times New Roman" w:hAnsi="Times New Roman" w:cs="Times New Roman"/>
          <w:sz w:val="10"/>
          <w:szCs w:val="10"/>
        </w:rPr>
      </w:pPr>
    </w:p>
    <w:p w:rsidR="00E136DA" w:rsidRPr="0060738F" w:rsidRDefault="00E136DA" w:rsidP="00E136DA">
      <w:pPr>
        <w:pStyle w:val="ConsPlusNonformat"/>
        <w:ind w:firstLine="709"/>
        <w:jc w:val="both"/>
        <w:rPr>
          <w:rFonts w:ascii="Times New Roman" w:hAnsi="Times New Roman" w:cs="Times New Roman"/>
        </w:rPr>
      </w:pPr>
      <w:r w:rsidRPr="0060738F">
        <w:rPr>
          <w:rFonts w:ascii="Times New Roman" w:hAnsi="Times New Roman" w:cs="Times New Roman"/>
          <w:sz w:val="28"/>
          <w:szCs w:val="28"/>
        </w:rPr>
        <w:t xml:space="preserve">М.П. </w:t>
      </w:r>
      <w:r w:rsidRPr="0060738F">
        <w:rPr>
          <w:rFonts w:ascii="Times New Roman" w:hAnsi="Times New Roman" w:cs="Times New Roman"/>
        </w:rPr>
        <w:t>(при наличии)</w:t>
      </w:r>
    </w:p>
    <w:p w:rsidR="00E136DA" w:rsidRDefault="00E136DA" w:rsidP="00CB709D">
      <w:pPr>
        <w:pStyle w:val="ConsPlusNonformat"/>
        <w:jc w:val="right"/>
        <w:sectPr w:rsidR="00E136DA" w:rsidSect="003001EB">
          <w:headerReference w:type="default" r:id="rId9"/>
          <w:pgSz w:w="11906" w:h="16838"/>
          <w:pgMar w:top="1134" w:right="567" w:bottom="993" w:left="1134" w:header="709" w:footer="709" w:gutter="0"/>
          <w:cols w:space="708"/>
          <w:titlePg/>
          <w:docGrid w:linePitch="360"/>
        </w:sectPr>
      </w:pPr>
      <w:r w:rsidRPr="0060738F">
        <w:rPr>
          <w:rFonts w:ascii="Times New Roman" w:hAnsi="Times New Roman" w:cs="Times New Roman"/>
          <w:sz w:val="28"/>
          <w:szCs w:val="28"/>
        </w:rPr>
        <w:t>«___» __________ 20__ г.</w:t>
      </w:r>
      <w:r>
        <w:t xml:space="preserve"> </w:t>
      </w:r>
    </w:p>
    <w:p w:rsidR="00811A8A" w:rsidRPr="00456AB4" w:rsidRDefault="00811A8A" w:rsidP="00811A8A">
      <w:pPr>
        <w:ind w:left="11057"/>
        <w:jc w:val="both"/>
        <w:rPr>
          <w:rFonts w:ascii="Times New Roman" w:hAnsi="Times New Roman" w:cs="Times New Roman"/>
          <w:sz w:val="28"/>
          <w:szCs w:val="28"/>
        </w:rPr>
      </w:pPr>
      <w:r w:rsidRPr="00456AB4">
        <w:rPr>
          <w:rFonts w:ascii="Times New Roman" w:hAnsi="Times New Roman" w:cs="Times New Roman"/>
          <w:sz w:val="28"/>
          <w:szCs w:val="28"/>
        </w:rPr>
        <w:lastRenderedPageBreak/>
        <w:t>Приложение № 3</w:t>
      </w:r>
    </w:p>
    <w:p w:rsidR="00811A8A" w:rsidRPr="00456AB4" w:rsidRDefault="00811A8A" w:rsidP="00D92B6A">
      <w:pPr>
        <w:spacing w:after="0" w:line="240" w:lineRule="auto"/>
        <w:ind w:left="11057"/>
        <w:jc w:val="both"/>
        <w:rPr>
          <w:rFonts w:ascii="Times New Roman" w:hAnsi="Times New Roman" w:cs="Times New Roman"/>
          <w:sz w:val="28"/>
          <w:szCs w:val="28"/>
        </w:rPr>
      </w:pPr>
      <w:r w:rsidRPr="00456AB4">
        <w:rPr>
          <w:rFonts w:ascii="Times New Roman" w:hAnsi="Times New Roman" w:cs="Times New Roman"/>
          <w:sz w:val="28"/>
          <w:szCs w:val="28"/>
        </w:rPr>
        <w:t>к Порядку предоставления субсидий в рамках реализации областной государственной программы</w:t>
      </w:r>
      <w:r w:rsidR="00456AB4">
        <w:rPr>
          <w:rFonts w:ascii="Times New Roman" w:hAnsi="Times New Roman" w:cs="Times New Roman"/>
          <w:sz w:val="28"/>
          <w:szCs w:val="28"/>
        </w:rPr>
        <w:t xml:space="preserve"> «Развитие промышленности Смоленской области и повышение ее конкурентоспособности» управляющим компаниям областных государственных индустриальных парков на возмещение части затрат на приобретение техники и (или) уплату лизинговых платежей по договорам финансовой аренды (лизинга)</w:t>
      </w:r>
    </w:p>
    <w:p w:rsidR="00811A8A" w:rsidRPr="00456AB4" w:rsidRDefault="00811A8A" w:rsidP="00811A8A">
      <w:pPr>
        <w:ind w:left="11057"/>
        <w:jc w:val="both"/>
        <w:rPr>
          <w:rFonts w:ascii="Times New Roman" w:hAnsi="Times New Roman" w:cs="Times New Roman"/>
          <w:sz w:val="28"/>
          <w:szCs w:val="28"/>
        </w:rPr>
      </w:pPr>
    </w:p>
    <w:p w:rsidR="00811A8A" w:rsidRPr="00456AB4" w:rsidRDefault="00811A8A" w:rsidP="00811A8A">
      <w:pPr>
        <w:ind w:left="11057"/>
        <w:jc w:val="both"/>
        <w:rPr>
          <w:rFonts w:ascii="Times New Roman" w:hAnsi="Times New Roman" w:cs="Times New Roman"/>
          <w:sz w:val="28"/>
          <w:szCs w:val="28"/>
        </w:rPr>
      </w:pPr>
      <w:r w:rsidRPr="00456AB4">
        <w:rPr>
          <w:rFonts w:ascii="Times New Roman" w:hAnsi="Times New Roman" w:cs="Times New Roman"/>
          <w:sz w:val="28"/>
          <w:szCs w:val="28"/>
        </w:rPr>
        <w:t>Форма</w:t>
      </w:r>
    </w:p>
    <w:p w:rsidR="00811A8A" w:rsidRPr="00456AB4" w:rsidRDefault="00811A8A" w:rsidP="001A22AF">
      <w:pPr>
        <w:spacing w:after="0" w:line="240" w:lineRule="auto"/>
        <w:jc w:val="center"/>
        <w:rPr>
          <w:rFonts w:ascii="Times New Roman" w:hAnsi="Times New Roman" w:cs="Times New Roman"/>
          <w:b/>
          <w:sz w:val="28"/>
          <w:szCs w:val="28"/>
        </w:rPr>
      </w:pPr>
      <w:r w:rsidRPr="00456AB4">
        <w:rPr>
          <w:rFonts w:ascii="Times New Roman" w:hAnsi="Times New Roman" w:cs="Times New Roman"/>
          <w:b/>
          <w:sz w:val="28"/>
          <w:szCs w:val="28"/>
        </w:rPr>
        <w:t>РАСЧЕТ</w:t>
      </w:r>
    </w:p>
    <w:p w:rsidR="00811A8A" w:rsidRPr="00456AB4" w:rsidRDefault="00811A8A" w:rsidP="001A22AF">
      <w:pPr>
        <w:spacing w:after="0" w:line="240" w:lineRule="auto"/>
        <w:jc w:val="center"/>
        <w:rPr>
          <w:rFonts w:ascii="Times New Roman" w:hAnsi="Times New Roman" w:cs="Times New Roman"/>
          <w:b/>
          <w:sz w:val="28"/>
          <w:szCs w:val="28"/>
        </w:rPr>
      </w:pPr>
      <w:r w:rsidRPr="00456AB4">
        <w:rPr>
          <w:rFonts w:ascii="Times New Roman" w:hAnsi="Times New Roman" w:cs="Times New Roman"/>
          <w:b/>
          <w:sz w:val="28"/>
          <w:szCs w:val="28"/>
        </w:rPr>
        <w:t xml:space="preserve">размера субсидии </w:t>
      </w:r>
    </w:p>
    <w:p w:rsidR="00811A8A" w:rsidRPr="008F012E" w:rsidRDefault="00811A8A" w:rsidP="00336B64">
      <w:pPr>
        <w:jc w:val="center"/>
        <w:rPr>
          <w:rFonts w:ascii="Times New Roman" w:hAnsi="Times New Roman" w:cs="Times New Roman"/>
          <w:sz w:val="28"/>
          <w:szCs w:val="28"/>
        </w:rPr>
      </w:pPr>
      <w:r w:rsidRPr="00456AB4">
        <w:rPr>
          <w:rFonts w:ascii="Times New Roman" w:hAnsi="Times New Roman" w:cs="Times New Roman"/>
          <w:sz w:val="28"/>
          <w:szCs w:val="28"/>
        </w:rPr>
        <w:t>_____________________________________________________________________________</w:t>
      </w:r>
      <w:r w:rsidR="00336B64">
        <w:rPr>
          <w:rFonts w:ascii="Times New Roman" w:hAnsi="Times New Roman" w:cs="Times New Roman"/>
          <w:sz w:val="28"/>
          <w:szCs w:val="28"/>
        </w:rPr>
        <w:t xml:space="preserve">______________________________ </w:t>
      </w:r>
      <w:r w:rsidRPr="008F012E">
        <w:rPr>
          <w:rFonts w:ascii="Times New Roman" w:hAnsi="Times New Roman" w:cs="Times New Roman"/>
          <w:sz w:val="20"/>
          <w:szCs w:val="20"/>
        </w:rPr>
        <w:t>(полное наименование получателя)</w:t>
      </w:r>
    </w:p>
    <w:p w:rsidR="00811A8A" w:rsidRPr="00456AB4" w:rsidRDefault="008F012E" w:rsidP="00811A8A">
      <w:pPr>
        <w:rPr>
          <w:rFonts w:ascii="Times New Roman" w:hAnsi="Times New Roman" w:cs="Times New Roman"/>
          <w:sz w:val="28"/>
          <w:szCs w:val="28"/>
        </w:rPr>
      </w:pPr>
      <w:r>
        <w:rPr>
          <w:rFonts w:ascii="Times New Roman" w:hAnsi="Times New Roman" w:cs="Times New Roman"/>
          <w:sz w:val="28"/>
          <w:szCs w:val="28"/>
        </w:rPr>
        <w:t>ИНН</w:t>
      </w:r>
      <w:r w:rsidR="00811A8A" w:rsidRPr="00456AB4">
        <w:rPr>
          <w:rFonts w:ascii="Times New Roman" w:hAnsi="Times New Roman" w:cs="Times New Roman"/>
          <w:sz w:val="28"/>
          <w:szCs w:val="28"/>
        </w:rPr>
        <w:t xml:space="preserve">: </w:t>
      </w:r>
      <w:r w:rsidR="00135FE3">
        <w:rPr>
          <w:rFonts w:ascii="Times New Roman" w:hAnsi="Times New Roman" w:cs="Times New Roman"/>
          <w:sz w:val="28"/>
          <w:szCs w:val="28"/>
        </w:rPr>
        <w:t>______</w:t>
      </w:r>
      <w:r w:rsidR="00811A8A" w:rsidRPr="00456AB4">
        <w:rPr>
          <w:rFonts w:ascii="Times New Roman" w:hAnsi="Times New Roman" w:cs="Times New Roman"/>
          <w:sz w:val="28"/>
          <w:szCs w:val="28"/>
        </w:rPr>
        <w:t>____________________________________________________________________________________________</w:t>
      </w:r>
      <w:r w:rsidR="00336B64">
        <w:rPr>
          <w:rFonts w:ascii="Times New Roman" w:hAnsi="Times New Roman" w:cs="Times New Roman"/>
          <w:sz w:val="28"/>
          <w:szCs w:val="28"/>
        </w:rPr>
        <w:t>____</w:t>
      </w:r>
    </w:p>
    <w:p w:rsidR="00811A8A" w:rsidRPr="00456AB4" w:rsidRDefault="00811A8A" w:rsidP="00811A8A">
      <w:pPr>
        <w:rPr>
          <w:rFonts w:ascii="Times New Roman" w:hAnsi="Times New Roman" w:cs="Times New Roman"/>
          <w:sz w:val="28"/>
          <w:szCs w:val="28"/>
        </w:rPr>
      </w:pPr>
    </w:p>
    <w:tbl>
      <w:tblPr>
        <w:tblStyle w:val="a5"/>
        <w:tblW w:w="5000" w:type="pct"/>
        <w:tblLook w:val="04A0"/>
      </w:tblPr>
      <w:tblGrid>
        <w:gridCol w:w="558"/>
        <w:gridCol w:w="1465"/>
        <w:gridCol w:w="1497"/>
        <w:gridCol w:w="1655"/>
        <w:gridCol w:w="1938"/>
        <w:gridCol w:w="1511"/>
        <w:gridCol w:w="1376"/>
        <w:gridCol w:w="1720"/>
        <w:gridCol w:w="1827"/>
        <w:gridCol w:w="1806"/>
      </w:tblGrid>
      <w:tr w:rsidR="00955719" w:rsidRPr="002A0407" w:rsidTr="00FE22AC">
        <w:trPr>
          <w:trHeight w:val="1548"/>
        </w:trPr>
        <w:tc>
          <w:tcPr>
            <w:tcW w:w="182" w:type="pct"/>
            <w:vMerge w:val="restar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lastRenderedPageBreak/>
              <w:t xml:space="preserve">№ </w:t>
            </w:r>
            <w:proofErr w:type="spellStart"/>
            <w:proofErr w:type="gramStart"/>
            <w:r w:rsidRPr="0091272A">
              <w:rPr>
                <w:rFonts w:ascii="Times New Roman" w:hAnsi="Times New Roman" w:cs="Times New Roman"/>
                <w:sz w:val="20"/>
                <w:szCs w:val="20"/>
              </w:rPr>
              <w:t>п</w:t>
            </w:r>
            <w:proofErr w:type="spellEnd"/>
            <w:proofErr w:type="gramEnd"/>
            <w:r w:rsidRPr="0091272A">
              <w:rPr>
                <w:rFonts w:ascii="Times New Roman" w:hAnsi="Times New Roman" w:cs="Times New Roman"/>
                <w:sz w:val="20"/>
                <w:szCs w:val="20"/>
              </w:rPr>
              <w:t>/</w:t>
            </w:r>
            <w:proofErr w:type="spellStart"/>
            <w:r w:rsidRPr="0091272A">
              <w:rPr>
                <w:rFonts w:ascii="Times New Roman" w:hAnsi="Times New Roman" w:cs="Times New Roman"/>
                <w:sz w:val="20"/>
                <w:szCs w:val="20"/>
              </w:rPr>
              <w:t>п</w:t>
            </w:r>
            <w:proofErr w:type="spellEnd"/>
          </w:p>
        </w:tc>
        <w:tc>
          <w:tcPr>
            <w:tcW w:w="477" w:type="pct"/>
            <w:vMerge w:val="restar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 xml:space="preserve">Наименование техники </w:t>
            </w:r>
          </w:p>
        </w:tc>
        <w:tc>
          <w:tcPr>
            <w:tcW w:w="488" w:type="pct"/>
            <w:vMerge w:val="restar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Количество (ед.)</w:t>
            </w:r>
          </w:p>
        </w:tc>
        <w:tc>
          <w:tcPr>
            <w:tcW w:w="539" w:type="pct"/>
            <w:vMerge w:val="restar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Дата и номер договора (договоров) купли-продажи/ финансовой аренды (лизинга)</w:t>
            </w:r>
          </w:p>
        </w:tc>
        <w:tc>
          <w:tcPr>
            <w:tcW w:w="631" w:type="pct"/>
            <w:vMerge w:val="restar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Стоимость техники по договору (договорам) купли-продажи (без учета НДС)* (рублей)</w:t>
            </w:r>
          </w:p>
        </w:tc>
        <w:tc>
          <w:tcPr>
            <w:tcW w:w="940" w:type="pct"/>
            <w:gridSpan w:val="2"/>
            <w:tcBorders>
              <w:top w:val="single" w:sz="4" w:space="0" w:color="auto"/>
              <w:left w:val="single" w:sz="4" w:space="0" w:color="auto"/>
              <w:bottom w:val="single" w:sz="4" w:space="0" w:color="auto"/>
              <w:right w:val="single" w:sz="4" w:space="0" w:color="auto"/>
            </w:tcBorders>
            <w:hideMark/>
          </w:tcPr>
          <w:p w:rsidR="00955719" w:rsidRPr="0091272A" w:rsidRDefault="00955719" w:rsidP="00F84A0A">
            <w:pPr>
              <w:jc w:val="center"/>
              <w:rPr>
                <w:rFonts w:ascii="Times New Roman" w:hAnsi="Times New Roman" w:cs="Times New Roman"/>
                <w:sz w:val="20"/>
                <w:szCs w:val="20"/>
              </w:rPr>
            </w:pPr>
            <w:r w:rsidRPr="0091272A">
              <w:rPr>
                <w:rFonts w:ascii="Times New Roman" w:hAnsi="Times New Roman" w:cs="Times New Roman"/>
                <w:sz w:val="20"/>
                <w:szCs w:val="20"/>
              </w:rPr>
              <w:t xml:space="preserve">Платежные (расчетные) документы, подтверждающие оплату техники по договору (договорам) купли-продажи/ уплату лизинговых платежей </w:t>
            </w:r>
          </w:p>
        </w:tc>
        <w:tc>
          <w:tcPr>
            <w:tcW w:w="560" w:type="pct"/>
            <w:vMerge w:val="restart"/>
            <w:tcBorders>
              <w:top w:val="single" w:sz="4" w:space="0" w:color="auto"/>
              <w:left w:val="single" w:sz="4" w:space="0" w:color="auto"/>
              <w:right w:val="single" w:sz="4" w:space="0" w:color="auto"/>
            </w:tcBorders>
          </w:tcPr>
          <w:p w:rsidR="00955719" w:rsidRPr="0091272A" w:rsidRDefault="00955719" w:rsidP="00D37965">
            <w:pPr>
              <w:jc w:val="center"/>
              <w:rPr>
                <w:rFonts w:ascii="Times New Roman" w:hAnsi="Times New Roman" w:cs="Times New Roman"/>
                <w:sz w:val="20"/>
                <w:szCs w:val="20"/>
              </w:rPr>
            </w:pPr>
            <w:r>
              <w:rPr>
                <w:rFonts w:ascii="Times New Roman" w:hAnsi="Times New Roman" w:cs="Times New Roman"/>
                <w:sz w:val="20"/>
                <w:szCs w:val="20"/>
              </w:rPr>
              <w:t>Лимиты</w:t>
            </w:r>
            <w:r w:rsidRPr="00955719">
              <w:rPr>
                <w:rFonts w:ascii="Times New Roman" w:hAnsi="Times New Roman" w:cs="Times New Roman"/>
                <w:sz w:val="20"/>
                <w:szCs w:val="20"/>
              </w:rPr>
              <w:t xml:space="preserve"> бюджетных обязательств, доведенных</w:t>
            </w:r>
            <w:r>
              <w:rPr>
                <w:rFonts w:ascii="Times New Roman" w:hAnsi="Times New Roman" w:cs="Times New Roman"/>
                <w:sz w:val="20"/>
                <w:szCs w:val="20"/>
              </w:rPr>
              <w:t xml:space="preserve">             </w:t>
            </w:r>
            <w:r w:rsidRPr="00955719">
              <w:rPr>
                <w:rFonts w:ascii="Times New Roman" w:hAnsi="Times New Roman" w:cs="Times New Roman"/>
                <w:sz w:val="20"/>
                <w:szCs w:val="20"/>
              </w:rPr>
              <w:t xml:space="preserve"> до Департамента </w:t>
            </w:r>
            <w:r>
              <w:rPr>
                <w:rFonts w:ascii="Times New Roman" w:hAnsi="Times New Roman" w:cs="Times New Roman"/>
                <w:sz w:val="20"/>
                <w:szCs w:val="20"/>
              </w:rPr>
              <w:t xml:space="preserve">в </w:t>
            </w:r>
            <w:r w:rsidRPr="00955719">
              <w:rPr>
                <w:rFonts w:ascii="Times New Roman" w:hAnsi="Times New Roman" w:cs="Times New Roman"/>
                <w:sz w:val="20"/>
                <w:szCs w:val="20"/>
              </w:rPr>
              <w:t>текущем финансовом году на цель, указанную                 в пункте 4 настоящего Порядка</w:t>
            </w:r>
            <w:r>
              <w:rPr>
                <w:rFonts w:ascii="Times New Roman" w:hAnsi="Times New Roman" w:cs="Times New Roman"/>
                <w:sz w:val="20"/>
                <w:szCs w:val="20"/>
              </w:rPr>
              <w:t xml:space="preserve"> (рублей)***</w:t>
            </w:r>
          </w:p>
        </w:tc>
        <w:tc>
          <w:tcPr>
            <w:tcW w:w="595" w:type="pct"/>
            <w:vMerge w:val="restart"/>
            <w:tcBorders>
              <w:top w:val="single" w:sz="4" w:space="0" w:color="auto"/>
              <w:left w:val="single" w:sz="4" w:space="0" w:color="auto"/>
              <w:right w:val="single" w:sz="4" w:space="0" w:color="auto"/>
            </w:tcBorders>
          </w:tcPr>
          <w:p w:rsidR="00955719" w:rsidRPr="0091272A" w:rsidRDefault="00955719" w:rsidP="003E00F8">
            <w:pPr>
              <w:jc w:val="center"/>
              <w:rPr>
                <w:rFonts w:ascii="Times New Roman" w:hAnsi="Times New Roman" w:cs="Times New Roman"/>
                <w:sz w:val="20"/>
                <w:szCs w:val="20"/>
              </w:rPr>
            </w:pPr>
            <w:r w:rsidRPr="0091272A">
              <w:rPr>
                <w:rFonts w:ascii="Times New Roman" w:hAnsi="Times New Roman" w:cs="Times New Roman"/>
                <w:sz w:val="20"/>
                <w:szCs w:val="20"/>
              </w:rPr>
              <w:t xml:space="preserve">Размер субсидии </w:t>
            </w:r>
          </w:p>
          <w:p w:rsidR="00661401" w:rsidRDefault="00955719" w:rsidP="00955719">
            <w:pPr>
              <w:jc w:val="center"/>
              <w:rPr>
                <w:rFonts w:ascii="Times New Roman" w:hAnsi="Times New Roman" w:cs="Times New Roman"/>
                <w:sz w:val="20"/>
                <w:szCs w:val="20"/>
              </w:rPr>
            </w:pPr>
            <w:r w:rsidRPr="0091272A">
              <w:rPr>
                <w:rFonts w:ascii="Times New Roman" w:hAnsi="Times New Roman" w:cs="Times New Roman"/>
                <w:sz w:val="20"/>
                <w:szCs w:val="20"/>
              </w:rPr>
              <w:t>на уплату лизинговых платежей к перечи</w:t>
            </w:r>
            <w:r>
              <w:rPr>
                <w:rFonts w:ascii="Times New Roman" w:hAnsi="Times New Roman" w:cs="Times New Roman"/>
                <w:sz w:val="20"/>
                <w:szCs w:val="20"/>
              </w:rPr>
              <w:t>слению (рублей)***</w:t>
            </w:r>
            <w:r w:rsidR="00661401">
              <w:rPr>
                <w:rFonts w:ascii="Times New Roman" w:hAnsi="Times New Roman" w:cs="Times New Roman"/>
                <w:sz w:val="20"/>
                <w:szCs w:val="20"/>
              </w:rPr>
              <w:t>*</w:t>
            </w:r>
            <w:r>
              <w:rPr>
                <w:rFonts w:ascii="Times New Roman" w:hAnsi="Times New Roman" w:cs="Times New Roman"/>
                <w:sz w:val="20"/>
                <w:szCs w:val="20"/>
              </w:rPr>
              <w:t xml:space="preserve"> </w:t>
            </w:r>
          </w:p>
          <w:p w:rsidR="00955719" w:rsidRPr="0091272A" w:rsidRDefault="00955719" w:rsidP="00955719">
            <w:pPr>
              <w:jc w:val="center"/>
              <w:rPr>
                <w:rFonts w:ascii="Times New Roman" w:hAnsi="Times New Roman" w:cs="Times New Roman"/>
                <w:sz w:val="20"/>
                <w:szCs w:val="20"/>
              </w:rPr>
            </w:pPr>
            <w:r>
              <w:rPr>
                <w:rFonts w:ascii="Times New Roman" w:hAnsi="Times New Roman" w:cs="Times New Roman"/>
                <w:sz w:val="20"/>
                <w:szCs w:val="20"/>
              </w:rPr>
              <w:t xml:space="preserve">(гр.7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0,90, но не более гр.8</w:t>
            </w:r>
            <w:r w:rsidR="00661401">
              <w:rPr>
                <w:rFonts w:ascii="Times New Roman" w:hAnsi="Times New Roman" w:cs="Times New Roman"/>
                <w:sz w:val="20"/>
                <w:szCs w:val="20"/>
              </w:rPr>
              <w:t>)</w:t>
            </w:r>
          </w:p>
        </w:tc>
        <w:tc>
          <w:tcPr>
            <w:tcW w:w="588" w:type="pct"/>
            <w:vMerge w:val="restart"/>
            <w:tcBorders>
              <w:top w:val="single" w:sz="4" w:space="0" w:color="auto"/>
              <w:left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Размер субсидии на приобретение техники к перечислению (рублей)***</w:t>
            </w:r>
            <w:r w:rsidR="00661401">
              <w:rPr>
                <w:rFonts w:ascii="Times New Roman" w:hAnsi="Times New Roman" w:cs="Times New Roman"/>
                <w:sz w:val="20"/>
                <w:szCs w:val="20"/>
              </w:rPr>
              <w:t>**</w:t>
            </w:r>
            <w:r w:rsidRPr="0091272A">
              <w:rPr>
                <w:rFonts w:ascii="Times New Roman" w:hAnsi="Times New Roman" w:cs="Times New Roman"/>
                <w:sz w:val="20"/>
                <w:szCs w:val="20"/>
              </w:rPr>
              <w:t xml:space="preserve">                 </w:t>
            </w:r>
          </w:p>
          <w:p w:rsidR="00955719" w:rsidRPr="0091272A" w:rsidRDefault="00661401" w:rsidP="00590A64">
            <w:pPr>
              <w:jc w:val="center"/>
              <w:rPr>
                <w:rFonts w:ascii="Times New Roman" w:hAnsi="Times New Roman" w:cs="Times New Roman"/>
                <w:sz w:val="20"/>
                <w:szCs w:val="20"/>
              </w:rPr>
            </w:pPr>
            <w:r>
              <w:rPr>
                <w:rFonts w:ascii="Times New Roman" w:hAnsi="Times New Roman" w:cs="Times New Roman"/>
                <w:sz w:val="20"/>
                <w:szCs w:val="20"/>
              </w:rPr>
              <w:t xml:space="preserve">(гр.7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0,90, но не более гр. 8</w:t>
            </w:r>
            <w:r w:rsidR="00955719" w:rsidRPr="0091272A">
              <w:rPr>
                <w:rFonts w:ascii="Times New Roman" w:hAnsi="Times New Roman" w:cs="Times New Roman"/>
                <w:sz w:val="20"/>
                <w:szCs w:val="20"/>
              </w:rPr>
              <w:t>)</w:t>
            </w:r>
          </w:p>
        </w:tc>
      </w:tr>
      <w:tr w:rsidR="00955719" w:rsidRPr="002A0407" w:rsidTr="00FE22AC">
        <w:trPr>
          <w:trHeight w:val="796"/>
        </w:trPr>
        <w:tc>
          <w:tcPr>
            <w:tcW w:w="182" w:type="pct"/>
            <w:vMerge/>
            <w:tcBorders>
              <w:top w:val="single" w:sz="4" w:space="0" w:color="auto"/>
              <w:left w:val="single" w:sz="4" w:space="0" w:color="auto"/>
              <w:bottom w:val="single" w:sz="4" w:space="0" w:color="auto"/>
              <w:right w:val="single" w:sz="4" w:space="0" w:color="auto"/>
            </w:tcBorders>
            <w:vAlign w:val="center"/>
            <w:hideMark/>
          </w:tcPr>
          <w:p w:rsidR="00955719" w:rsidRPr="0091272A" w:rsidRDefault="00955719" w:rsidP="00590A64">
            <w:pPr>
              <w:jc w:val="center"/>
              <w:rPr>
                <w:rFonts w:ascii="Times New Roman" w:hAnsi="Times New Roman" w:cs="Times New Roman"/>
                <w:sz w:val="20"/>
                <w:szCs w:val="2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955719" w:rsidRPr="0091272A" w:rsidRDefault="00955719" w:rsidP="00590A64">
            <w:pPr>
              <w:jc w:val="center"/>
              <w:rPr>
                <w:rFonts w:ascii="Times New Roman" w:hAnsi="Times New Roman" w:cs="Times New Roman"/>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955719" w:rsidRPr="0091272A" w:rsidRDefault="00955719" w:rsidP="00590A64">
            <w:pPr>
              <w:jc w:val="center"/>
              <w:rPr>
                <w:rFonts w:ascii="Times New Roman" w:hAnsi="Times New Roman" w:cs="Times New Roman"/>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955719" w:rsidRPr="0091272A" w:rsidRDefault="00955719" w:rsidP="00590A64">
            <w:pPr>
              <w:jc w:val="center"/>
              <w:rPr>
                <w:rFonts w:ascii="Times New Roman" w:hAnsi="Times New Roman" w:cs="Times New Roman"/>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955719" w:rsidRPr="0091272A" w:rsidRDefault="00955719" w:rsidP="00590A64">
            <w:pPr>
              <w:jc w:val="center"/>
              <w:rPr>
                <w:rFonts w:ascii="Times New Roman" w:hAnsi="Times New Roman"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наименование, дата и номер</w:t>
            </w:r>
          </w:p>
        </w:tc>
        <w:tc>
          <w:tcPr>
            <w:tcW w:w="448"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 xml:space="preserve">сумма, </w:t>
            </w:r>
          </w:p>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 xml:space="preserve">(без учета НДС)** (рублей)                 </w:t>
            </w:r>
          </w:p>
        </w:tc>
        <w:tc>
          <w:tcPr>
            <w:tcW w:w="560" w:type="pct"/>
            <w:vMerge/>
            <w:tcBorders>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595" w:type="pct"/>
            <w:vMerge/>
            <w:tcBorders>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588" w:type="pct"/>
            <w:vMerge/>
            <w:tcBorders>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r>
      <w:tr w:rsidR="00661401" w:rsidRPr="002A0407" w:rsidTr="00FE22AC">
        <w:trPr>
          <w:trHeight w:val="243"/>
        </w:trPr>
        <w:tc>
          <w:tcPr>
            <w:tcW w:w="182"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1</w:t>
            </w:r>
          </w:p>
        </w:tc>
        <w:tc>
          <w:tcPr>
            <w:tcW w:w="477"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2</w:t>
            </w:r>
          </w:p>
        </w:tc>
        <w:tc>
          <w:tcPr>
            <w:tcW w:w="488"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3</w:t>
            </w:r>
          </w:p>
        </w:tc>
        <w:tc>
          <w:tcPr>
            <w:tcW w:w="539"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4</w:t>
            </w:r>
          </w:p>
        </w:tc>
        <w:tc>
          <w:tcPr>
            <w:tcW w:w="631"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5</w:t>
            </w:r>
          </w:p>
        </w:tc>
        <w:tc>
          <w:tcPr>
            <w:tcW w:w="492"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6</w:t>
            </w:r>
          </w:p>
        </w:tc>
        <w:tc>
          <w:tcPr>
            <w:tcW w:w="448" w:type="pct"/>
            <w:tcBorders>
              <w:top w:val="single" w:sz="4" w:space="0" w:color="auto"/>
              <w:left w:val="single" w:sz="4" w:space="0" w:color="auto"/>
              <w:bottom w:val="single" w:sz="4" w:space="0" w:color="auto"/>
              <w:right w:val="single" w:sz="4" w:space="0" w:color="auto"/>
            </w:tcBorders>
            <w:hideMark/>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7</w:t>
            </w:r>
          </w:p>
        </w:tc>
        <w:tc>
          <w:tcPr>
            <w:tcW w:w="560" w:type="pct"/>
            <w:tcBorders>
              <w:top w:val="single" w:sz="4" w:space="0" w:color="auto"/>
              <w:left w:val="single" w:sz="4" w:space="0" w:color="auto"/>
              <w:bottom w:val="single" w:sz="4" w:space="0" w:color="auto"/>
              <w:right w:val="single" w:sz="4" w:space="0" w:color="auto"/>
            </w:tcBorders>
          </w:tcPr>
          <w:p w:rsidR="00955719" w:rsidRDefault="00955719" w:rsidP="00590A64">
            <w:pPr>
              <w:jc w:val="center"/>
              <w:rPr>
                <w:rFonts w:ascii="Times New Roman" w:hAnsi="Times New Roman" w:cs="Times New Roman"/>
                <w:sz w:val="20"/>
                <w:szCs w:val="20"/>
              </w:rPr>
            </w:pPr>
            <w:r>
              <w:rPr>
                <w:rFonts w:ascii="Times New Roman" w:hAnsi="Times New Roman" w:cs="Times New Roman"/>
                <w:sz w:val="20"/>
                <w:szCs w:val="20"/>
              </w:rPr>
              <w:t>8</w:t>
            </w:r>
          </w:p>
        </w:tc>
        <w:tc>
          <w:tcPr>
            <w:tcW w:w="595"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8</w:t>
            </w:r>
          </w:p>
        </w:tc>
        <w:tc>
          <w:tcPr>
            <w:tcW w:w="588"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r>
              <w:rPr>
                <w:rFonts w:ascii="Times New Roman" w:hAnsi="Times New Roman" w:cs="Times New Roman"/>
                <w:sz w:val="20"/>
                <w:szCs w:val="20"/>
              </w:rPr>
              <w:t>9</w:t>
            </w:r>
          </w:p>
        </w:tc>
      </w:tr>
      <w:tr w:rsidR="00661401" w:rsidRPr="002A0407" w:rsidTr="00FE22AC">
        <w:trPr>
          <w:trHeight w:val="243"/>
        </w:trPr>
        <w:tc>
          <w:tcPr>
            <w:tcW w:w="182"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r w:rsidRPr="0091272A">
              <w:rPr>
                <w:rFonts w:ascii="Times New Roman" w:hAnsi="Times New Roman" w:cs="Times New Roman"/>
                <w:sz w:val="20"/>
                <w:szCs w:val="20"/>
              </w:rPr>
              <w:t>1.</w:t>
            </w:r>
          </w:p>
        </w:tc>
        <w:tc>
          <w:tcPr>
            <w:tcW w:w="477"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631"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492"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448"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560"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tcPr>
          <w:p w:rsidR="00955719" w:rsidRPr="0091272A" w:rsidRDefault="00955719" w:rsidP="00590A64">
            <w:pPr>
              <w:jc w:val="center"/>
              <w:rPr>
                <w:rFonts w:ascii="Times New Roman" w:hAnsi="Times New Roman" w:cs="Times New Roman"/>
                <w:sz w:val="20"/>
                <w:szCs w:val="20"/>
              </w:rPr>
            </w:pPr>
          </w:p>
        </w:tc>
      </w:tr>
    </w:tbl>
    <w:p w:rsidR="00811A8A" w:rsidRPr="00256384" w:rsidRDefault="00D92B6A" w:rsidP="00256384">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w:t>
      </w:r>
      <w:r w:rsidR="00811A8A" w:rsidRPr="00256384">
        <w:rPr>
          <w:rFonts w:ascii="Times New Roman" w:eastAsia="Calibri" w:hAnsi="Times New Roman" w:cs="Times New Roman"/>
          <w:sz w:val="20"/>
          <w:szCs w:val="20"/>
        </w:rPr>
        <w:t>В случае приобретения техники по договору лизинга (договорам лизинга) стоимость предмета лизинга указывается в соответствии с договором купли-продажи (без учета НДС). С</w:t>
      </w:r>
      <w:r w:rsidR="00811A8A" w:rsidRPr="00256384">
        <w:rPr>
          <w:rFonts w:ascii="Times New Roman" w:hAnsi="Times New Roman" w:cs="Times New Roman"/>
          <w:sz w:val="20"/>
          <w:szCs w:val="20"/>
        </w:rPr>
        <w:t>тоимость техники округляется по правилам математического округления до двух знаков после запятой.</w:t>
      </w:r>
    </w:p>
    <w:p w:rsidR="00F84A0A" w:rsidRDefault="00F84A0A" w:rsidP="00256384">
      <w:pPr>
        <w:spacing w:after="0" w:line="240" w:lineRule="auto"/>
        <w:jc w:val="both"/>
        <w:rPr>
          <w:rFonts w:ascii="Times New Roman" w:hAnsi="Times New Roman" w:cs="Times New Roman"/>
          <w:sz w:val="20"/>
          <w:szCs w:val="20"/>
        </w:rPr>
      </w:pPr>
      <w:r w:rsidRPr="00256384">
        <w:rPr>
          <w:rFonts w:ascii="Times New Roman" w:hAnsi="Times New Roman" w:cs="Times New Roman"/>
          <w:sz w:val="20"/>
          <w:szCs w:val="20"/>
        </w:rPr>
        <w:t>** Сумма указывается в соответствии с платежными (расчетными) документами, подтверждающими оплату техники по договору (договорам) купли-продажи / уплату лизинговых платежей (без учета НДС).</w:t>
      </w:r>
    </w:p>
    <w:p w:rsidR="00955719" w:rsidRPr="00661401" w:rsidRDefault="00955719" w:rsidP="002563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61401">
        <w:rPr>
          <w:rFonts w:ascii="Times New Roman" w:hAnsi="Times New Roman" w:cs="Times New Roman"/>
          <w:sz w:val="20"/>
          <w:szCs w:val="20"/>
        </w:rPr>
        <w:t> </w:t>
      </w:r>
      <w:r w:rsidR="00661401" w:rsidRPr="00661401">
        <w:rPr>
          <w:rFonts w:ascii="Times New Roman" w:hAnsi="Times New Roman" w:cs="Times New Roman"/>
          <w:sz w:val="20"/>
          <w:szCs w:val="20"/>
        </w:rPr>
        <w:t>Лимиты</w:t>
      </w:r>
      <w:r w:rsidR="00F64294" w:rsidRPr="00661401">
        <w:rPr>
          <w:rFonts w:ascii="Times New Roman" w:hAnsi="Times New Roman" w:cs="Times New Roman"/>
          <w:sz w:val="20"/>
          <w:szCs w:val="20"/>
        </w:rPr>
        <w:t xml:space="preserve"> бюдже</w:t>
      </w:r>
      <w:r w:rsidR="00661401" w:rsidRPr="00661401">
        <w:rPr>
          <w:rFonts w:ascii="Times New Roman" w:hAnsi="Times New Roman" w:cs="Times New Roman"/>
          <w:sz w:val="20"/>
          <w:szCs w:val="20"/>
        </w:rPr>
        <w:t xml:space="preserve">тных обязательств определяются </w:t>
      </w:r>
      <w:r w:rsidR="00F64294" w:rsidRPr="00661401">
        <w:rPr>
          <w:rFonts w:ascii="Times New Roman" w:hAnsi="Times New Roman" w:cs="Times New Roman"/>
          <w:sz w:val="20"/>
          <w:szCs w:val="20"/>
        </w:rPr>
        <w:t xml:space="preserve">в соответствии </w:t>
      </w:r>
      <w:r w:rsidR="00661401" w:rsidRPr="00661401">
        <w:rPr>
          <w:rFonts w:ascii="Times New Roman" w:hAnsi="Times New Roman" w:cs="Times New Roman"/>
          <w:sz w:val="20"/>
          <w:szCs w:val="20"/>
        </w:rPr>
        <w:t xml:space="preserve">с пунктом 8 Порядка и размещаются на </w:t>
      </w:r>
      <w:r w:rsidR="00661401" w:rsidRPr="00661401">
        <w:rPr>
          <w:rFonts w:ascii="Times New Roman" w:eastAsia="Calibri" w:hAnsi="Times New Roman" w:cs="Times New Roman"/>
          <w:sz w:val="20"/>
          <w:szCs w:val="20"/>
        </w:rPr>
        <w:t>официальном сайте Департамента в информационно-телекоммуникационной сети «Интернет».</w:t>
      </w:r>
    </w:p>
    <w:p w:rsidR="00661401" w:rsidRDefault="00AC23A8" w:rsidP="00661401">
      <w:pPr>
        <w:spacing w:after="0" w:line="240" w:lineRule="auto"/>
        <w:jc w:val="both"/>
        <w:rPr>
          <w:rFonts w:ascii="Times New Roman" w:hAnsi="Times New Roman" w:cs="Times New Roman"/>
          <w:sz w:val="20"/>
          <w:szCs w:val="20"/>
        </w:rPr>
      </w:pPr>
      <w:proofErr w:type="gramStart"/>
      <w:r w:rsidRPr="00256384">
        <w:rPr>
          <w:rFonts w:ascii="Times New Roman" w:eastAsia="Calibri" w:hAnsi="Times New Roman" w:cs="Times New Roman"/>
          <w:sz w:val="20"/>
          <w:szCs w:val="20"/>
        </w:rPr>
        <w:t>***</w:t>
      </w:r>
      <w:r w:rsidR="00661401">
        <w:rPr>
          <w:rFonts w:ascii="Times New Roman" w:eastAsia="Calibri" w:hAnsi="Times New Roman" w:cs="Times New Roman"/>
          <w:sz w:val="20"/>
          <w:szCs w:val="20"/>
        </w:rPr>
        <w:t>*</w:t>
      </w:r>
      <w:r w:rsidRPr="00256384">
        <w:rPr>
          <w:rFonts w:ascii="Times New Roman" w:eastAsia="Calibri" w:hAnsi="Times New Roman" w:cs="Times New Roman"/>
          <w:sz w:val="20"/>
          <w:szCs w:val="20"/>
        </w:rPr>
        <w:t> Размер субсидии на уплату лизинговых платежей</w:t>
      </w:r>
      <w:r w:rsidR="00CE63C5" w:rsidRPr="00256384">
        <w:rPr>
          <w:rFonts w:ascii="Times New Roman" w:eastAsia="Calibri" w:hAnsi="Times New Roman" w:cs="Times New Roman"/>
          <w:sz w:val="20"/>
          <w:szCs w:val="20"/>
        </w:rPr>
        <w:t xml:space="preserve"> определяется</w:t>
      </w:r>
      <w:r w:rsidRPr="00256384">
        <w:rPr>
          <w:rFonts w:ascii="Times New Roman" w:eastAsia="Calibri" w:hAnsi="Times New Roman" w:cs="Times New Roman"/>
          <w:sz w:val="20"/>
          <w:szCs w:val="20"/>
        </w:rPr>
        <w:t xml:space="preserve"> </w:t>
      </w:r>
      <w:r w:rsidR="007547B8" w:rsidRPr="00256384">
        <w:rPr>
          <w:rFonts w:ascii="Times New Roman" w:eastAsia="Calibri" w:hAnsi="Times New Roman" w:cs="Times New Roman"/>
          <w:sz w:val="20"/>
          <w:szCs w:val="20"/>
        </w:rPr>
        <w:t xml:space="preserve">в размере </w:t>
      </w:r>
      <w:r w:rsidR="00CA0DCA" w:rsidRPr="00256384">
        <w:rPr>
          <w:rFonts w:ascii="Times New Roman" w:hAnsi="Times New Roman" w:cs="Times New Roman"/>
          <w:sz w:val="20"/>
          <w:szCs w:val="20"/>
        </w:rPr>
        <w:t>90 процентов от фактически произведенных затрат</w:t>
      </w:r>
      <w:r w:rsidR="007547B8" w:rsidRPr="00256384">
        <w:rPr>
          <w:rFonts w:ascii="Times New Roman" w:hAnsi="Times New Roman" w:cs="Times New Roman"/>
          <w:sz w:val="20"/>
          <w:szCs w:val="20"/>
        </w:rPr>
        <w:t xml:space="preserve"> на уплату лизинговых платежей</w:t>
      </w:r>
      <w:r w:rsidR="00CA0DCA" w:rsidRPr="00256384">
        <w:rPr>
          <w:rFonts w:ascii="Times New Roman" w:hAnsi="Times New Roman" w:cs="Times New Roman"/>
          <w:sz w:val="20"/>
          <w:szCs w:val="20"/>
        </w:rPr>
        <w:t xml:space="preserve"> </w:t>
      </w:r>
      <w:r w:rsidR="00661401">
        <w:rPr>
          <w:rFonts w:ascii="Times New Roman" w:hAnsi="Times New Roman" w:cs="Times New Roman"/>
          <w:sz w:val="20"/>
          <w:szCs w:val="20"/>
        </w:rPr>
        <w:t xml:space="preserve">                                 </w:t>
      </w:r>
      <w:r w:rsidR="00CA0DCA" w:rsidRPr="00256384">
        <w:rPr>
          <w:rFonts w:ascii="Times New Roman" w:hAnsi="Times New Roman" w:cs="Times New Roman"/>
          <w:sz w:val="20"/>
          <w:szCs w:val="20"/>
        </w:rPr>
        <w:t>на приобретение техники при заключении договора (договоров) лизинга техники</w:t>
      </w:r>
      <w:r w:rsidR="00661401">
        <w:rPr>
          <w:rFonts w:ascii="Times New Roman" w:hAnsi="Times New Roman" w:cs="Times New Roman"/>
          <w:sz w:val="20"/>
          <w:szCs w:val="20"/>
        </w:rPr>
        <w:t xml:space="preserve"> (</w:t>
      </w:r>
      <w:r w:rsidR="00661401">
        <w:rPr>
          <w:rFonts w:ascii="Times New Roman" w:eastAsia="Calibri" w:hAnsi="Times New Roman" w:cs="Times New Roman"/>
          <w:sz w:val="20"/>
          <w:szCs w:val="20"/>
        </w:rPr>
        <w:t>гр.7</w:t>
      </w:r>
      <w:r w:rsidR="00CE63C5" w:rsidRPr="00256384">
        <w:rPr>
          <w:rFonts w:ascii="Times New Roman" w:eastAsia="Calibri" w:hAnsi="Times New Roman" w:cs="Times New Roman"/>
          <w:sz w:val="20"/>
          <w:szCs w:val="20"/>
        </w:rPr>
        <w:t xml:space="preserve"> настоящего расчета</w:t>
      </w:r>
      <w:r w:rsidR="00661401">
        <w:rPr>
          <w:rFonts w:ascii="Times New Roman" w:eastAsia="Calibri" w:hAnsi="Times New Roman" w:cs="Times New Roman"/>
          <w:sz w:val="20"/>
          <w:szCs w:val="20"/>
        </w:rPr>
        <w:t>)</w:t>
      </w:r>
      <w:r w:rsidR="00661401">
        <w:rPr>
          <w:rFonts w:ascii="Times New Roman" w:hAnsi="Times New Roman" w:cs="Times New Roman"/>
          <w:sz w:val="20"/>
          <w:szCs w:val="20"/>
        </w:rPr>
        <w:t>, но не более лимитов</w:t>
      </w:r>
      <w:r w:rsidR="00661401" w:rsidRPr="00955719">
        <w:rPr>
          <w:rFonts w:ascii="Times New Roman" w:hAnsi="Times New Roman" w:cs="Times New Roman"/>
          <w:sz w:val="20"/>
          <w:szCs w:val="20"/>
        </w:rPr>
        <w:t xml:space="preserve"> бюджетных обязательств, доведенных </w:t>
      </w:r>
      <w:r w:rsidR="00661401">
        <w:rPr>
          <w:rFonts w:ascii="Times New Roman" w:hAnsi="Times New Roman" w:cs="Times New Roman"/>
          <w:sz w:val="20"/>
          <w:szCs w:val="20"/>
        </w:rPr>
        <w:t xml:space="preserve">                      </w:t>
      </w:r>
      <w:r w:rsidR="00661401" w:rsidRPr="00955719">
        <w:rPr>
          <w:rFonts w:ascii="Times New Roman" w:hAnsi="Times New Roman" w:cs="Times New Roman"/>
          <w:sz w:val="20"/>
          <w:szCs w:val="20"/>
        </w:rPr>
        <w:t xml:space="preserve">до </w:t>
      </w:r>
      <w:r w:rsidR="00661401">
        <w:rPr>
          <w:rFonts w:ascii="Times New Roman" w:hAnsi="Times New Roman" w:cs="Times New Roman"/>
          <w:sz w:val="20"/>
          <w:szCs w:val="20"/>
        </w:rPr>
        <w:t xml:space="preserve">Департамента в </w:t>
      </w:r>
      <w:r w:rsidR="00661401" w:rsidRPr="00955719">
        <w:rPr>
          <w:rFonts w:ascii="Times New Roman" w:hAnsi="Times New Roman" w:cs="Times New Roman"/>
          <w:sz w:val="20"/>
          <w:szCs w:val="20"/>
        </w:rPr>
        <w:t xml:space="preserve">текущем финансовом году на </w:t>
      </w:r>
      <w:r w:rsidR="00661401">
        <w:rPr>
          <w:rFonts w:ascii="Times New Roman" w:hAnsi="Times New Roman" w:cs="Times New Roman"/>
          <w:sz w:val="20"/>
          <w:szCs w:val="20"/>
        </w:rPr>
        <w:t xml:space="preserve">цель, указанную </w:t>
      </w:r>
      <w:r w:rsidR="00661401" w:rsidRPr="00955719">
        <w:rPr>
          <w:rFonts w:ascii="Times New Roman" w:hAnsi="Times New Roman" w:cs="Times New Roman"/>
          <w:sz w:val="20"/>
          <w:szCs w:val="20"/>
        </w:rPr>
        <w:t>в пункте 4 Порядка</w:t>
      </w:r>
      <w:r w:rsidR="00661401">
        <w:rPr>
          <w:rFonts w:ascii="Times New Roman" w:hAnsi="Times New Roman" w:cs="Times New Roman"/>
          <w:sz w:val="20"/>
          <w:szCs w:val="20"/>
        </w:rPr>
        <w:t xml:space="preserve"> (гр. 8 настоящего расчета).</w:t>
      </w:r>
      <w:proofErr w:type="gramEnd"/>
    </w:p>
    <w:p w:rsidR="00661401" w:rsidRDefault="00811A8A" w:rsidP="00661401">
      <w:pPr>
        <w:spacing w:after="0" w:line="240" w:lineRule="auto"/>
        <w:jc w:val="both"/>
        <w:rPr>
          <w:rFonts w:ascii="Times New Roman" w:hAnsi="Times New Roman" w:cs="Times New Roman"/>
          <w:sz w:val="20"/>
          <w:szCs w:val="20"/>
        </w:rPr>
      </w:pPr>
      <w:proofErr w:type="gramStart"/>
      <w:r w:rsidRPr="00256384">
        <w:rPr>
          <w:rFonts w:ascii="Times New Roman" w:eastAsia="Calibri" w:hAnsi="Times New Roman" w:cs="Times New Roman"/>
          <w:sz w:val="20"/>
          <w:szCs w:val="20"/>
        </w:rPr>
        <w:t>**</w:t>
      </w:r>
      <w:r w:rsidR="00AC23A8" w:rsidRPr="00256384">
        <w:rPr>
          <w:rFonts w:ascii="Times New Roman" w:eastAsia="Calibri" w:hAnsi="Times New Roman" w:cs="Times New Roman"/>
          <w:sz w:val="20"/>
          <w:szCs w:val="20"/>
        </w:rPr>
        <w:t>*</w:t>
      </w:r>
      <w:r w:rsidR="00CA0DCA" w:rsidRPr="00256384">
        <w:rPr>
          <w:rFonts w:ascii="Times New Roman" w:eastAsia="Calibri" w:hAnsi="Times New Roman" w:cs="Times New Roman"/>
          <w:sz w:val="20"/>
          <w:szCs w:val="20"/>
        </w:rPr>
        <w:t>*</w:t>
      </w:r>
      <w:r w:rsidR="00661401">
        <w:rPr>
          <w:rFonts w:ascii="Times New Roman" w:eastAsia="Calibri" w:hAnsi="Times New Roman" w:cs="Times New Roman"/>
          <w:sz w:val="20"/>
          <w:szCs w:val="20"/>
        </w:rPr>
        <w:t>*</w:t>
      </w:r>
      <w:r w:rsidRPr="00256384">
        <w:rPr>
          <w:rFonts w:ascii="Times New Roman" w:eastAsia="Calibri" w:hAnsi="Times New Roman" w:cs="Times New Roman"/>
          <w:sz w:val="20"/>
          <w:szCs w:val="20"/>
        </w:rPr>
        <w:t xml:space="preserve"> Размер субсидии на </w:t>
      </w:r>
      <w:r w:rsidR="00054FC8" w:rsidRPr="00256384">
        <w:rPr>
          <w:rFonts w:ascii="Times New Roman" w:eastAsia="Calibri" w:hAnsi="Times New Roman" w:cs="Times New Roman"/>
          <w:sz w:val="20"/>
          <w:szCs w:val="20"/>
        </w:rPr>
        <w:t xml:space="preserve">приобретение техники </w:t>
      </w:r>
      <w:r w:rsidR="00F842B4" w:rsidRPr="00256384">
        <w:rPr>
          <w:rFonts w:ascii="Times New Roman" w:eastAsia="Calibri" w:hAnsi="Times New Roman" w:cs="Times New Roman"/>
          <w:sz w:val="20"/>
          <w:szCs w:val="20"/>
        </w:rPr>
        <w:t xml:space="preserve">по договору лизинга (договорам лизинга) техники </w:t>
      </w:r>
      <w:r w:rsidRPr="00256384">
        <w:rPr>
          <w:rFonts w:ascii="Times New Roman" w:eastAsia="Calibri" w:hAnsi="Times New Roman" w:cs="Times New Roman"/>
          <w:sz w:val="20"/>
          <w:szCs w:val="20"/>
        </w:rPr>
        <w:t>оп</w:t>
      </w:r>
      <w:r w:rsidR="00054FC8" w:rsidRPr="00256384">
        <w:rPr>
          <w:rFonts w:ascii="Times New Roman" w:eastAsia="Calibri" w:hAnsi="Times New Roman" w:cs="Times New Roman"/>
          <w:sz w:val="20"/>
          <w:szCs w:val="20"/>
        </w:rPr>
        <w:t xml:space="preserve">ределяется </w:t>
      </w:r>
      <w:r w:rsidR="00B865D4" w:rsidRPr="00256384">
        <w:rPr>
          <w:rFonts w:ascii="Times New Roman" w:eastAsia="Calibri" w:hAnsi="Times New Roman" w:cs="Times New Roman"/>
          <w:sz w:val="20"/>
          <w:szCs w:val="20"/>
        </w:rPr>
        <w:t xml:space="preserve">в </w:t>
      </w:r>
      <w:r w:rsidR="00054FC8" w:rsidRPr="00256384">
        <w:rPr>
          <w:rFonts w:ascii="Times New Roman" w:eastAsia="Calibri" w:hAnsi="Times New Roman" w:cs="Times New Roman"/>
          <w:sz w:val="20"/>
          <w:szCs w:val="20"/>
        </w:rPr>
        <w:t xml:space="preserve">размере </w:t>
      </w:r>
      <w:r w:rsidR="00054FC8" w:rsidRPr="00256384">
        <w:rPr>
          <w:rFonts w:ascii="Times New Roman" w:hAnsi="Times New Roman" w:cs="Times New Roman"/>
          <w:sz w:val="20"/>
          <w:szCs w:val="20"/>
        </w:rPr>
        <w:t>90 процентов от фактически произведенных затрат</w:t>
      </w:r>
      <w:r w:rsidR="00F842B4" w:rsidRPr="00256384">
        <w:rPr>
          <w:rFonts w:ascii="Times New Roman" w:hAnsi="Times New Roman" w:cs="Times New Roman"/>
          <w:sz w:val="20"/>
          <w:szCs w:val="20"/>
        </w:rPr>
        <w:t xml:space="preserve"> на приобретение техники по догово</w:t>
      </w:r>
      <w:r w:rsidR="00B865D4" w:rsidRPr="00256384">
        <w:rPr>
          <w:rFonts w:ascii="Times New Roman" w:hAnsi="Times New Roman" w:cs="Times New Roman"/>
          <w:sz w:val="20"/>
          <w:szCs w:val="20"/>
        </w:rPr>
        <w:t>р</w:t>
      </w:r>
      <w:r w:rsidR="00FF1F95" w:rsidRPr="00256384">
        <w:rPr>
          <w:rFonts w:ascii="Times New Roman" w:eastAsia="Calibri" w:hAnsi="Times New Roman" w:cs="Times New Roman"/>
          <w:sz w:val="20"/>
          <w:szCs w:val="20"/>
        </w:rPr>
        <w:t>у</w:t>
      </w:r>
      <w:r w:rsidR="00E83EAA" w:rsidRPr="00256384">
        <w:rPr>
          <w:rFonts w:ascii="Times New Roman" w:eastAsia="Calibri" w:hAnsi="Times New Roman" w:cs="Times New Roman"/>
          <w:sz w:val="20"/>
          <w:szCs w:val="20"/>
        </w:rPr>
        <w:t xml:space="preserve"> (договорам) лизинга техники</w:t>
      </w:r>
      <w:r w:rsidR="007525E0" w:rsidRPr="00256384">
        <w:rPr>
          <w:rFonts w:ascii="Times New Roman" w:eastAsia="Calibri" w:hAnsi="Times New Roman" w:cs="Times New Roman"/>
          <w:sz w:val="20"/>
          <w:szCs w:val="20"/>
        </w:rPr>
        <w:t xml:space="preserve"> </w:t>
      </w:r>
      <w:r w:rsidR="00661401">
        <w:rPr>
          <w:rFonts w:ascii="Times New Roman" w:eastAsia="Calibri" w:hAnsi="Times New Roman" w:cs="Times New Roman"/>
          <w:sz w:val="20"/>
          <w:szCs w:val="20"/>
        </w:rPr>
        <w:t>(гр.7</w:t>
      </w:r>
      <w:r w:rsidR="00FE1B41" w:rsidRPr="00256384">
        <w:rPr>
          <w:rFonts w:ascii="Times New Roman" w:eastAsia="Calibri" w:hAnsi="Times New Roman" w:cs="Times New Roman"/>
          <w:sz w:val="20"/>
          <w:szCs w:val="20"/>
        </w:rPr>
        <w:t xml:space="preserve"> настоящего расчета</w:t>
      </w:r>
      <w:r w:rsidR="00661401">
        <w:rPr>
          <w:rFonts w:ascii="Times New Roman" w:eastAsia="Calibri" w:hAnsi="Times New Roman" w:cs="Times New Roman"/>
          <w:sz w:val="20"/>
          <w:szCs w:val="20"/>
        </w:rPr>
        <w:t xml:space="preserve">), </w:t>
      </w:r>
      <w:r w:rsidR="00661401">
        <w:rPr>
          <w:rFonts w:ascii="Times New Roman" w:hAnsi="Times New Roman" w:cs="Times New Roman"/>
          <w:sz w:val="20"/>
          <w:szCs w:val="20"/>
        </w:rPr>
        <w:t>но не более лимитов</w:t>
      </w:r>
      <w:r w:rsidR="00661401" w:rsidRPr="00955719">
        <w:rPr>
          <w:rFonts w:ascii="Times New Roman" w:hAnsi="Times New Roman" w:cs="Times New Roman"/>
          <w:sz w:val="20"/>
          <w:szCs w:val="20"/>
        </w:rPr>
        <w:t xml:space="preserve"> бюд</w:t>
      </w:r>
      <w:r w:rsidR="00661401">
        <w:rPr>
          <w:rFonts w:ascii="Times New Roman" w:hAnsi="Times New Roman" w:cs="Times New Roman"/>
          <w:sz w:val="20"/>
          <w:szCs w:val="20"/>
        </w:rPr>
        <w:t xml:space="preserve">жетных обязательств, доведенных </w:t>
      </w:r>
      <w:r w:rsidR="00661401" w:rsidRPr="00955719">
        <w:rPr>
          <w:rFonts w:ascii="Times New Roman" w:hAnsi="Times New Roman" w:cs="Times New Roman"/>
          <w:sz w:val="20"/>
          <w:szCs w:val="20"/>
        </w:rPr>
        <w:t xml:space="preserve">до </w:t>
      </w:r>
      <w:r w:rsidR="00661401">
        <w:rPr>
          <w:rFonts w:ascii="Times New Roman" w:hAnsi="Times New Roman" w:cs="Times New Roman"/>
          <w:sz w:val="20"/>
          <w:szCs w:val="20"/>
        </w:rPr>
        <w:t xml:space="preserve">Департамента в </w:t>
      </w:r>
      <w:r w:rsidR="00661401" w:rsidRPr="00955719">
        <w:rPr>
          <w:rFonts w:ascii="Times New Roman" w:hAnsi="Times New Roman" w:cs="Times New Roman"/>
          <w:sz w:val="20"/>
          <w:szCs w:val="20"/>
        </w:rPr>
        <w:t xml:space="preserve">текущем финансовом году на </w:t>
      </w:r>
      <w:r w:rsidR="00661401">
        <w:rPr>
          <w:rFonts w:ascii="Times New Roman" w:hAnsi="Times New Roman" w:cs="Times New Roman"/>
          <w:sz w:val="20"/>
          <w:szCs w:val="20"/>
        </w:rPr>
        <w:t xml:space="preserve">цель, указанную </w:t>
      </w:r>
      <w:r w:rsidR="00661401" w:rsidRPr="00955719">
        <w:rPr>
          <w:rFonts w:ascii="Times New Roman" w:hAnsi="Times New Roman" w:cs="Times New Roman"/>
          <w:sz w:val="20"/>
          <w:szCs w:val="20"/>
        </w:rPr>
        <w:t>в пункте 4 Порядка</w:t>
      </w:r>
      <w:r w:rsidR="00661401">
        <w:rPr>
          <w:rFonts w:ascii="Times New Roman" w:hAnsi="Times New Roman" w:cs="Times New Roman"/>
          <w:sz w:val="20"/>
          <w:szCs w:val="20"/>
        </w:rPr>
        <w:t xml:space="preserve"> (гр. 8 настоящего расчета).</w:t>
      </w:r>
      <w:proofErr w:type="gramEnd"/>
    </w:p>
    <w:p w:rsidR="00811A8A" w:rsidRPr="00417688" w:rsidRDefault="00811A8A" w:rsidP="00256384">
      <w:pPr>
        <w:spacing w:after="0" w:line="240" w:lineRule="auto"/>
        <w:jc w:val="both"/>
        <w:rPr>
          <w:rFonts w:ascii="Times New Roman" w:hAnsi="Times New Roman" w:cs="Times New Roman"/>
          <w:sz w:val="28"/>
          <w:szCs w:val="28"/>
        </w:rPr>
      </w:pPr>
    </w:p>
    <w:p w:rsidR="004B0B7C" w:rsidRDefault="004B0B7C" w:rsidP="00417688">
      <w:pPr>
        <w:spacing w:after="0"/>
        <w:jc w:val="both"/>
        <w:rPr>
          <w:rFonts w:ascii="Times New Roman" w:hAnsi="Times New Roman" w:cs="Times New Roman"/>
          <w:sz w:val="28"/>
          <w:szCs w:val="28"/>
        </w:rPr>
      </w:pPr>
    </w:p>
    <w:p w:rsidR="0091272A" w:rsidRDefault="0091272A" w:rsidP="00417688">
      <w:pPr>
        <w:spacing w:after="0"/>
        <w:jc w:val="both"/>
        <w:rPr>
          <w:rFonts w:ascii="Times New Roman" w:hAnsi="Times New Roman" w:cs="Times New Roman"/>
          <w:sz w:val="28"/>
          <w:szCs w:val="28"/>
        </w:rPr>
      </w:pPr>
    </w:p>
    <w:p w:rsidR="00811A8A" w:rsidRPr="00456AB4" w:rsidRDefault="00D92B6A" w:rsidP="00196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811A8A" w:rsidRPr="00456AB4">
        <w:rPr>
          <w:rFonts w:ascii="Times New Roman" w:hAnsi="Times New Roman" w:cs="Times New Roman"/>
          <w:sz w:val="28"/>
          <w:szCs w:val="28"/>
        </w:rPr>
        <w:t>получ</w:t>
      </w:r>
      <w:r>
        <w:rPr>
          <w:rFonts w:ascii="Times New Roman" w:hAnsi="Times New Roman" w:cs="Times New Roman"/>
          <w:sz w:val="28"/>
          <w:szCs w:val="28"/>
        </w:rPr>
        <w:t>ателя __</w:t>
      </w:r>
      <w:r w:rsidR="00811A8A" w:rsidRPr="00456AB4">
        <w:rPr>
          <w:rFonts w:ascii="Times New Roman" w:hAnsi="Times New Roman" w:cs="Times New Roman"/>
          <w:sz w:val="28"/>
          <w:szCs w:val="28"/>
        </w:rPr>
        <w:t>______________________________</w:t>
      </w:r>
      <w:r>
        <w:rPr>
          <w:rFonts w:ascii="Times New Roman" w:hAnsi="Times New Roman" w:cs="Times New Roman"/>
          <w:sz w:val="28"/>
          <w:szCs w:val="28"/>
        </w:rPr>
        <w:t>/</w:t>
      </w:r>
      <w:r w:rsidR="00811A8A" w:rsidRPr="00456AB4">
        <w:rPr>
          <w:rFonts w:ascii="Times New Roman" w:hAnsi="Times New Roman" w:cs="Times New Roman"/>
          <w:sz w:val="28"/>
          <w:szCs w:val="28"/>
        </w:rPr>
        <w:t>_______________________________________</w:t>
      </w:r>
      <w:r>
        <w:rPr>
          <w:rFonts w:ascii="Times New Roman" w:hAnsi="Times New Roman" w:cs="Times New Roman"/>
          <w:sz w:val="28"/>
          <w:szCs w:val="28"/>
        </w:rPr>
        <w:t>________</w:t>
      </w:r>
      <w:r w:rsidR="00622BA4">
        <w:rPr>
          <w:rFonts w:ascii="Times New Roman" w:hAnsi="Times New Roman" w:cs="Times New Roman"/>
          <w:sz w:val="28"/>
          <w:szCs w:val="28"/>
        </w:rPr>
        <w:t>/</w:t>
      </w:r>
      <w:r w:rsidR="00811A8A" w:rsidRPr="00456AB4">
        <w:rPr>
          <w:rFonts w:ascii="Times New Roman" w:hAnsi="Times New Roman" w:cs="Times New Roman"/>
          <w:sz w:val="28"/>
          <w:szCs w:val="28"/>
        </w:rPr>
        <w:br/>
      </w:r>
      <w:r w:rsidR="00811A8A" w:rsidRPr="00D92B6A">
        <w:rPr>
          <w:rFonts w:ascii="Times New Roman" w:hAnsi="Times New Roman" w:cs="Times New Roman"/>
          <w:sz w:val="20"/>
          <w:szCs w:val="20"/>
        </w:rPr>
        <w:t xml:space="preserve">                                                                </w:t>
      </w:r>
      <w:r w:rsidRPr="00D92B6A">
        <w:rPr>
          <w:rFonts w:ascii="Times New Roman" w:hAnsi="Times New Roman" w:cs="Times New Roman"/>
          <w:sz w:val="20"/>
          <w:szCs w:val="20"/>
        </w:rPr>
        <w:t xml:space="preserve">      </w:t>
      </w:r>
      <w:r>
        <w:rPr>
          <w:rFonts w:ascii="Times New Roman" w:hAnsi="Times New Roman" w:cs="Times New Roman"/>
          <w:sz w:val="20"/>
          <w:szCs w:val="20"/>
        </w:rPr>
        <w:t xml:space="preserve">                                      </w:t>
      </w:r>
      <w:r w:rsidR="00811A8A" w:rsidRPr="00D92B6A">
        <w:rPr>
          <w:rFonts w:ascii="Times New Roman" w:hAnsi="Times New Roman" w:cs="Times New Roman"/>
          <w:sz w:val="20"/>
          <w:szCs w:val="20"/>
        </w:rPr>
        <w:t xml:space="preserve">    (подпись)                                    </w:t>
      </w:r>
      <w:r w:rsidRPr="00D92B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B6A">
        <w:rPr>
          <w:rFonts w:ascii="Times New Roman" w:hAnsi="Times New Roman" w:cs="Times New Roman"/>
          <w:sz w:val="20"/>
          <w:szCs w:val="20"/>
        </w:rPr>
        <w:t xml:space="preserve">         </w:t>
      </w:r>
      <w:r w:rsidR="00811A8A" w:rsidRPr="00D92B6A">
        <w:rPr>
          <w:rFonts w:ascii="Times New Roman" w:hAnsi="Times New Roman" w:cs="Times New Roman"/>
          <w:sz w:val="20"/>
          <w:szCs w:val="20"/>
        </w:rPr>
        <w:t xml:space="preserve">  (расшифровка подписи</w:t>
      </w:r>
      <w:r w:rsidR="00811A8A" w:rsidRPr="00456AB4">
        <w:rPr>
          <w:rFonts w:ascii="Times New Roman" w:hAnsi="Times New Roman" w:cs="Times New Roman"/>
          <w:sz w:val="28"/>
          <w:szCs w:val="28"/>
        </w:rPr>
        <w:t>)</w:t>
      </w:r>
    </w:p>
    <w:p w:rsidR="001960BB" w:rsidRDefault="001960BB" w:rsidP="00417688">
      <w:pPr>
        <w:spacing w:after="0"/>
        <w:jc w:val="both"/>
        <w:rPr>
          <w:rFonts w:ascii="Times New Roman" w:hAnsi="Times New Roman" w:cs="Times New Roman"/>
          <w:sz w:val="28"/>
          <w:szCs w:val="28"/>
        </w:rPr>
      </w:pPr>
    </w:p>
    <w:p w:rsidR="00811A8A" w:rsidRPr="004B0BE1" w:rsidRDefault="00095C84" w:rsidP="004B0BE1">
      <w:pPr>
        <w:pStyle w:val="ConsPlusNonformat"/>
        <w:ind w:firstLine="709"/>
        <w:jc w:val="both"/>
        <w:rPr>
          <w:rFonts w:ascii="Times New Roman" w:hAnsi="Times New Roman" w:cs="Times New Roman"/>
        </w:rPr>
        <w:sectPr w:rsidR="00811A8A" w:rsidRPr="004B0BE1" w:rsidSect="00417688">
          <w:pgSz w:w="16838" w:h="11906" w:orient="landscape"/>
          <w:pgMar w:top="1134" w:right="567" w:bottom="1134" w:left="1134" w:header="709" w:footer="709" w:gutter="0"/>
          <w:cols w:space="708"/>
          <w:titlePg/>
          <w:docGrid w:linePitch="360"/>
        </w:sectPr>
      </w:pPr>
      <w:r w:rsidRPr="0060738F">
        <w:rPr>
          <w:rFonts w:ascii="Times New Roman" w:hAnsi="Times New Roman" w:cs="Times New Roman"/>
          <w:sz w:val="28"/>
          <w:szCs w:val="28"/>
        </w:rPr>
        <w:t xml:space="preserve">М.П. </w:t>
      </w:r>
      <w:r w:rsidRPr="0060738F">
        <w:rPr>
          <w:rFonts w:ascii="Times New Roman" w:hAnsi="Times New Roman" w:cs="Times New Roman"/>
        </w:rPr>
        <w:t>(при наличии)</w:t>
      </w:r>
      <w:r>
        <w:rPr>
          <w:rFonts w:ascii="Times New Roman" w:hAnsi="Times New Roman" w:cs="Times New Roman"/>
        </w:rPr>
        <w:t xml:space="preserve">                                                                                                                                                                                           </w:t>
      </w:r>
      <w:r w:rsidR="004B0BE1">
        <w:rPr>
          <w:rFonts w:ascii="Times New Roman" w:hAnsi="Times New Roman" w:cs="Times New Roman"/>
          <w:sz w:val="28"/>
          <w:szCs w:val="28"/>
        </w:rPr>
        <w:t>«___» ___________ 20__ г</w:t>
      </w:r>
      <w:r w:rsidR="00EB1307">
        <w:rPr>
          <w:rFonts w:ascii="Times New Roman" w:hAnsi="Times New Roman" w:cs="Times New Roman"/>
          <w:sz w:val="28"/>
          <w:szCs w:val="28"/>
        </w:rPr>
        <w:t>.</w:t>
      </w:r>
    </w:p>
    <w:p w:rsidR="002772D7" w:rsidRPr="00207B60" w:rsidRDefault="002772D7" w:rsidP="00EB1307">
      <w:pPr>
        <w:tabs>
          <w:tab w:val="left" w:pos="1732"/>
        </w:tabs>
        <w:rPr>
          <w:rFonts w:ascii="Times New Roman" w:hAnsi="Times New Roman" w:cs="Times New Roman"/>
          <w:sz w:val="24"/>
          <w:szCs w:val="24"/>
          <w:lang w:eastAsia="ru-RU"/>
        </w:rPr>
      </w:pPr>
      <w:bookmarkStart w:id="6" w:name="_GoBack"/>
      <w:bookmarkEnd w:id="6"/>
    </w:p>
    <w:sectPr w:rsidR="002772D7" w:rsidRPr="00207B60" w:rsidSect="00B6484A">
      <w:headerReference w:type="default" r:id="rId10"/>
      <w:pgSz w:w="11905" w:h="16838"/>
      <w:pgMar w:top="567" w:right="850" w:bottom="426"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E6" w:rsidRDefault="00D513E6" w:rsidP="00C83B6F">
      <w:pPr>
        <w:spacing w:after="0" w:line="240" w:lineRule="auto"/>
      </w:pPr>
      <w:r>
        <w:separator/>
      </w:r>
    </w:p>
  </w:endnote>
  <w:endnote w:type="continuationSeparator" w:id="0">
    <w:p w:rsidR="00D513E6" w:rsidRDefault="00D513E6" w:rsidP="00C8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E6" w:rsidRDefault="00D513E6" w:rsidP="00C83B6F">
      <w:pPr>
        <w:spacing w:after="0" w:line="240" w:lineRule="auto"/>
      </w:pPr>
      <w:r>
        <w:separator/>
      </w:r>
    </w:p>
  </w:footnote>
  <w:footnote w:type="continuationSeparator" w:id="0">
    <w:p w:rsidR="00D513E6" w:rsidRDefault="00D513E6" w:rsidP="00C83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69973"/>
      <w:docPartObj>
        <w:docPartGallery w:val="Page Numbers (Top of Page)"/>
        <w:docPartUnique/>
      </w:docPartObj>
    </w:sdtPr>
    <w:sdtEndPr>
      <w:rPr>
        <w:rFonts w:ascii="Times New Roman" w:hAnsi="Times New Roman" w:cs="Times New Roman"/>
        <w:sz w:val="24"/>
        <w:szCs w:val="24"/>
      </w:rPr>
    </w:sdtEndPr>
    <w:sdtContent>
      <w:p w:rsidR="00E136DA" w:rsidRPr="003C700E" w:rsidRDefault="00D05795" w:rsidP="003C700E">
        <w:pPr>
          <w:pStyle w:val="a6"/>
          <w:jc w:val="center"/>
          <w:rPr>
            <w:rFonts w:ascii="Times New Roman" w:hAnsi="Times New Roman" w:cs="Times New Roman"/>
            <w:sz w:val="24"/>
            <w:szCs w:val="24"/>
          </w:rPr>
        </w:pPr>
        <w:r w:rsidRPr="00932305">
          <w:rPr>
            <w:rFonts w:ascii="Times New Roman" w:hAnsi="Times New Roman" w:cs="Times New Roman"/>
            <w:sz w:val="24"/>
            <w:szCs w:val="24"/>
          </w:rPr>
          <w:fldChar w:fldCharType="begin"/>
        </w:r>
        <w:r w:rsidR="00E136DA" w:rsidRPr="00932305">
          <w:rPr>
            <w:rFonts w:ascii="Times New Roman" w:hAnsi="Times New Roman" w:cs="Times New Roman"/>
            <w:sz w:val="24"/>
            <w:szCs w:val="24"/>
          </w:rPr>
          <w:instrText>PAGE   \* MERGEFORMAT</w:instrText>
        </w:r>
        <w:r w:rsidRPr="00932305">
          <w:rPr>
            <w:rFonts w:ascii="Times New Roman" w:hAnsi="Times New Roman" w:cs="Times New Roman"/>
            <w:sz w:val="24"/>
            <w:szCs w:val="24"/>
          </w:rPr>
          <w:fldChar w:fldCharType="separate"/>
        </w:r>
        <w:r w:rsidR="00A815A8">
          <w:rPr>
            <w:rFonts w:ascii="Times New Roman" w:hAnsi="Times New Roman" w:cs="Times New Roman"/>
            <w:noProof/>
            <w:sz w:val="24"/>
            <w:szCs w:val="24"/>
          </w:rPr>
          <w:t>2</w:t>
        </w:r>
        <w:r w:rsidRPr="00932305">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89" w:rsidRPr="00D92B6A" w:rsidRDefault="00BB2C89" w:rsidP="00D92B6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5D5C0C"/>
    <w:rsid w:val="00000ED2"/>
    <w:rsid w:val="00003291"/>
    <w:rsid w:val="00006AAA"/>
    <w:rsid w:val="00011184"/>
    <w:rsid w:val="00013CB8"/>
    <w:rsid w:val="00020397"/>
    <w:rsid w:val="0002268A"/>
    <w:rsid w:val="000245E6"/>
    <w:rsid w:val="00034D2B"/>
    <w:rsid w:val="00036B76"/>
    <w:rsid w:val="00041BEB"/>
    <w:rsid w:val="00042127"/>
    <w:rsid w:val="00042E75"/>
    <w:rsid w:val="0004575D"/>
    <w:rsid w:val="00045F03"/>
    <w:rsid w:val="00045F5F"/>
    <w:rsid w:val="000500B6"/>
    <w:rsid w:val="00050C4F"/>
    <w:rsid w:val="00054FC8"/>
    <w:rsid w:val="00060AB7"/>
    <w:rsid w:val="000626FB"/>
    <w:rsid w:val="00062788"/>
    <w:rsid w:val="00062D46"/>
    <w:rsid w:val="0006464D"/>
    <w:rsid w:val="00065A74"/>
    <w:rsid w:val="0008114D"/>
    <w:rsid w:val="00082C30"/>
    <w:rsid w:val="00095C84"/>
    <w:rsid w:val="000A1265"/>
    <w:rsid w:val="000A29D1"/>
    <w:rsid w:val="000A4A82"/>
    <w:rsid w:val="000A76DD"/>
    <w:rsid w:val="000A79D7"/>
    <w:rsid w:val="000B5A43"/>
    <w:rsid w:val="000C0E37"/>
    <w:rsid w:val="000C423E"/>
    <w:rsid w:val="000D1C79"/>
    <w:rsid w:val="000D53B5"/>
    <w:rsid w:val="000E079B"/>
    <w:rsid w:val="000E4E88"/>
    <w:rsid w:val="000E5CC5"/>
    <w:rsid w:val="000E7484"/>
    <w:rsid w:val="000F0CAC"/>
    <w:rsid w:val="000F188C"/>
    <w:rsid w:val="000F2F8A"/>
    <w:rsid w:val="000F58C3"/>
    <w:rsid w:val="00103565"/>
    <w:rsid w:val="001036B6"/>
    <w:rsid w:val="001060EB"/>
    <w:rsid w:val="001062E9"/>
    <w:rsid w:val="001101F1"/>
    <w:rsid w:val="001104B7"/>
    <w:rsid w:val="00110B86"/>
    <w:rsid w:val="00111D78"/>
    <w:rsid w:val="00111DD4"/>
    <w:rsid w:val="00113FE0"/>
    <w:rsid w:val="00116FF5"/>
    <w:rsid w:val="001237B0"/>
    <w:rsid w:val="00125849"/>
    <w:rsid w:val="00127C97"/>
    <w:rsid w:val="00135FE3"/>
    <w:rsid w:val="0014753B"/>
    <w:rsid w:val="00147DC6"/>
    <w:rsid w:val="0015778A"/>
    <w:rsid w:val="00157982"/>
    <w:rsid w:val="00163741"/>
    <w:rsid w:val="0016444F"/>
    <w:rsid w:val="001713F2"/>
    <w:rsid w:val="00175E04"/>
    <w:rsid w:val="00180066"/>
    <w:rsid w:val="001867EF"/>
    <w:rsid w:val="00191CE0"/>
    <w:rsid w:val="001930B8"/>
    <w:rsid w:val="0019351D"/>
    <w:rsid w:val="001953CC"/>
    <w:rsid w:val="001960BB"/>
    <w:rsid w:val="001A22AF"/>
    <w:rsid w:val="001A3392"/>
    <w:rsid w:val="001A4429"/>
    <w:rsid w:val="001A6993"/>
    <w:rsid w:val="001B2312"/>
    <w:rsid w:val="001C1606"/>
    <w:rsid w:val="001C2F6D"/>
    <w:rsid w:val="001C6A10"/>
    <w:rsid w:val="001D275B"/>
    <w:rsid w:val="001D32A8"/>
    <w:rsid w:val="001D5177"/>
    <w:rsid w:val="001E0012"/>
    <w:rsid w:val="001F0696"/>
    <w:rsid w:val="001F3AD3"/>
    <w:rsid w:val="001F7971"/>
    <w:rsid w:val="00200E08"/>
    <w:rsid w:val="00207B60"/>
    <w:rsid w:val="0021275B"/>
    <w:rsid w:val="00217200"/>
    <w:rsid w:val="0022298B"/>
    <w:rsid w:val="00230984"/>
    <w:rsid w:val="00230E8D"/>
    <w:rsid w:val="00231E86"/>
    <w:rsid w:val="002330A7"/>
    <w:rsid w:val="00235CDE"/>
    <w:rsid w:val="00237934"/>
    <w:rsid w:val="0024229E"/>
    <w:rsid w:val="00246098"/>
    <w:rsid w:val="00247A95"/>
    <w:rsid w:val="00250113"/>
    <w:rsid w:val="00251DA7"/>
    <w:rsid w:val="00252E91"/>
    <w:rsid w:val="0025445B"/>
    <w:rsid w:val="00256384"/>
    <w:rsid w:val="0026095D"/>
    <w:rsid w:val="00261006"/>
    <w:rsid w:val="002623B2"/>
    <w:rsid w:val="00273693"/>
    <w:rsid w:val="00273A3F"/>
    <w:rsid w:val="00274623"/>
    <w:rsid w:val="00274B22"/>
    <w:rsid w:val="002772D7"/>
    <w:rsid w:val="00277974"/>
    <w:rsid w:val="00280414"/>
    <w:rsid w:val="00280BF2"/>
    <w:rsid w:val="00283100"/>
    <w:rsid w:val="0028347C"/>
    <w:rsid w:val="002845CF"/>
    <w:rsid w:val="00286A7C"/>
    <w:rsid w:val="002870CF"/>
    <w:rsid w:val="00287129"/>
    <w:rsid w:val="00290B68"/>
    <w:rsid w:val="00290D05"/>
    <w:rsid w:val="00295BF3"/>
    <w:rsid w:val="00297824"/>
    <w:rsid w:val="002A0407"/>
    <w:rsid w:val="002A2129"/>
    <w:rsid w:val="002A6F0A"/>
    <w:rsid w:val="002A7782"/>
    <w:rsid w:val="002B3817"/>
    <w:rsid w:val="002B3B11"/>
    <w:rsid w:val="002B4E06"/>
    <w:rsid w:val="002C0604"/>
    <w:rsid w:val="002C090E"/>
    <w:rsid w:val="002C2BC2"/>
    <w:rsid w:val="002C4C53"/>
    <w:rsid w:val="002C7C00"/>
    <w:rsid w:val="002D0CD1"/>
    <w:rsid w:val="002D11A3"/>
    <w:rsid w:val="002D2F8D"/>
    <w:rsid w:val="002D6CFE"/>
    <w:rsid w:val="002D7909"/>
    <w:rsid w:val="002E1184"/>
    <w:rsid w:val="002E1ADF"/>
    <w:rsid w:val="002E5D3A"/>
    <w:rsid w:val="002E67AC"/>
    <w:rsid w:val="002F1C8E"/>
    <w:rsid w:val="002F6C7A"/>
    <w:rsid w:val="002F7705"/>
    <w:rsid w:val="003001BC"/>
    <w:rsid w:val="003001EB"/>
    <w:rsid w:val="00313C8D"/>
    <w:rsid w:val="00315714"/>
    <w:rsid w:val="0031776A"/>
    <w:rsid w:val="003256D2"/>
    <w:rsid w:val="00326B77"/>
    <w:rsid w:val="00330E75"/>
    <w:rsid w:val="003316BA"/>
    <w:rsid w:val="003321A2"/>
    <w:rsid w:val="003329E2"/>
    <w:rsid w:val="00335628"/>
    <w:rsid w:val="003363C0"/>
    <w:rsid w:val="00336B64"/>
    <w:rsid w:val="003451B2"/>
    <w:rsid w:val="003469A9"/>
    <w:rsid w:val="0035554E"/>
    <w:rsid w:val="0035626F"/>
    <w:rsid w:val="003571DC"/>
    <w:rsid w:val="003666C8"/>
    <w:rsid w:val="003735B4"/>
    <w:rsid w:val="003844E4"/>
    <w:rsid w:val="0039356F"/>
    <w:rsid w:val="00393F88"/>
    <w:rsid w:val="003950ED"/>
    <w:rsid w:val="00395E42"/>
    <w:rsid w:val="00395E99"/>
    <w:rsid w:val="003968A1"/>
    <w:rsid w:val="00396B84"/>
    <w:rsid w:val="00396CC6"/>
    <w:rsid w:val="00397374"/>
    <w:rsid w:val="003A22C9"/>
    <w:rsid w:val="003A4323"/>
    <w:rsid w:val="003A46F8"/>
    <w:rsid w:val="003B20AF"/>
    <w:rsid w:val="003B45E6"/>
    <w:rsid w:val="003B515A"/>
    <w:rsid w:val="003C366C"/>
    <w:rsid w:val="003C700E"/>
    <w:rsid w:val="003C73A1"/>
    <w:rsid w:val="003D2423"/>
    <w:rsid w:val="003D7CA5"/>
    <w:rsid w:val="003E00F8"/>
    <w:rsid w:val="003E222B"/>
    <w:rsid w:val="003E56FA"/>
    <w:rsid w:val="003F0F8A"/>
    <w:rsid w:val="003F43C4"/>
    <w:rsid w:val="003F666B"/>
    <w:rsid w:val="0040313C"/>
    <w:rsid w:val="00404EAA"/>
    <w:rsid w:val="00407998"/>
    <w:rsid w:val="00410758"/>
    <w:rsid w:val="00414D7D"/>
    <w:rsid w:val="00417688"/>
    <w:rsid w:val="00424CEA"/>
    <w:rsid w:val="004277A6"/>
    <w:rsid w:val="004316D5"/>
    <w:rsid w:val="0043237F"/>
    <w:rsid w:val="00441A28"/>
    <w:rsid w:val="004453E1"/>
    <w:rsid w:val="004512E2"/>
    <w:rsid w:val="00454975"/>
    <w:rsid w:val="00456AB4"/>
    <w:rsid w:val="0046183F"/>
    <w:rsid w:val="00463AFE"/>
    <w:rsid w:val="004640BE"/>
    <w:rsid w:val="004642AF"/>
    <w:rsid w:val="00464962"/>
    <w:rsid w:val="0046734B"/>
    <w:rsid w:val="00472097"/>
    <w:rsid w:val="00472876"/>
    <w:rsid w:val="004733D8"/>
    <w:rsid w:val="00475CEB"/>
    <w:rsid w:val="00477000"/>
    <w:rsid w:val="004836CE"/>
    <w:rsid w:val="00483901"/>
    <w:rsid w:val="00483CE5"/>
    <w:rsid w:val="004877D7"/>
    <w:rsid w:val="004913D1"/>
    <w:rsid w:val="004A1E62"/>
    <w:rsid w:val="004A46BC"/>
    <w:rsid w:val="004A754B"/>
    <w:rsid w:val="004B0162"/>
    <w:rsid w:val="004B0B7C"/>
    <w:rsid w:val="004B0BE1"/>
    <w:rsid w:val="004B2CB1"/>
    <w:rsid w:val="004B3946"/>
    <w:rsid w:val="004B4FD1"/>
    <w:rsid w:val="004B6EA0"/>
    <w:rsid w:val="004B77F9"/>
    <w:rsid w:val="004C1983"/>
    <w:rsid w:val="004C7AD0"/>
    <w:rsid w:val="004E3E12"/>
    <w:rsid w:val="004F0671"/>
    <w:rsid w:val="004F1D57"/>
    <w:rsid w:val="0050060B"/>
    <w:rsid w:val="005131DA"/>
    <w:rsid w:val="00514D0A"/>
    <w:rsid w:val="005263F5"/>
    <w:rsid w:val="00527000"/>
    <w:rsid w:val="005425E8"/>
    <w:rsid w:val="00542896"/>
    <w:rsid w:val="00543B33"/>
    <w:rsid w:val="00545512"/>
    <w:rsid w:val="005473DF"/>
    <w:rsid w:val="00551254"/>
    <w:rsid w:val="00553386"/>
    <w:rsid w:val="0055701D"/>
    <w:rsid w:val="00560B25"/>
    <w:rsid w:val="005720A7"/>
    <w:rsid w:val="00572DAF"/>
    <w:rsid w:val="00576BC2"/>
    <w:rsid w:val="00580429"/>
    <w:rsid w:val="00581575"/>
    <w:rsid w:val="00584C1B"/>
    <w:rsid w:val="005902F0"/>
    <w:rsid w:val="00590D01"/>
    <w:rsid w:val="00597891"/>
    <w:rsid w:val="005A0767"/>
    <w:rsid w:val="005A0EC0"/>
    <w:rsid w:val="005A1E37"/>
    <w:rsid w:val="005A46DA"/>
    <w:rsid w:val="005A6DEC"/>
    <w:rsid w:val="005A7E9A"/>
    <w:rsid w:val="005B021D"/>
    <w:rsid w:val="005B05A9"/>
    <w:rsid w:val="005B2C44"/>
    <w:rsid w:val="005B2F51"/>
    <w:rsid w:val="005B398B"/>
    <w:rsid w:val="005B3F9F"/>
    <w:rsid w:val="005B4E08"/>
    <w:rsid w:val="005C131C"/>
    <w:rsid w:val="005C3838"/>
    <w:rsid w:val="005C672F"/>
    <w:rsid w:val="005C710B"/>
    <w:rsid w:val="005C7578"/>
    <w:rsid w:val="005C7EDE"/>
    <w:rsid w:val="005D26A8"/>
    <w:rsid w:val="005D4316"/>
    <w:rsid w:val="005D5C0C"/>
    <w:rsid w:val="005E0047"/>
    <w:rsid w:val="005E3383"/>
    <w:rsid w:val="005E36BE"/>
    <w:rsid w:val="005E6309"/>
    <w:rsid w:val="005E73E5"/>
    <w:rsid w:val="005F24BB"/>
    <w:rsid w:val="005F4544"/>
    <w:rsid w:val="005F616F"/>
    <w:rsid w:val="005F736B"/>
    <w:rsid w:val="005F78E5"/>
    <w:rsid w:val="005F7C69"/>
    <w:rsid w:val="006026D3"/>
    <w:rsid w:val="006037D8"/>
    <w:rsid w:val="00603DC9"/>
    <w:rsid w:val="00607210"/>
    <w:rsid w:val="0060738F"/>
    <w:rsid w:val="00610744"/>
    <w:rsid w:val="0061179E"/>
    <w:rsid w:val="00613F25"/>
    <w:rsid w:val="00614470"/>
    <w:rsid w:val="00616D42"/>
    <w:rsid w:val="00617718"/>
    <w:rsid w:val="00622BA4"/>
    <w:rsid w:val="006245D4"/>
    <w:rsid w:val="0062471F"/>
    <w:rsid w:val="00625E96"/>
    <w:rsid w:val="00627769"/>
    <w:rsid w:val="00631E62"/>
    <w:rsid w:val="00634557"/>
    <w:rsid w:val="00643BB9"/>
    <w:rsid w:val="00651434"/>
    <w:rsid w:val="006527D3"/>
    <w:rsid w:val="00661401"/>
    <w:rsid w:val="00664589"/>
    <w:rsid w:val="006678FD"/>
    <w:rsid w:val="00672099"/>
    <w:rsid w:val="00681E8B"/>
    <w:rsid w:val="00691391"/>
    <w:rsid w:val="006928BA"/>
    <w:rsid w:val="006971C9"/>
    <w:rsid w:val="006A05BE"/>
    <w:rsid w:val="006A36F5"/>
    <w:rsid w:val="006B3F5B"/>
    <w:rsid w:val="006B4B48"/>
    <w:rsid w:val="006B6E34"/>
    <w:rsid w:val="006B7F02"/>
    <w:rsid w:val="006C1693"/>
    <w:rsid w:val="006C2A7B"/>
    <w:rsid w:val="006C6D77"/>
    <w:rsid w:val="006C701A"/>
    <w:rsid w:val="006D1288"/>
    <w:rsid w:val="006D3108"/>
    <w:rsid w:val="006E4C1E"/>
    <w:rsid w:val="006E56D0"/>
    <w:rsid w:val="006E6F1A"/>
    <w:rsid w:val="006F02D9"/>
    <w:rsid w:val="006F3B2A"/>
    <w:rsid w:val="006F524C"/>
    <w:rsid w:val="007006E3"/>
    <w:rsid w:val="007026E6"/>
    <w:rsid w:val="00703CBB"/>
    <w:rsid w:val="007106CB"/>
    <w:rsid w:val="007316A6"/>
    <w:rsid w:val="007525E0"/>
    <w:rsid w:val="007533C8"/>
    <w:rsid w:val="00754584"/>
    <w:rsid w:val="007547B8"/>
    <w:rsid w:val="00757211"/>
    <w:rsid w:val="00757D1D"/>
    <w:rsid w:val="007612C0"/>
    <w:rsid w:val="0076346C"/>
    <w:rsid w:val="00763F81"/>
    <w:rsid w:val="00764718"/>
    <w:rsid w:val="007655AE"/>
    <w:rsid w:val="0077075B"/>
    <w:rsid w:val="00770A0C"/>
    <w:rsid w:val="00771BA3"/>
    <w:rsid w:val="0077210C"/>
    <w:rsid w:val="00780548"/>
    <w:rsid w:val="0078224D"/>
    <w:rsid w:val="007846FC"/>
    <w:rsid w:val="00785E7F"/>
    <w:rsid w:val="00786220"/>
    <w:rsid w:val="00790B5A"/>
    <w:rsid w:val="00792DB0"/>
    <w:rsid w:val="007A1DA0"/>
    <w:rsid w:val="007A48B9"/>
    <w:rsid w:val="007A783B"/>
    <w:rsid w:val="007B0110"/>
    <w:rsid w:val="007B6162"/>
    <w:rsid w:val="007B65B0"/>
    <w:rsid w:val="007B76F0"/>
    <w:rsid w:val="007C3F00"/>
    <w:rsid w:val="007C50E4"/>
    <w:rsid w:val="007C5AEB"/>
    <w:rsid w:val="007D0883"/>
    <w:rsid w:val="007D0D0F"/>
    <w:rsid w:val="007D1F0B"/>
    <w:rsid w:val="007D1FF4"/>
    <w:rsid w:val="007D22BF"/>
    <w:rsid w:val="007D2490"/>
    <w:rsid w:val="007D262B"/>
    <w:rsid w:val="007E0565"/>
    <w:rsid w:val="007E35F3"/>
    <w:rsid w:val="007E7D91"/>
    <w:rsid w:val="007E7FB0"/>
    <w:rsid w:val="007F5638"/>
    <w:rsid w:val="008002BC"/>
    <w:rsid w:val="00800B10"/>
    <w:rsid w:val="008016E6"/>
    <w:rsid w:val="00803F2E"/>
    <w:rsid w:val="008051FE"/>
    <w:rsid w:val="00806336"/>
    <w:rsid w:val="00811A8A"/>
    <w:rsid w:val="00814F28"/>
    <w:rsid w:val="008217B2"/>
    <w:rsid w:val="00824577"/>
    <w:rsid w:val="00826890"/>
    <w:rsid w:val="00834B3D"/>
    <w:rsid w:val="00842A11"/>
    <w:rsid w:val="00843616"/>
    <w:rsid w:val="00844D49"/>
    <w:rsid w:val="00846FE5"/>
    <w:rsid w:val="00851A7D"/>
    <w:rsid w:val="00851DDD"/>
    <w:rsid w:val="0085212A"/>
    <w:rsid w:val="008534DB"/>
    <w:rsid w:val="0085538F"/>
    <w:rsid w:val="0085587A"/>
    <w:rsid w:val="008569C4"/>
    <w:rsid w:val="00862DD0"/>
    <w:rsid w:val="00865807"/>
    <w:rsid w:val="00865B3A"/>
    <w:rsid w:val="00866488"/>
    <w:rsid w:val="00871198"/>
    <w:rsid w:val="00871F84"/>
    <w:rsid w:val="0087405A"/>
    <w:rsid w:val="008744D7"/>
    <w:rsid w:val="0087530D"/>
    <w:rsid w:val="00875AB6"/>
    <w:rsid w:val="0088169B"/>
    <w:rsid w:val="0088423F"/>
    <w:rsid w:val="00886CB8"/>
    <w:rsid w:val="00890863"/>
    <w:rsid w:val="00891807"/>
    <w:rsid w:val="00893C7C"/>
    <w:rsid w:val="008949ED"/>
    <w:rsid w:val="00896076"/>
    <w:rsid w:val="008A0E71"/>
    <w:rsid w:val="008A2761"/>
    <w:rsid w:val="008A4339"/>
    <w:rsid w:val="008B19E9"/>
    <w:rsid w:val="008B7ACD"/>
    <w:rsid w:val="008C20C7"/>
    <w:rsid w:val="008C40E5"/>
    <w:rsid w:val="008C51C1"/>
    <w:rsid w:val="008C5F63"/>
    <w:rsid w:val="008C73F2"/>
    <w:rsid w:val="008C7CE9"/>
    <w:rsid w:val="008D1A6C"/>
    <w:rsid w:val="008D2939"/>
    <w:rsid w:val="008D5ADE"/>
    <w:rsid w:val="008E062B"/>
    <w:rsid w:val="008E5DC5"/>
    <w:rsid w:val="008F012E"/>
    <w:rsid w:val="008F02B7"/>
    <w:rsid w:val="008F1F47"/>
    <w:rsid w:val="008F4D53"/>
    <w:rsid w:val="008F64A9"/>
    <w:rsid w:val="008F65A4"/>
    <w:rsid w:val="00902251"/>
    <w:rsid w:val="00906C2F"/>
    <w:rsid w:val="00910091"/>
    <w:rsid w:val="00911310"/>
    <w:rsid w:val="0091214E"/>
    <w:rsid w:val="0091272A"/>
    <w:rsid w:val="00913C5F"/>
    <w:rsid w:val="009217D6"/>
    <w:rsid w:val="00925933"/>
    <w:rsid w:val="0093060E"/>
    <w:rsid w:val="00932305"/>
    <w:rsid w:val="00934DD9"/>
    <w:rsid w:val="00935315"/>
    <w:rsid w:val="009357AE"/>
    <w:rsid w:val="009425E6"/>
    <w:rsid w:val="009445C0"/>
    <w:rsid w:val="00952CE1"/>
    <w:rsid w:val="00955719"/>
    <w:rsid w:val="00956848"/>
    <w:rsid w:val="00957ED8"/>
    <w:rsid w:val="009628D3"/>
    <w:rsid w:val="00965ABD"/>
    <w:rsid w:val="00965EC7"/>
    <w:rsid w:val="009700D2"/>
    <w:rsid w:val="009806A7"/>
    <w:rsid w:val="009844DD"/>
    <w:rsid w:val="00985F80"/>
    <w:rsid w:val="009864CD"/>
    <w:rsid w:val="00987DF7"/>
    <w:rsid w:val="009A2D91"/>
    <w:rsid w:val="009A33D7"/>
    <w:rsid w:val="009A492B"/>
    <w:rsid w:val="009A613E"/>
    <w:rsid w:val="009A7DD3"/>
    <w:rsid w:val="009B056E"/>
    <w:rsid w:val="009B0BF7"/>
    <w:rsid w:val="009B548D"/>
    <w:rsid w:val="009B55F9"/>
    <w:rsid w:val="009B6DDB"/>
    <w:rsid w:val="009C38D3"/>
    <w:rsid w:val="009C458C"/>
    <w:rsid w:val="009D10BF"/>
    <w:rsid w:val="009D1E33"/>
    <w:rsid w:val="009D3AF6"/>
    <w:rsid w:val="009D46DF"/>
    <w:rsid w:val="009D5B8C"/>
    <w:rsid w:val="009E16D8"/>
    <w:rsid w:val="009E5A30"/>
    <w:rsid w:val="009F430C"/>
    <w:rsid w:val="009F5791"/>
    <w:rsid w:val="009F6125"/>
    <w:rsid w:val="00A03590"/>
    <w:rsid w:val="00A03637"/>
    <w:rsid w:val="00A07FDC"/>
    <w:rsid w:val="00A111E3"/>
    <w:rsid w:val="00A12999"/>
    <w:rsid w:val="00A15CB7"/>
    <w:rsid w:val="00A2424C"/>
    <w:rsid w:val="00A27449"/>
    <w:rsid w:val="00A307ED"/>
    <w:rsid w:val="00A3303F"/>
    <w:rsid w:val="00A35466"/>
    <w:rsid w:val="00A35AEB"/>
    <w:rsid w:val="00A41F11"/>
    <w:rsid w:val="00A47981"/>
    <w:rsid w:val="00A57EE2"/>
    <w:rsid w:val="00A71361"/>
    <w:rsid w:val="00A73097"/>
    <w:rsid w:val="00A75C5B"/>
    <w:rsid w:val="00A77515"/>
    <w:rsid w:val="00A815A8"/>
    <w:rsid w:val="00A8569E"/>
    <w:rsid w:val="00A85BF0"/>
    <w:rsid w:val="00A86087"/>
    <w:rsid w:val="00A92C0A"/>
    <w:rsid w:val="00A93D2C"/>
    <w:rsid w:val="00A94114"/>
    <w:rsid w:val="00AA35BA"/>
    <w:rsid w:val="00AA5010"/>
    <w:rsid w:val="00AA5A64"/>
    <w:rsid w:val="00AA7217"/>
    <w:rsid w:val="00AB0381"/>
    <w:rsid w:val="00AB651E"/>
    <w:rsid w:val="00AC0DAB"/>
    <w:rsid w:val="00AC23A8"/>
    <w:rsid w:val="00AD068B"/>
    <w:rsid w:val="00AE3917"/>
    <w:rsid w:val="00AE59EE"/>
    <w:rsid w:val="00AE7F45"/>
    <w:rsid w:val="00AF17BE"/>
    <w:rsid w:val="00AF18EF"/>
    <w:rsid w:val="00AF54CB"/>
    <w:rsid w:val="00B0308B"/>
    <w:rsid w:val="00B062E8"/>
    <w:rsid w:val="00B1126B"/>
    <w:rsid w:val="00B15C93"/>
    <w:rsid w:val="00B16155"/>
    <w:rsid w:val="00B16D2F"/>
    <w:rsid w:val="00B176C5"/>
    <w:rsid w:val="00B17B83"/>
    <w:rsid w:val="00B221EB"/>
    <w:rsid w:val="00B24613"/>
    <w:rsid w:val="00B256A5"/>
    <w:rsid w:val="00B25B51"/>
    <w:rsid w:val="00B3320C"/>
    <w:rsid w:val="00B33630"/>
    <w:rsid w:val="00B42643"/>
    <w:rsid w:val="00B45500"/>
    <w:rsid w:val="00B45E99"/>
    <w:rsid w:val="00B46FD7"/>
    <w:rsid w:val="00B47417"/>
    <w:rsid w:val="00B47A60"/>
    <w:rsid w:val="00B52C46"/>
    <w:rsid w:val="00B5356D"/>
    <w:rsid w:val="00B536FA"/>
    <w:rsid w:val="00B54A5C"/>
    <w:rsid w:val="00B630BF"/>
    <w:rsid w:val="00B6484A"/>
    <w:rsid w:val="00B663E5"/>
    <w:rsid w:val="00B679D2"/>
    <w:rsid w:val="00B67ED3"/>
    <w:rsid w:val="00B75021"/>
    <w:rsid w:val="00B75583"/>
    <w:rsid w:val="00B761B5"/>
    <w:rsid w:val="00B80AB8"/>
    <w:rsid w:val="00B8273B"/>
    <w:rsid w:val="00B83C56"/>
    <w:rsid w:val="00B84634"/>
    <w:rsid w:val="00B85920"/>
    <w:rsid w:val="00B865D4"/>
    <w:rsid w:val="00B921FD"/>
    <w:rsid w:val="00B9388D"/>
    <w:rsid w:val="00B93EFB"/>
    <w:rsid w:val="00BA0DF2"/>
    <w:rsid w:val="00BA1678"/>
    <w:rsid w:val="00BA31DE"/>
    <w:rsid w:val="00BA3289"/>
    <w:rsid w:val="00BA32E0"/>
    <w:rsid w:val="00BA779A"/>
    <w:rsid w:val="00BA7E35"/>
    <w:rsid w:val="00BB0239"/>
    <w:rsid w:val="00BB2921"/>
    <w:rsid w:val="00BB2C89"/>
    <w:rsid w:val="00BB6D58"/>
    <w:rsid w:val="00BC68CC"/>
    <w:rsid w:val="00BC77E3"/>
    <w:rsid w:val="00BD0970"/>
    <w:rsid w:val="00BD11DC"/>
    <w:rsid w:val="00BD4CB8"/>
    <w:rsid w:val="00BE5993"/>
    <w:rsid w:val="00BE59F4"/>
    <w:rsid w:val="00BE7EBD"/>
    <w:rsid w:val="00C022F0"/>
    <w:rsid w:val="00C03700"/>
    <w:rsid w:val="00C07A4E"/>
    <w:rsid w:val="00C1248C"/>
    <w:rsid w:val="00C13342"/>
    <w:rsid w:val="00C13CCB"/>
    <w:rsid w:val="00C164E7"/>
    <w:rsid w:val="00C21192"/>
    <w:rsid w:val="00C25D3C"/>
    <w:rsid w:val="00C26134"/>
    <w:rsid w:val="00C37327"/>
    <w:rsid w:val="00C37413"/>
    <w:rsid w:val="00C41CBD"/>
    <w:rsid w:val="00C4238D"/>
    <w:rsid w:val="00C42716"/>
    <w:rsid w:val="00C45C12"/>
    <w:rsid w:val="00C510E1"/>
    <w:rsid w:val="00C51224"/>
    <w:rsid w:val="00C54E6A"/>
    <w:rsid w:val="00C5635B"/>
    <w:rsid w:val="00C57010"/>
    <w:rsid w:val="00C60384"/>
    <w:rsid w:val="00C61000"/>
    <w:rsid w:val="00C627F1"/>
    <w:rsid w:val="00C67768"/>
    <w:rsid w:val="00C70C33"/>
    <w:rsid w:val="00C7166F"/>
    <w:rsid w:val="00C71D5A"/>
    <w:rsid w:val="00C73C86"/>
    <w:rsid w:val="00C741D7"/>
    <w:rsid w:val="00C745CF"/>
    <w:rsid w:val="00C75821"/>
    <w:rsid w:val="00C7634F"/>
    <w:rsid w:val="00C77D7C"/>
    <w:rsid w:val="00C837FA"/>
    <w:rsid w:val="00C83B6F"/>
    <w:rsid w:val="00C92136"/>
    <w:rsid w:val="00C92802"/>
    <w:rsid w:val="00C9328E"/>
    <w:rsid w:val="00CA0DCA"/>
    <w:rsid w:val="00CA2457"/>
    <w:rsid w:val="00CA4C28"/>
    <w:rsid w:val="00CA6A92"/>
    <w:rsid w:val="00CA711C"/>
    <w:rsid w:val="00CA79B5"/>
    <w:rsid w:val="00CB1FC8"/>
    <w:rsid w:val="00CB6D69"/>
    <w:rsid w:val="00CB709D"/>
    <w:rsid w:val="00CB79CD"/>
    <w:rsid w:val="00CC6C02"/>
    <w:rsid w:val="00CD10B5"/>
    <w:rsid w:val="00CD182E"/>
    <w:rsid w:val="00CD35A8"/>
    <w:rsid w:val="00CD3F1F"/>
    <w:rsid w:val="00CE1CC4"/>
    <w:rsid w:val="00CE4F45"/>
    <w:rsid w:val="00CE63C5"/>
    <w:rsid w:val="00CE6E61"/>
    <w:rsid w:val="00CE7690"/>
    <w:rsid w:val="00CE7D36"/>
    <w:rsid w:val="00CE7FCE"/>
    <w:rsid w:val="00CF335B"/>
    <w:rsid w:val="00CF3EAF"/>
    <w:rsid w:val="00CF4C8E"/>
    <w:rsid w:val="00CF708C"/>
    <w:rsid w:val="00D014A3"/>
    <w:rsid w:val="00D019A2"/>
    <w:rsid w:val="00D01E33"/>
    <w:rsid w:val="00D02C40"/>
    <w:rsid w:val="00D045B7"/>
    <w:rsid w:val="00D05795"/>
    <w:rsid w:val="00D05FAE"/>
    <w:rsid w:val="00D06145"/>
    <w:rsid w:val="00D06433"/>
    <w:rsid w:val="00D12377"/>
    <w:rsid w:val="00D14B79"/>
    <w:rsid w:val="00D16640"/>
    <w:rsid w:val="00D263C6"/>
    <w:rsid w:val="00D33297"/>
    <w:rsid w:val="00D343B1"/>
    <w:rsid w:val="00D35453"/>
    <w:rsid w:val="00D35C6B"/>
    <w:rsid w:val="00D37965"/>
    <w:rsid w:val="00D40303"/>
    <w:rsid w:val="00D414AA"/>
    <w:rsid w:val="00D449E2"/>
    <w:rsid w:val="00D4723E"/>
    <w:rsid w:val="00D50D44"/>
    <w:rsid w:val="00D50FC2"/>
    <w:rsid w:val="00D513E6"/>
    <w:rsid w:val="00D52ADA"/>
    <w:rsid w:val="00D52B93"/>
    <w:rsid w:val="00D52B9A"/>
    <w:rsid w:val="00D52D9F"/>
    <w:rsid w:val="00D53192"/>
    <w:rsid w:val="00D56B47"/>
    <w:rsid w:val="00D57BE1"/>
    <w:rsid w:val="00D60E8A"/>
    <w:rsid w:val="00D65C4C"/>
    <w:rsid w:val="00D739E1"/>
    <w:rsid w:val="00D7406B"/>
    <w:rsid w:val="00D766DC"/>
    <w:rsid w:val="00D81DFB"/>
    <w:rsid w:val="00D83424"/>
    <w:rsid w:val="00D85799"/>
    <w:rsid w:val="00D85B25"/>
    <w:rsid w:val="00D87A63"/>
    <w:rsid w:val="00D90419"/>
    <w:rsid w:val="00D90BF4"/>
    <w:rsid w:val="00D92B6A"/>
    <w:rsid w:val="00D94FE8"/>
    <w:rsid w:val="00D95A04"/>
    <w:rsid w:val="00DA0D63"/>
    <w:rsid w:val="00DA2A21"/>
    <w:rsid w:val="00DB0B4F"/>
    <w:rsid w:val="00DB190E"/>
    <w:rsid w:val="00DB4CFE"/>
    <w:rsid w:val="00DC45EB"/>
    <w:rsid w:val="00DC5085"/>
    <w:rsid w:val="00DD3339"/>
    <w:rsid w:val="00DD6121"/>
    <w:rsid w:val="00DD6BD7"/>
    <w:rsid w:val="00DE1EBB"/>
    <w:rsid w:val="00DE712F"/>
    <w:rsid w:val="00DF080D"/>
    <w:rsid w:val="00DF316B"/>
    <w:rsid w:val="00DF329F"/>
    <w:rsid w:val="00DF4052"/>
    <w:rsid w:val="00DF5B41"/>
    <w:rsid w:val="00E01A1D"/>
    <w:rsid w:val="00E03C84"/>
    <w:rsid w:val="00E04A83"/>
    <w:rsid w:val="00E11AB3"/>
    <w:rsid w:val="00E136DA"/>
    <w:rsid w:val="00E20443"/>
    <w:rsid w:val="00E20BAC"/>
    <w:rsid w:val="00E21296"/>
    <w:rsid w:val="00E27346"/>
    <w:rsid w:val="00E357F7"/>
    <w:rsid w:val="00E41ED1"/>
    <w:rsid w:val="00E45D6B"/>
    <w:rsid w:val="00E460BC"/>
    <w:rsid w:val="00E461A7"/>
    <w:rsid w:val="00E46F26"/>
    <w:rsid w:val="00E509EF"/>
    <w:rsid w:val="00E53A4E"/>
    <w:rsid w:val="00E55645"/>
    <w:rsid w:val="00E57AA3"/>
    <w:rsid w:val="00E6210B"/>
    <w:rsid w:val="00E70776"/>
    <w:rsid w:val="00E70F2B"/>
    <w:rsid w:val="00E811CC"/>
    <w:rsid w:val="00E83EAA"/>
    <w:rsid w:val="00E86179"/>
    <w:rsid w:val="00E87D46"/>
    <w:rsid w:val="00E91F12"/>
    <w:rsid w:val="00E97D9B"/>
    <w:rsid w:val="00E97F76"/>
    <w:rsid w:val="00EA1D1B"/>
    <w:rsid w:val="00EA2736"/>
    <w:rsid w:val="00EA41EF"/>
    <w:rsid w:val="00EA44D9"/>
    <w:rsid w:val="00EB1307"/>
    <w:rsid w:val="00EB19E9"/>
    <w:rsid w:val="00EB2164"/>
    <w:rsid w:val="00EB3C92"/>
    <w:rsid w:val="00EB6576"/>
    <w:rsid w:val="00EC1ECC"/>
    <w:rsid w:val="00EC2540"/>
    <w:rsid w:val="00EC2B83"/>
    <w:rsid w:val="00EC3D6D"/>
    <w:rsid w:val="00EC4725"/>
    <w:rsid w:val="00ED31C1"/>
    <w:rsid w:val="00ED3396"/>
    <w:rsid w:val="00ED5AE3"/>
    <w:rsid w:val="00EE085D"/>
    <w:rsid w:val="00EE09F0"/>
    <w:rsid w:val="00EE1DF1"/>
    <w:rsid w:val="00EE392B"/>
    <w:rsid w:val="00EE3A8A"/>
    <w:rsid w:val="00EF18B8"/>
    <w:rsid w:val="00EF1AC8"/>
    <w:rsid w:val="00EF23C5"/>
    <w:rsid w:val="00EF38B2"/>
    <w:rsid w:val="00EF64E5"/>
    <w:rsid w:val="00F04F95"/>
    <w:rsid w:val="00F05F56"/>
    <w:rsid w:val="00F10EF4"/>
    <w:rsid w:val="00F22970"/>
    <w:rsid w:val="00F24EC4"/>
    <w:rsid w:val="00F2594A"/>
    <w:rsid w:val="00F379AF"/>
    <w:rsid w:val="00F41A1C"/>
    <w:rsid w:val="00F464C4"/>
    <w:rsid w:val="00F50E02"/>
    <w:rsid w:val="00F56710"/>
    <w:rsid w:val="00F568B8"/>
    <w:rsid w:val="00F62651"/>
    <w:rsid w:val="00F62891"/>
    <w:rsid w:val="00F64294"/>
    <w:rsid w:val="00F714A4"/>
    <w:rsid w:val="00F72CAB"/>
    <w:rsid w:val="00F75736"/>
    <w:rsid w:val="00F76F6A"/>
    <w:rsid w:val="00F81E5F"/>
    <w:rsid w:val="00F83DF9"/>
    <w:rsid w:val="00F842B4"/>
    <w:rsid w:val="00F848B5"/>
    <w:rsid w:val="00F84A0A"/>
    <w:rsid w:val="00F85E15"/>
    <w:rsid w:val="00F941EB"/>
    <w:rsid w:val="00F94ECE"/>
    <w:rsid w:val="00F97BD2"/>
    <w:rsid w:val="00F97C75"/>
    <w:rsid w:val="00FA07A3"/>
    <w:rsid w:val="00FA2FB4"/>
    <w:rsid w:val="00FA385C"/>
    <w:rsid w:val="00FA486D"/>
    <w:rsid w:val="00FA504E"/>
    <w:rsid w:val="00FA70F8"/>
    <w:rsid w:val="00FA74B2"/>
    <w:rsid w:val="00FB005B"/>
    <w:rsid w:val="00FB2123"/>
    <w:rsid w:val="00FB57F5"/>
    <w:rsid w:val="00FB5A8A"/>
    <w:rsid w:val="00FC094A"/>
    <w:rsid w:val="00FC779D"/>
    <w:rsid w:val="00FD3C66"/>
    <w:rsid w:val="00FD58D9"/>
    <w:rsid w:val="00FD6FDE"/>
    <w:rsid w:val="00FE13C4"/>
    <w:rsid w:val="00FE1B41"/>
    <w:rsid w:val="00FE22AC"/>
    <w:rsid w:val="00FE7730"/>
    <w:rsid w:val="00FE796D"/>
    <w:rsid w:val="00FF1F95"/>
    <w:rsid w:val="00FF29A7"/>
    <w:rsid w:val="00FF3C40"/>
    <w:rsid w:val="00FF4B86"/>
    <w:rsid w:val="00FF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5C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C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C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4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470"/>
    <w:rPr>
      <w:rFonts w:ascii="Tahoma" w:hAnsi="Tahoma" w:cs="Tahoma"/>
      <w:sz w:val="16"/>
      <w:szCs w:val="16"/>
    </w:rPr>
  </w:style>
  <w:style w:type="table" w:styleId="a5">
    <w:name w:val="Table Grid"/>
    <w:basedOn w:val="a1"/>
    <w:rsid w:val="0061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83B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3B6F"/>
  </w:style>
  <w:style w:type="paragraph" w:styleId="a8">
    <w:name w:val="footer"/>
    <w:basedOn w:val="a"/>
    <w:link w:val="a9"/>
    <w:uiPriority w:val="99"/>
    <w:unhideWhenUsed/>
    <w:rsid w:val="00C83B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3B6F"/>
  </w:style>
  <w:style w:type="character" w:styleId="aa">
    <w:name w:val="Hyperlink"/>
    <w:basedOn w:val="a0"/>
    <w:uiPriority w:val="99"/>
    <w:unhideWhenUsed/>
    <w:rsid w:val="00E53A4E"/>
    <w:rPr>
      <w:color w:val="0000FF" w:themeColor="hyperlink"/>
      <w:u w:val="single"/>
    </w:rPr>
  </w:style>
  <w:style w:type="character" w:styleId="ab">
    <w:name w:val="Placeholder Text"/>
    <w:basedOn w:val="a0"/>
    <w:uiPriority w:val="99"/>
    <w:semiHidden/>
    <w:rsid w:val="00C37327"/>
    <w:rPr>
      <w:color w:val="808080"/>
    </w:rPr>
  </w:style>
  <w:style w:type="paragraph" w:styleId="ac">
    <w:name w:val="List Paragraph"/>
    <w:basedOn w:val="a"/>
    <w:uiPriority w:val="34"/>
    <w:qFormat/>
    <w:rsid w:val="000A1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5C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C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C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4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470"/>
    <w:rPr>
      <w:rFonts w:ascii="Tahoma" w:hAnsi="Tahoma" w:cs="Tahoma"/>
      <w:sz w:val="16"/>
      <w:szCs w:val="16"/>
    </w:rPr>
  </w:style>
  <w:style w:type="table" w:styleId="a5">
    <w:name w:val="Table Grid"/>
    <w:basedOn w:val="a1"/>
    <w:rsid w:val="0061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83B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3B6F"/>
  </w:style>
  <w:style w:type="paragraph" w:styleId="a8">
    <w:name w:val="footer"/>
    <w:basedOn w:val="a"/>
    <w:link w:val="a9"/>
    <w:uiPriority w:val="99"/>
    <w:unhideWhenUsed/>
    <w:rsid w:val="00C83B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3B6F"/>
  </w:style>
  <w:style w:type="character" w:styleId="aa">
    <w:name w:val="Hyperlink"/>
    <w:basedOn w:val="a0"/>
    <w:uiPriority w:val="99"/>
    <w:unhideWhenUsed/>
    <w:rsid w:val="00E53A4E"/>
    <w:rPr>
      <w:color w:val="0000FF" w:themeColor="hyperlink"/>
      <w:u w:val="single"/>
    </w:rPr>
  </w:style>
  <w:style w:type="character" w:styleId="ab">
    <w:name w:val="Placeholder Text"/>
    <w:basedOn w:val="a0"/>
    <w:uiPriority w:val="99"/>
    <w:semiHidden/>
    <w:rsid w:val="00C37327"/>
    <w:rPr>
      <w:color w:val="808080"/>
    </w:rPr>
  </w:style>
  <w:style w:type="paragraph" w:styleId="ac">
    <w:name w:val="List Paragraph"/>
    <w:basedOn w:val="a"/>
    <w:uiPriority w:val="34"/>
    <w:qFormat/>
    <w:rsid w:val="000A1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8F9DE7250D3F281B6ED2965BDFA7A6442FC34EDBE620313A0E853C1CC526450C57A7D63BCE0BC35EDAC04C8k7xF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A942-1FE3-4456-BF60-8EB7C384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5455</Words>
  <Characters>31094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36477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Смолякова Ольга Михайловна</dc:creator>
  <cp:lastModifiedBy>Горячева</cp:lastModifiedBy>
  <cp:revision>3</cp:revision>
  <cp:lastPrinted>2022-09-26T12:16:00Z</cp:lastPrinted>
  <dcterms:created xsi:type="dcterms:W3CDTF">2022-10-03T06:26:00Z</dcterms:created>
  <dcterms:modified xsi:type="dcterms:W3CDTF">2022-10-03T06:27:00Z</dcterms:modified>
</cp:coreProperties>
</file>