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44" w:rsidRDefault="00AB1E4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B1E44" w:rsidRDefault="00AB1E44">
      <w:pPr>
        <w:pStyle w:val="ConsPlusNormal"/>
        <w:jc w:val="both"/>
        <w:outlineLvl w:val="0"/>
      </w:pPr>
    </w:p>
    <w:p w:rsidR="00AB1E44" w:rsidRDefault="00AB1E44">
      <w:pPr>
        <w:pStyle w:val="ConsPlusTitle"/>
        <w:jc w:val="center"/>
        <w:outlineLvl w:val="0"/>
      </w:pPr>
      <w:r>
        <w:t>ГУБЕРНАТОР СМОЛЕНСКОЙ ОБЛАСТИ</w:t>
      </w:r>
    </w:p>
    <w:p w:rsidR="00AB1E44" w:rsidRDefault="00AB1E44">
      <w:pPr>
        <w:pStyle w:val="ConsPlusTitle"/>
        <w:jc w:val="center"/>
      </w:pPr>
    </w:p>
    <w:p w:rsidR="00AB1E44" w:rsidRDefault="00AB1E44">
      <w:pPr>
        <w:pStyle w:val="ConsPlusTitle"/>
        <w:jc w:val="center"/>
      </w:pPr>
      <w:r>
        <w:t>РАСПОРЯЖЕНИЕ</w:t>
      </w:r>
    </w:p>
    <w:p w:rsidR="00AB1E44" w:rsidRDefault="00AB1E44">
      <w:pPr>
        <w:pStyle w:val="ConsPlusTitle"/>
        <w:jc w:val="center"/>
      </w:pPr>
      <w:r>
        <w:t>от 10 октября 2018 г. N 1433-р</w:t>
      </w:r>
    </w:p>
    <w:p w:rsidR="00AB1E44" w:rsidRDefault="00AB1E44">
      <w:pPr>
        <w:pStyle w:val="ConsPlusTitle"/>
        <w:jc w:val="center"/>
      </w:pPr>
    </w:p>
    <w:p w:rsidR="00AB1E44" w:rsidRDefault="00AB1E44">
      <w:pPr>
        <w:pStyle w:val="ConsPlusTitle"/>
        <w:jc w:val="center"/>
      </w:pPr>
      <w:r>
        <w:t>О СОЗДАНИИ КООРДИНАЦИОННОГО СОВЕТА ПО ОЦЕНКЕ ВЛИЯНИЯ</w:t>
      </w:r>
    </w:p>
    <w:p w:rsidR="00AB1E44" w:rsidRDefault="00AB1E44">
      <w:pPr>
        <w:pStyle w:val="ConsPlusTitle"/>
        <w:jc w:val="center"/>
      </w:pPr>
      <w:r>
        <w:t>ДЕЯТЕЛЬНОСТИ ТЕРРИТОРИАЛЬНЫХ ОРГАНОВ ФЕДЕРАЛЬНЫХ ОРГАНОВ</w:t>
      </w:r>
    </w:p>
    <w:p w:rsidR="00AB1E44" w:rsidRDefault="00AB1E44">
      <w:pPr>
        <w:pStyle w:val="ConsPlusTitle"/>
        <w:jc w:val="center"/>
      </w:pPr>
      <w:r>
        <w:t>ИСПОЛНИТЕЛЬНОЙ ВЛАСТИ, УПОЛНОМОЧЕННЫХ НА ОСУЩЕСТВЛЕНИЕ</w:t>
      </w:r>
    </w:p>
    <w:p w:rsidR="00AB1E44" w:rsidRDefault="00AB1E44">
      <w:pPr>
        <w:pStyle w:val="ConsPlusTitle"/>
        <w:jc w:val="center"/>
      </w:pPr>
      <w:r>
        <w:t>ФЕДЕРАЛЬНОГО ГОСУДАРСТВЕННОГО КОНТРОЛЯ (НАДЗОРА),</w:t>
      </w:r>
    </w:p>
    <w:p w:rsidR="00AB1E44" w:rsidRDefault="00AB1E44">
      <w:pPr>
        <w:pStyle w:val="ConsPlusTitle"/>
        <w:jc w:val="center"/>
      </w:pPr>
      <w:r>
        <w:t>НА СОСТОЯНИЕ ИНВЕСТИЦИОННОГО КЛИМАТА В СМОЛЕНСКОЙ ОБЛАСТИ</w:t>
      </w:r>
    </w:p>
    <w:p w:rsidR="00AB1E44" w:rsidRDefault="00AB1E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19"/>
        <w:gridCol w:w="113"/>
      </w:tblGrid>
      <w:tr w:rsidR="00AB1E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E44" w:rsidRDefault="00AB1E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E44" w:rsidRDefault="00AB1E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1E44" w:rsidRDefault="00AB1E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1E44" w:rsidRDefault="00AB1E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Смоленской области</w:t>
            </w:r>
            <w:proofErr w:type="gramEnd"/>
          </w:p>
          <w:p w:rsidR="00AB1E44" w:rsidRDefault="00AB1E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5">
              <w:r>
                <w:rPr>
                  <w:color w:val="0000FF"/>
                </w:rPr>
                <w:t>N 1795-р</w:t>
              </w:r>
            </w:hyperlink>
            <w:r>
              <w:rPr>
                <w:color w:val="392C69"/>
              </w:rPr>
              <w:t xml:space="preserve">, от 26.02.2019 </w:t>
            </w:r>
            <w:hyperlink r:id="rId6">
              <w:r>
                <w:rPr>
                  <w:color w:val="0000FF"/>
                </w:rPr>
                <w:t>N 194-р</w:t>
              </w:r>
            </w:hyperlink>
            <w:r>
              <w:rPr>
                <w:color w:val="392C69"/>
              </w:rPr>
              <w:t xml:space="preserve">, от 02.04.2019 </w:t>
            </w:r>
            <w:hyperlink r:id="rId7">
              <w:r>
                <w:rPr>
                  <w:color w:val="0000FF"/>
                </w:rPr>
                <w:t>N 414-р</w:t>
              </w:r>
            </w:hyperlink>
            <w:r>
              <w:rPr>
                <w:color w:val="392C69"/>
              </w:rPr>
              <w:t>,</w:t>
            </w:r>
          </w:p>
          <w:p w:rsidR="00AB1E44" w:rsidRDefault="00AB1E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21.06.2019 </w:t>
            </w:r>
            <w:hyperlink r:id="rId8">
              <w:r>
                <w:rPr>
                  <w:color w:val="0000FF"/>
                </w:rPr>
                <w:t>N 895-р</w:t>
              </w:r>
            </w:hyperlink>
            <w:r>
              <w:rPr>
                <w:color w:val="392C69"/>
              </w:rPr>
              <w:t xml:space="preserve">, от 31.08.2020 </w:t>
            </w:r>
            <w:hyperlink r:id="rId9">
              <w:r>
                <w:rPr>
                  <w:color w:val="0000FF"/>
                </w:rPr>
                <w:t>N 974-р</w:t>
              </w:r>
            </w:hyperlink>
            <w:r>
              <w:rPr>
                <w:color w:val="392C69"/>
              </w:rPr>
              <w:t xml:space="preserve">, от 19.10.2020 </w:t>
            </w:r>
            <w:hyperlink r:id="rId10">
              <w:r>
                <w:rPr>
                  <w:color w:val="0000FF"/>
                </w:rPr>
                <w:t>N 1292-р</w:t>
              </w:r>
            </w:hyperlink>
            <w:r>
              <w:rPr>
                <w:color w:val="392C69"/>
              </w:rPr>
              <w:t>,</w:t>
            </w:r>
          </w:p>
          <w:p w:rsidR="00AB1E44" w:rsidRDefault="00AB1E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27.12.2022 </w:t>
            </w:r>
            <w:hyperlink r:id="rId11">
              <w:r>
                <w:rPr>
                  <w:color w:val="0000FF"/>
                </w:rPr>
                <w:t>N 1669-р</w:t>
              </w:r>
            </w:hyperlink>
            <w:r>
              <w:rPr>
                <w:color w:val="392C69"/>
              </w:rPr>
              <w:t xml:space="preserve">, от 14.03.2023 </w:t>
            </w:r>
            <w:hyperlink r:id="rId12">
              <w:r>
                <w:rPr>
                  <w:color w:val="0000FF"/>
                </w:rPr>
                <w:t>N 261-р</w:t>
              </w:r>
            </w:hyperlink>
            <w:r>
              <w:rPr>
                <w:color w:val="392C69"/>
              </w:rPr>
              <w:t xml:space="preserve">, от 17.11.2023 </w:t>
            </w:r>
            <w:hyperlink r:id="rId13">
              <w:r>
                <w:rPr>
                  <w:color w:val="0000FF"/>
                </w:rPr>
                <w:t>N 386-р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E44" w:rsidRDefault="00AB1E44">
            <w:pPr>
              <w:pStyle w:val="ConsPlusNormal"/>
            </w:pPr>
          </w:p>
        </w:tc>
      </w:tr>
    </w:tbl>
    <w:p w:rsidR="00AB1E44" w:rsidRDefault="00AB1E44">
      <w:pPr>
        <w:pStyle w:val="ConsPlusNormal"/>
        <w:jc w:val="both"/>
      </w:pPr>
    </w:p>
    <w:p w:rsidR="00AB1E44" w:rsidRDefault="00AB1E44">
      <w:pPr>
        <w:pStyle w:val="ConsPlusNormal"/>
        <w:ind w:firstLine="540"/>
        <w:jc w:val="both"/>
      </w:pPr>
      <w:proofErr w:type="gramStart"/>
      <w:r>
        <w:t xml:space="preserve">В целях реализации "дорожной </w:t>
      </w:r>
      <w:hyperlink r:id="rId14">
        <w:r>
          <w:rPr>
            <w:color w:val="0000FF"/>
          </w:rPr>
          <w:t>карты</w:t>
        </w:r>
      </w:hyperlink>
      <w:r>
        <w:t>" по внедрению в Смоленской области целевой модели по направлению "Осуществление контрольной (надзорной) деятельности в субъектах Российской Федерации", утвержденной распоряжением Администрации Смоленской области от 22.02.2017 N 207-р/адм "Об утверждении "дорожных карт" по внедрению в Смоленской области целевых моделей упрощения процедур ведения бизнеса и повышения инвестиционной привлекательности субъектов Российской Федерации":</w:t>
      </w:r>
      <w:proofErr w:type="gramEnd"/>
    </w:p>
    <w:p w:rsidR="00AB1E44" w:rsidRDefault="00AB1E44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Губернатора Смоленской области от 27.12.2022 N 1669-р)</w:t>
      </w:r>
    </w:p>
    <w:p w:rsidR="00AB1E44" w:rsidRDefault="00AB1E44">
      <w:pPr>
        <w:pStyle w:val="ConsPlusNormal"/>
        <w:spacing w:before="280"/>
        <w:ind w:firstLine="540"/>
        <w:jc w:val="both"/>
      </w:pPr>
      <w:r>
        <w:t>1. Создать Координационный совет по оценке влияния деятельности территориальных органов федеральных органов исполнительной власти, уполномоченных на осуществление федерального государственного контроля (надзора), на состояние инвестиционного климата в Смоленской области.</w:t>
      </w:r>
    </w:p>
    <w:p w:rsidR="00AB1E44" w:rsidRDefault="00AB1E44">
      <w:pPr>
        <w:pStyle w:val="ConsPlusNormal"/>
        <w:spacing w:before="280"/>
        <w:ind w:firstLine="540"/>
        <w:jc w:val="both"/>
      </w:pPr>
      <w:r>
        <w:t>2. Утвердить:</w:t>
      </w:r>
    </w:p>
    <w:p w:rsidR="00AB1E44" w:rsidRDefault="00AB1E44">
      <w:pPr>
        <w:pStyle w:val="ConsPlusNormal"/>
        <w:spacing w:before="280"/>
        <w:ind w:firstLine="540"/>
        <w:jc w:val="both"/>
      </w:pPr>
      <w:r>
        <w:t xml:space="preserve">- </w:t>
      </w:r>
      <w:hyperlink w:anchor="P36">
        <w:r>
          <w:rPr>
            <w:color w:val="0000FF"/>
          </w:rPr>
          <w:t>Положение</w:t>
        </w:r>
      </w:hyperlink>
      <w:r>
        <w:t xml:space="preserve"> о Координационном совете по оценке влияния деятельности территориальных органов федеральных органов исполнительной власти, уполномоченных на осуществление федерального государственного контроля (надзора), на состояние инвестиционного климата в Смоленской области согласно приложению N 1;</w:t>
      </w:r>
    </w:p>
    <w:p w:rsidR="00AB1E44" w:rsidRDefault="00AB1E44">
      <w:pPr>
        <w:pStyle w:val="ConsPlusNormal"/>
        <w:spacing w:before="280"/>
        <w:ind w:firstLine="540"/>
        <w:jc w:val="both"/>
      </w:pPr>
      <w:r>
        <w:lastRenderedPageBreak/>
        <w:t xml:space="preserve">- </w:t>
      </w:r>
      <w:hyperlink w:anchor="P104">
        <w:r>
          <w:rPr>
            <w:color w:val="0000FF"/>
          </w:rPr>
          <w:t>состав</w:t>
        </w:r>
      </w:hyperlink>
      <w:r>
        <w:t xml:space="preserve"> Координационного совета по оценке влияния деятельности территориальных органов федеральных органов исполнительной власти, уполномоченных на осуществление федерального государственного контроля (надзора), на состояние инвестиционного климата в Смоленской области согласно приложению N 2.</w:t>
      </w:r>
    </w:p>
    <w:p w:rsidR="00AB1E44" w:rsidRDefault="00AB1E44">
      <w:pPr>
        <w:pStyle w:val="ConsPlusNormal"/>
        <w:jc w:val="both"/>
      </w:pPr>
    </w:p>
    <w:p w:rsidR="00AB1E44" w:rsidRDefault="00AB1E44">
      <w:pPr>
        <w:pStyle w:val="ConsPlusNormal"/>
        <w:jc w:val="right"/>
      </w:pPr>
      <w:r>
        <w:t>А.В.ОСТРОВСКИЙ</w:t>
      </w:r>
    </w:p>
    <w:p w:rsidR="00AB1E44" w:rsidRDefault="00AB1E44">
      <w:pPr>
        <w:pStyle w:val="ConsPlusNormal"/>
        <w:jc w:val="both"/>
      </w:pPr>
    </w:p>
    <w:p w:rsidR="00AB1E44" w:rsidRDefault="00AB1E44">
      <w:pPr>
        <w:pStyle w:val="ConsPlusNormal"/>
        <w:jc w:val="both"/>
      </w:pPr>
    </w:p>
    <w:p w:rsidR="00AB1E44" w:rsidRDefault="00AB1E44">
      <w:pPr>
        <w:pStyle w:val="ConsPlusNormal"/>
        <w:jc w:val="both"/>
      </w:pPr>
    </w:p>
    <w:p w:rsidR="00AB1E44" w:rsidRDefault="00AB1E44">
      <w:pPr>
        <w:pStyle w:val="ConsPlusNormal"/>
        <w:jc w:val="both"/>
      </w:pPr>
    </w:p>
    <w:p w:rsidR="00AB1E44" w:rsidRDefault="00AB1E44">
      <w:pPr>
        <w:pStyle w:val="ConsPlusNormal"/>
        <w:jc w:val="both"/>
      </w:pPr>
    </w:p>
    <w:p w:rsidR="00AB1E44" w:rsidRDefault="00AB1E44">
      <w:pPr>
        <w:pStyle w:val="ConsPlusNormal"/>
        <w:jc w:val="right"/>
        <w:outlineLvl w:val="0"/>
      </w:pPr>
      <w:r>
        <w:t>Приложение N 1</w:t>
      </w:r>
    </w:p>
    <w:p w:rsidR="00AB1E44" w:rsidRDefault="00AB1E44">
      <w:pPr>
        <w:pStyle w:val="ConsPlusNormal"/>
        <w:jc w:val="right"/>
      </w:pPr>
      <w:r>
        <w:t>к распоряжению</w:t>
      </w:r>
    </w:p>
    <w:p w:rsidR="00AB1E44" w:rsidRDefault="00AB1E44">
      <w:pPr>
        <w:pStyle w:val="ConsPlusNormal"/>
        <w:jc w:val="right"/>
      </w:pPr>
      <w:r>
        <w:t>Губернатора</w:t>
      </w:r>
    </w:p>
    <w:p w:rsidR="00AB1E44" w:rsidRDefault="00AB1E44">
      <w:pPr>
        <w:pStyle w:val="ConsPlusNormal"/>
        <w:jc w:val="right"/>
      </w:pPr>
      <w:r>
        <w:t>Смоленской области</w:t>
      </w:r>
    </w:p>
    <w:p w:rsidR="00AB1E44" w:rsidRDefault="00AB1E44">
      <w:pPr>
        <w:pStyle w:val="ConsPlusNormal"/>
        <w:jc w:val="right"/>
      </w:pPr>
      <w:r>
        <w:t>от 10.10.2018 N 1433-р</w:t>
      </w:r>
    </w:p>
    <w:p w:rsidR="00AB1E44" w:rsidRDefault="00AB1E44">
      <w:pPr>
        <w:pStyle w:val="ConsPlusNormal"/>
        <w:jc w:val="both"/>
      </w:pPr>
    </w:p>
    <w:p w:rsidR="00AB1E44" w:rsidRDefault="00AB1E44">
      <w:pPr>
        <w:pStyle w:val="ConsPlusTitle"/>
        <w:jc w:val="center"/>
      </w:pPr>
      <w:bookmarkStart w:id="0" w:name="P36"/>
      <w:bookmarkEnd w:id="0"/>
      <w:r>
        <w:t>ПОЛОЖЕНИЕ</w:t>
      </w:r>
    </w:p>
    <w:p w:rsidR="00AB1E44" w:rsidRDefault="00AB1E44">
      <w:pPr>
        <w:pStyle w:val="ConsPlusTitle"/>
        <w:jc w:val="center"/>
      </w:pPr>
      <w:r>
        <w:t>О КООРДИНАЦИОННОМ СОВЕТЕ ПО ОЦЕНКЕ ВЛИЯНИЯ ДЕЯТЕЛЬНОСТИ</w:t>
      </w:r>
    </w:p>
    <w:p w:rsidR="00AB1E44" w:rsidRDefault="00AB1E44">
      <w:pPr>
        <w:pStyle w:val="ConsPlusTitle"/>
        <w:jc w:val="center"/>
      </w:pPr>
      <w:r>
        <w:t xml:space="preserve">ТЕРРИТОРИАЛЬНЫХ ОРГАНОВ ФЕДЕРАЛЬНЫХ ОРГАНОВ </w:t>
      </w:r>
      <w:proofErr w:type="gramStart"/>
      <w:r>
        <w:t>ИСПОЛНИТЕЛЬНОЙ</w:t>
      </w:r>
      <w:proofErr w:type="gramEnd"/>
    </w:p>
    <w:p w:rsidR="00AB1E44" w:rsidRDefault="00AB1E44">
      <w:pPr>
        <w:pStyle w:val="ConsPlusTitle"/>
        <w:jc w:val="center"/>
      </w:pPr>
      <w:r>
        <w:t xml:space="preserve">ВЛАСТИ, УПОЛНОМОЧЕННЫХ НА ОСУЩЕСТВЛЕНИЕ </w:t>
      </w:r>
      <w:proofErr w:type="gramStart"/>
      <w:r>
        <w:t>ФЕДЕРАЛЬНОГО</w:t>
      </w:r>
      <w:proofErr w:type="gramEnd"/>
    </w:p>
    <w:p w:rsidR="00AB1E44" w:rsidRDefault="00AB1E44">
      <w:pPr>
        <w:pStyle w:val="ConsPlusTitle"/>
        <w:jc w:val="center"/>
      </w:pPr>
      <w:r>
        <w:t>ГОСУДАРСТВЕННОГО КОНТРОЛЯ (НАДЗОРА), НА СОСТОЯНИЕ</w:t>
      </w:r>
    </w:p>
    <w:p w:rsidR="00AB1E44" w:rsidRDefault="00AB1E44">
      <w:pPr>
        <w:pStyle w:val="ConsPlusTitle"/>
        <w:jc w:val="center"/>
      </w:pPr>
      <w:r>
        <w:t>ИНВЕСТИЦИОННОГО КЛИМАТА В СМОЛЕНСКОЙ ОБЛАСТИ</w:t>
      </w:r>
    </w:p>
    <w:p w:rsidR="00AB1E44" w:rsidRDefault="00AB1E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19"/>
        <w:gridCol w:w="113"/>
      </w:tblGrid>
      <w:tr w:rsidR="00AB1E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E44" w:rsidRDefault="00AB1E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E44" w:rsidRDefault="00AB1E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1E44" w:rsidRDefault="00AB1E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1E44" w:rsidRDefault="00AB1E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Смоленской области</w:t>
            </w:r>
            <w:proofErr w:type="gramEnd"/>
          </w:p>
          <w:p w:rsidR="00AB1E44" w:rsidRDefault="00AB1E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26.02.2019 </w:t>
            </w:r>
            <w:hyperlink r:id="rId16">
              <w:r>
                <w:rPr>
                  <w:color w:val="0000FF"/>
                </w:rPr>
                <w:t>N 194-р</w:t>
              </w:r>
            </w:hyperlink>
            <w:r>
              <w:rPr>
                <w:color w:val="392C69"/>
              </w:rPr>
              <w:t xml:space="preserve">, от 21.06.2019 </w:t>
            </w:r>
            <w:hyperlink r:id="rId17">
              <w:r>
                <w:rPr>
                  <w:color w:val="0000FF"/>
                </w:rPr>
                <w:t>N 895-р</w:t>
              </w:r>
            </w:hyperlink>
            <w:r>
              <w:rPr>
                <w:color w:val="392C69"/>
              </w:rPr>
              <w:t xml:space="preserve">, от 27.12.2022 </w:t>
            </w:r>
            <w:hyperlink r:id="rId18">
              <w:r>
                <w:rPr>
                  <w:color w:val="0000FF"/>
                </w:rPr>
                <w:t>N 1669-р</w:t>
              </w:r>
            </w:hyperlink>
            <w:r>
              <w:rPr>
                <w:color w:val="392C69"/>
              </w:rPr>
              <w:t>,</w:t>
            </w:r>
          </w:p>
          <w:p w:rsidR="00AB1E44" w:rsidRDefault="00AB1E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17.11.2023 </w:t>
            </w:r>
            <w:hyperlink r:id="rId19">
              <w:r>
                <w:rPr>
                  <w:color w:val="0000FF"/>
                </w:rPr>
                <w:t>N 386-р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E44" w:rsidRDefault="00AB1E44">
            <w:pPr>
              <w:pStyle w:val="ConsPlusNormal"/>
            </w:pPr>
          </w:p>
        </w:tc>
      </w:tr>
    </w:tbl>
    <w:p w:rsidR="00AB1E44" w:rsidRDefault="00AB1E44">
      <w:pPr>
        <w:pStyle w:val="ConsPlusNormal"/>
        <w:jc w:val="both"/>
      </w:pPr>
    </w:p>
    <w:p w:rsidR="00AB1E44" w:rsidRDefault="00AB1E44">
      <w:pPr>
        <w:pStyle w:val="ConsPlusTitle"/>
        <w:jc w:val="center"/>
        <w:outlineLvl w:val="1"/>
      </w:pPr>
      <w:r>
        <w:t>1. Общие положения</w:t>
      </w:r>
    </w:p>
    <w:p w:rsidR="00AB1E44" w:rsidRDefault="00AB1E44">
      <w:pPr>
        <w:pStyle w:val="ConsPlusNormal"/>
        <w:jc w:val="both"/>
      </w:pPr>
    </w:p>
    <w:p w:rsidR="00AB1E44" w:rsidRDefault="00AB1E44">
      <w:pPr>
        <w:pStyle w:val="ConsPlusNormal"/>
        <w:ind w:firstLine="540"/>
        <w:jc w:val="both"/>
      </w:pPr>
      <w:r>
        <w:t>1.1. Настоящее Положение определяет цель, правовые и организационные основы деятельности, задачи Координационного совета по оценке влияния деятельности территориальных органов федеральных органов исполнительной власти, уполномоченных на осуществление федерального государственного контроля (надзора), на состояние инвестиционного климата в Смоленской области (далее - Координационный совет), а также порядок формирования и деятельности Координационного совета.</w:t>
      </w:r>
    </w:p>
    <w:p w:rsidR="00AB1E44" w:rsidRDefault="00AB1E44">
      <w:pPr>
        <w:pStyle w:val="ConsPlusNormal"/>
        <w:spacing w:before="280"/>
        <w:ind w:firstLine="540"/>
        <w:jc w:val="both"/>
      </w:pPr>
      <w:r>
        <w:t xml:space="preserve">1.2. </w:t>
      </w:r>
      <w:proofErr w:type="gramStart"/>
      <w:r>
        <w:t xml:space="preserve">Координационный совет является совещательным органом, образованным в целях координации деятельности территориальных органов федеральных органов </w:t>
      </w:r>
      <w:r>
        <w:lastRenderedPageBreak/>
        <w:t>исполнительной власти, уполномоченных на осуществление федерального государственного контроля (надзора), и исполнительных органов Смоленской области по вопросам оценки влияния деятельности территориальных органов федеральных органов исполнительной власти, уполномоченных на осуществление федерального государственного контроля (надзора), на состояние инвестиционного климата в Смоленской области.</w:t>
      </w:r>
      <w:proofErr w:type="gramEnd"/>
    </w:p>
    <w:p w:rsidR="00AB1E44" w:rsidRDefault="00AB1E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>
        <w:r>
          <w:rPr>
            <w:color w:val="0000FF"/>
          </w:rPr>
          <w:t>распоряжения</w:t>
        </w:r>
      </w:hyperlink>
      <w:r>
        <w:t xml:space="preserve"> Губернатора Смоленской области от 27.12.2022 N 1669-р)</w:t>
      </w:r>
    </w:p>
    <w:p w:rsidR="00AB1E44" w:rsidRDefault="00AB1E44">
      <w:pPr>
        <w:pStyle w:val="ConsPlusNormal"/>
        <w:spacing w:before="280"/>
        <w:ind w:firstLine="540"/>
        <w:jc w:val="both"/>
      </w:pPr>
      <w:r>
        <w:t xml:space="preserve">1.3. Координационный совет в своей деятельности руководствуется </w:t>
      </w:r>
      <w:hyperlink r:id="rId2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правовыми актами Российской Федерации, областными правовыми актами, а также настоящим Положением.</w:t>
      </w:r>
    </w:p>
    <w:p w:rsidR="00AB1E44" w:rsidRDefault="00AB1E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распоряжения</w:t>
        </w:r>
      </w:hyperlink>
      <w:r>
        <w:t xml:space="preserve"> Губернатора Смоленской области от 17.11.2023 N 386-р)</w:t>
      </w:r>
    </w:p>
    <w:p w:rsidR="00AB1E44" w:rsidRDefault="00AB1E44">
      <w:pPr>
        <w:pStyle w:val="ConsPlusNormal"/>
        <w:jc w:val="both"/>
      </w:pPr>
    </w:p>
    <w:p w:rsidR="00AB1E44" w:rsidRDefault="00AB1E44">
      <w:pPr>
        <w:pStyle w:val="ConsPlusTitle"/>
        <w:jc w:val="center"/>
        <w:outlineLvl w:val="1"/>
      </w:pPr>
      <w:r>
        <w:t>2. Задачи Координационного совета</w:t>
      </w:r>
    </w:p>
    <w:p w:rsidR="00AB1E44" w:rsidRDefault="00AB1E44">
      <w:pPr>
        <w:pStyle w:val="ConsPlusNormal"/>
        <w:jc w:val="both"/>
      </w:pPr>
    </w:p>
    <w:p w:rsidR="00AB1E44" w:rsidRDefault="00AB1E44">
      <w:pPr>
        <w:pStyle w:val="ConsPlusNormal"/>
        <w:ind w:firstLine="540"/>
        <w:jc w:val="both"/>
      </w:pPr>
      <w:r>
        <w:t>Задачами Координационного совета являются:</w:t>
      </w:r>
    </w:p>
    <w:p w:rsidR="00AB1E44" w:rsidRDefault="00AB1E44">
      <w:pPr>
        <w:pStyle w:val="ConsPlusNormal"/>
        <w:spacing w:before="280"/>
        <w:ind w:firstLine="540"/>
        <w:jc w:val="both"/>
      </w:pPr>
      <w:r>
        <w:t xml:space="preserve">- рассмотрение </w:t>
      </w:r>
      <w:proofErr w:type="gramStart"/>
      <w:r>
        <w:t>результатов оценки влияния деятельности территориальных органов федеральных органов исполнительной</w:t>
      </w:r>
      <w:proofErr w:type="gramEnd"/>
      <w:r>
        <w:t xml:space="preserve"> власти, уполномоченных на осуществление федерального государственного контроля (надзора), на состояние инвестиционного климата в Смоленской области, проведенной в соответствии с методическими рекомендациями Министерства экономического развития Российской Федерации;</w:t>
      </w:r>
    </w:p>
    <w:p w:rsidR="00AB1E44" w:rsidRDefault="00AB1E44">
      <w:pPr>
        <w:pStyle w:val="ConsPlusNormal"/>
        <w:spacing w:before="280"/>
        <w:ind w:firstLine="540"/>
        <w:jc w:val="both"/>
      </w:pPr>
      <w:r>
        <w:t xml:space="preserve">- разработка рекомендаций, направленных на улучшение инвестиционного и предпринимательского климата в Смоленской области, на основе </w:t>
      </w:r>
      <w:proofErr w:type="gramStart"/>
      <w:r>
        <w:t>рассмотрения результатов оценки влияния деятельности территориальных органов федеральных органов исполнительной</w:t>
      </w:r>
      <w:proofErr w:type="gramEnd"/>
      <w:r>
        <w:t xml:space="preserve"> власти, уполномоченных на осуществление федерального государственного контроля (надзора), на состояние инвестиционного климата в Смоленской области;</w:t>
      </w:r>
    </w:p>
    <w:p w:rsidR="00AB1E44" w:rsidRDefault="00AB1E44">
      <w:pPr>
        <w:pStyle w:val="ConsPlusNormal"/>
        <w:spacing w:before="280"/>
        <w:ind w:firstLine="540"/>
        <w:jc w:val="both"/>
      </w:pPr>
      <w:r>
        <w:t>- повышение эффективности и результативности контрольно-надзорных мероприятий, осуществляемых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(надзора);</w:t>
      </w:r>
    </w:p>
    <w:p w:rsidR="00AB1E44" w:rsidRDefault="00AB1E44">
      <w:pPr>
        <w:pStyle w:val="ConsPlusNormal"/>
        <w:spacing w:before="280"/>
        <w:ind w:firstLine="540"/>
        <w:jc w:val="both"/>
      </w:pPr>
      <w:r>
        <w:t>- снижение административной нагрузки на юридических лиц и индивидуальных предпринимателей при осуществлении федерального государственного контроля (надзора).</w:t>
      </w:r>
    </w:p>
    <w:p w:rsidR="00AB1E44" w:rsidRDefault="00AB1E44">
      <w:pPr>
        <w:pStyle w:val="ConsPlusNormal"/>
        <w:jc w:val="both"/>
      </w:pPr>
    </w:p>
    <w:p w:rsidR="00AB1E44" w:rsidRDefault="00AB1E44">
      <w:pPr>
        <w:pStyle w:val="ConsPlusTitle"/>
        <w:jc w:val="center"/>
        <w:outlineLvl w:val="1"/>
      </w:pPr>
      <w:r>
        <w:t>3. Права Координационного совета</w:t>
      </w:r>
    </w:p>
    <w:p w:rsidR="00AB1E44" w:rsidRDefault="00AB1E44">
      <w:pPr>
        <w:pStyle w:val="ConsPlusNormal"/>
        <w:jc w:val="both"/>
      </w:pPr>
    </w:p>
    <w:p w:rsidR="00AB1E44" w:rsidRDefault="00AB1E44">
      <w:pPr>
        <w:pStyle w:val="ConsPlusNormal"/>
        <w:ind w:firstLine="540"/>
        <w:jc w:val="both"/>
      </w:pPr>
      <w:r>
        <w:t>В целях выполнения возложенных на него задач Координационный совет имеет право:</w:t>
      </w:r>
    </w:p>
    <w:p w:rsidR="00AB1E44" w:rsidRDefault="00AB1E44">
      <w:pPr>
        <w:pStyle w:val="ConsPlusNormal"/>
        <w:spacing w:before="280"/>
        <w:ind w:firstLine="540"/>
        <w:jc w:val="both"/>
      </w:pPr>
      <w:r>
        <w:lastRenderedPageBreak/>
        <w:t>- запрашивать у территориальных органов федеральных органов исполнительной власти, исполнительных органов Смоленской области, органов местного самоуправления муниципальных образований Смоленской области, организаций независимо от их организационно-правовых форм и форм собственности документы, информационные и справочные материалы, аналитические, прогнозные и иные данные, необходимые для работы Координационного совета;</w:t>
      </w:r>
    </w:p>
    <w:p w:rsidR="00AB1E44" w:rsidRDefault="00AB1E44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распоряжения</w:t>
        </w:r>
      </w:hyperlink>
      <w:r>
        <w:t xml:space="preserve"> Губернатора Смоленской области от 27.12.2022 N 1669-р)</w:t>
      </w:r>
    </w:p>
    <w:p w:rsidR="00AB1E44" w:rsidRDefault="00AB1E44">
      <w:pPr>
        <w:pStyle w:val="ConsPlusNormal"/>
        <w:spacing w:before="280"/>
        <w:ind w:firstLine="540"/>
        <w:jc w:val="both"/>
      </w:pPr>
      <w:r>
        <w:t>- привлекать к своей работе экспертов, научных сотрудников, представителей общественных организаций, общественных деятелей;</w:t>
      </w:r>
    </w:p>
    <w:p w:rsidR="00AB1E44" w:rsidRDefault="00AB1E44">
      <w:pPr>
        <w:pStyle w:val="ConsPlusNormal"/>
        <w:spacing w:before="280"/>
        <w:ind w:firstLine="540"/>
        <w:jc w:val="both"/>
      </w:pPr>
      <w:r>
        <w:t xml:space="preserve">- публиковать справочные и информационно-аналитические материалы по вопросам </w:t>
      </w:r>
      <w:proofErr w:type="gramStart"/>
      <w:r>
        <w:t>оценки влияния деятельности территориальных органов федеральных органов исполнительной</w:t>
      </w:r>
      <w:proofErr w:type="gramEnd"/>
      <w:r>
        <w:t xml:space="preserve"> власти, уполномоченных на осуществление федерального государственного контроля (надзора), на состояние инвестиционного климата в Смоленской области;</w:t>
      </w:r>
    </w:p>
    <w:p w:rsidR="00AB1E44" w:rsidRDefault="00AB1E44">
      <w:pPr>
        <w:pStyle w:val="ConsPlusNormal"/>
        <w:spacing w:before="280"/>
        <w:ind w:firstLine="540"/>
        <w:jc w:val="both"/>
      </w:pPr>
      <w:r>
        <w:t>- направлять территориальным органам федеральных органов исполнительной власти, исполнительным органом Смоленской области, органам местного самоуправления муниципальных образований Смоленской области и другим заинтересованным организациям предложения и рекомендации по вопросам ведения Координационного совета.</w:t>
      </w:r>
    </w:p>
    <w:p w:rsidR="00AB1E44" w:rsidRDefault="00AB1E44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распоряжения</w:t>
        </w:r>
      </w:hyperlink>
      <w:r>
        <w:t xml:space="preserve"> Губернатора Смоленской области от 27.12.2022 N 1669-р)</w:t>
      </w:r>
    </w:p>
    <w:p w:rsidR="00AB1E44" w:rsidRDefault="00AB1E44">
      <w:pPr>
        <w:pStyle w:val="ConsPlusNormal"/>
        <w:jc w:val="both"/>
      </w:pPr>
    </w:p>
    <w:p w:rsidR="00AB1E44" w:rsidRDefault="00AB1E44">
      <w:pPr>
        <w:pStyle w:val="ConsPlusTitle"/>
        <w:jc w:val="center"/>
        <w:outlineLvl w:val="1"/>
      </w:pPr>
      <w:r>
        <w:t>4. Состав и структура Координационного совета</w:t>
      </w:r>
    </w:p>
    <w:p w:rsidR="00AB1E44" w:rsidRDefault="00AB1E44">
      <w:pPr>
        <w:pStyle w:val="ConsPlusNormal"/>
        <w:jc w:val="both"/>
      </w:pPr>
    </w:p>
    <w:p w:rsidR="00AB1E44" w:rsidRDefault="00AB1E44">
      <w:pPr>
        <w:pStyle w:val="ConsPlusNormal"/>
        <w:ind w:firstLine="540"/>
        <w:jc w:val="both"/>
      </w:pPr>
      <w:r>
        <w:t>4.1. В состав Координационного совета входят представители территориальных органов федеральных органов исполнительной власти, уполномоченных на осуществление федерального государственного контроля (надзора), исполнительных органов Смоленской области, независимые эксперты.</w:t>
      </w:r>
    </w:p>
    <w:p w:rsidR="00AB1E44" w:rsidRDefault="00AB1E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>
        <w:r>
          <w:rPr>
            <w:color w:val="0000FF"/>
          </w:rPr>
          <w:t>распоряжения</w:t>
        </w:r>
      </w:hyperlink>
      <w:r>
        <w:t xml:space="preserve"> Губернатора Смоленской области от 27.12.2022 N 1669-р)</w:t>
      </w:r>
    </w:p>
    <w:p w:rsidR="00AB1E44" w:rsidRDefault="00AB1E44">
      <w:pPr>
        <w:pStyle w:val="ConsPlusNormal"/>
        <w:spacing w:before="280"/>
        <w:ind w:firstLine="540"/>
        <w:jc w:val="both"/>
      </w:pPr>
      <w:r>
        <w:t>4.2. Координационный совет состоит из председателя, заместителя председателя, секретаря и иных членов Координационного совета.</w:t>
      </w:r>
    </w:p>
    <w:p w:rsidR="00AB1E44" w:rsidRDefault="00AB1E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Губернатора Смоленской области от 26.02.2019 </w:t>
      </w:r>
      <w:hyperlink r:id="rId26">
        <w:r>
          <w:rPr>
            <w:color w:val="0000FF"/>
          </w:rPr>
          <w:t>N 194-р</w:t>
        </w:r>
      </w:hyperlink>
      <w:r>
        <w:t xml:space="preserve">, от 27.12.2022 </w:t>
      </w:r>
      <w:hyperlink r:id="rId27">
        <w:r>
          <w:rPr>
            <w:color w:val="0000FF"/>
          </w:rPr>
          <w:t>N 1669-р</w:t>
        </w:r>
      </w:hyperlink>
      <w:r>
        <w:t>)</w:t>
      </w:r>
    </w:p>
    <w:p w:rsidR="00AB1E44" w:rsidRDefault="00AB1E44">
      <w:pPr>
        <w:pStyle w:val="ConsPlusNormal"/>
        <w:jc w:val="both"/>
      </w:pPr>
    </w:p>
    <w:p w:rsidR="00AB1E44" w:rsidRDefault="00AB1E44">
      <w:pPr>
        <w:pStyle w:val="ConsPlusTitle"/>
        <w:jc w:val="center"/>
        <w:outlineLvl w:val="1"/>
      </w:pPr>
      <w:r>
        <w:t>5. Порядок работы Координационного совета</w:t>
      </w:r>
    </w:p>
    <w:p w:rsidR="00AB1E44" w:rsidRDefault="00AB1E44">
      <w:pPr>
        <w:pStyle w:val="ConsPlusNormal"/>
        <w:jc w:val="center"/>
      </w:pPr>
      <w:proofErr w:type="gramStart"/>
      <w:r>
        <w:t xml:space="preserve">(в ред. </w:t>
      </w:r>
      <w:hyperlink r:id="rId28">
        <w:r>
          <w:rPr>
            <w:color w:val="0000FF"/>
          </w:rPr>
          <w:t>распоряжения</w:t>
        </w:r>
      </w:hyperlink>
      <w:r>
        <w:t xml:space="preserve"> Губернатора Смоленской области</w:t>
      </w:r>
      <w:proofErr w:type="gramEnd"/>
    </w:p>
    <w:p w:rsidR="00AB1E44" w:rsidRDefault="00AB1E44">
      <w:pPr>
        <w:pStyle w:val="ConsPlusNormal"/>
        <w:jc w:val="center"/>
      </w:pPr>
      <w:r>
        <w:t>от 21.06.2019 N 895-р)</w:t>
      </w:r>
    </w:p>
    <w:p w:rsidR="00AB1E44" w:rsidRDefault="00AB1E44">
      <w:pPr>
        <w:pStyle w:val="ConsPlusNormal"/>
        <w:jc w:val="both"/>
      </w:pPr>
    </w:p>
    <w:p w:rsidR="00AB1E44" w:rsidRDefault="00AB1E44">
      <w:pPr>
        <w:pStyle w:val="ConsPlusNormal"/>
        <w:ind w:firstLine="540"/>
        <w:jc w:val="both"/>
      </w:pPr>
      <w:r>
        <w:t>5.1. Заседания Координационного совета проводятся по мере необходимости в срок, установленный председателем Координационного совета.</w:t>
      </w:r>
    </w:p>
    <w:p w:rsidR="00AB1E44" w:rsidRDefault="00AB1E44">
      <w:pPr>
        <w:pStyle w:val="ConsPlusNormal"/>
        <w:spacing w:before="280"/>
        <w:ind w:firstLine="540"/>
        <w:jc w:val="both"/>
      </w:pPr>
      <w:r>
        <w:lastRenderedPageBreak/>
        <w:t>5.2. Заседания Координационного совета считаются правомочными, если в них принимают участие более половины утвержденного состава членов Координационного совета.</w:t>
      </w:r>
    </w:p>
    <w:p w:rsidR="00AB1E44" w:rsidRDefault="00AB1E44">
      <w:pPr>
        <w:pStyle w:val="ConsPlusNormal"/>
        <w:spacing w:before="280"/>
        <w:ind w:firstLine="540"/>
        <w:jc w:val="both"/>
      </w:pPr>
      <w:r>
        <w:t>Решения Координационного совета принимаются простым большинством голосов от числа принимающих участие в заседании членов Координационного совета. При равенстве голосов голос председателя Координационного совета является решающим.</w:t>
      </w:r>
    </w:p>
    <w:p w:rsidR="00AB1E44" w:rsidRDefault="00AB1E44">
      <w:pPr>
        <w:pStyle w:val="ConsPlusNormal"/>
        <w:spacing w:before="280"/>
        <w:ind w:firstLine="540"/>
        <w:jc w:val="both"/>
      </w:pPr>
      <w:r>
        <w:t>5.3. По инициативе председателя Координационного совета Координационный совет принимает решения путем проведения заочного голосования. При принятии решения о проведении заочного голосования члены Координационного совета уведомляются о заочном голосовании с указанием срока представления в письменной форме мнения по вопросу, вынесенному на заочное голосование.</w:t>
      </w:r>
    </w:p>
    <w:p w:rsidR="00AB1E44" w:rsidRDefault="00AB1E44">
      <w:pPr>
        <w:pStyle w:val="ConsPlusNormal"/>
        <w:spacing w:before="280"/>
        <w:ind w:firstLine="540"/>
        <w:jc w:val="both"/>
      </w:pPr>
      <w:r>
        <w:t>При проведении заочного голосования решения принимаются большинством голосов от общего числа лиц, участвующих в голосовании. При этом число лиц, участвующих в заочном голосовании, должно быть не менее половины членов Координационного совета. При равенстве голосов голос председателя Координационного совета является решающим.</w:t>
      </w:r>
    </w:p>
    <w:p w:rsidR="00AB1E44" w:rsidRDefault="00AB1E44">
      <w:pPr>
        <w:pStyle w:val="ConsPlusNormal"/>
        <w:spacing w:before="280"/>
        <w:ind w:firstLine="540"/>
        <w:jc w:val="both"/>
      </w:pPr>
      <w:r>
        <w:t>5.4. Решения Координационного совета оформляются протоколами, которые подписываются председателем Координационного совета и секретарем Координационного совета. Копии протоколов (выписки из протоколов) Координационного совета направляются членам Координационного совета и другим заинтересованным лицам.</w:t>
      </w:r>
    </w:p>
    <w:p w:rsidR="00AB1E44" w:rsidRDefault="00AB1E44">
      <w:pPr>
        <w:pStyle w:val="ConsPlusNormal"/>
        <w:spacing w:before="280"/>
        <w:ind w:firstLine="540"/>
        <w:jc w:val="both"/>
      </w:pPr>
      <w:r>
        <w:t>5.5. Решения Координационного совета носят рекомендательный характер и могут быть использованы при реализации мероприятий реформы контрольно-надзорной деятельности на территории Смоленской области.</w:t>
      </w:r>
    </w:p>
    <w:p w:rsidR="00AB1E44" w:rsidRDefault="00AB1E44">
      <w:pPr>
        <w:pStyle w:val="ConsPlusNormal"/>
        <w:spacing w:before="280"/>
        <w:ind w:firstLine="540"/>
        <w:jc w:val="both"/>
      </w:pPr>
      <w:r>
        <w:t>5.6. Организационно-техническое обеспечение деятельности Координационного совета осуществляет Министерство экономического развития Смоленской области.</w:t>
      </w:r>
    </w:p>
    <w:p w:rsidR="00AB1E44" w:rsidRDefault="00AB1E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распоряжения</w:t>
        </w:r>
      </w:hyperlink>
      <w:r>
        <w:t xml:space="preserve"> Губернатора Смоленской области от 17.11.2023 N 386-р)</w:t>
      </w:r>
    </w:p>
    <w:p w:rsidR="00AB1E44" w:rsidRDefault="00AB1E44">
      <w:pPr>
        <w:pStyle w:val="ConsPlusNormal"/>
        <w:jc w:val="both"/>
      </w:pPr>
    </w:p>
    <w:p w:rsidR="00AB1E44" w:rsidRDefault="00AB1E44">
      <w:pPr>
        <w:pStyle w:val="ConsPlusNormal"/>
        <w:jc w:val="both"/>
      </w:pPr>
    </w:p>
    <w:p w:rsidR="00AB1E44" w:rsidRDefault="00AB1E44">
      <w:pPr>
        <w:pStyle w:val="ConsPlusNormal"/>
        <w:jc w:val="both"/>
      </w:pPr>
    </w:p>
    <w:p w:rsidR="00AB1E44" w:rsidRDefault="00AB1E44">
      <w:pPr>
        <w:pStyle w:val="ConsPlusNormal"/>
        <w:jc w:val="both"/>
      </w:pPr>
    </w:p>
    <w:p w:rsidR="00AB1E44" w:rsidRDefault="00AB1E44">
      <w:pPr>
        <w:pStyle w:val="ConsPlusNormal"/>
        <w:jc w:val="both"/>
      </w:pPr>
    </w:p>
    <w:p w:rsidR="00AB1E44" w:rsidRDefault="00AB1E44">
      <w:pPr>
        <w:pStyle w:val="ConsPlusNormal"/>
        <w:jc w:val="right"/>
        <w:outlineLvl w:val="0"/>
      </w:pPr>
      <w:r>
        <w:t>Приложение N 2</w:t>
      </w:r>
    </w:p>
    <w:p w:rsidR="00AB1E44" w:rsidRDefault="00AB1E44">
      <w:pPr>
        <w:pStyle w:val="ConsPlusNormal"/>
        <w:jc w:val="right"/>
      </w:pPr>
      <w:r>
        <w:t>к распоряжению</w:t>
      </w:r>
    </w:p>
    <w:p w:rsidR="00AB1E44" w:rsidRDefault="00AB1E44">
      <w:pPr>
        <w:pStyle w:val="ConsPlusNormal"/>
        <w:jc w:val="right"/>
      </w:pPr>
      <w:r>
        <w:t>Губернатора</w:t>
      </w:r>
    </w:p>
    <w:p w:rsidR="00AB1E44" w:rsidRDefault="00AB1E44">
      <w:pPr>
        <w:pStyle w:val="ConsPlusNormal"/>
        <w:jc w:val="right"/>
      </w:pPr>
      <w:r>
        <w:t>Смоленской области</w:t>
      </w:r>
    </w:p>
    <w:p w:rsidR="00AB1E44" w:rsidRDefault="00AB1E44">
      <w:pPr>
        <w:pStyle w:val="ConsPlusNormal"/>
        <w:jc w:val="right"/>
      </w:pPr>
      <w:r>
        <w:t>от 10.10.2018 N 1433-р</w:t>
      </w:r>
    </w:p>
    <w:p w:rsidR="00AB1E44" w:rsidRDefault="00AB1E44">
      <w:pPr>
        <w:pStyle w:val="ConsPlusNormal"/>
        <w:jc w:val="both"/>
      </w:pPr>
    </w:p>
    <w:p w:rsidR="00AB1E44" w:rsidRDefault="00AB1E44">
      <w:pPr>
        <w:pStyle w:val="ConsPlusTitle"/>
        <w:jc w:val="center"/>
      </w:pPr>
      <w:bookmarkStart w:id="1" w:name="P104"/>
      <w:bookmarkEnd w:id="1"/>
      <w:r>
        <w:t>СОСТАВ</w:t>
      </w:r>
    </w:p>
    <w:p w:rsidR="00AB1E44" w:rsidRDefault="00AB1E44">
      <w:pPr>
        <w:pStyle w:val="ConsPlusTitle"/>
        <w:jc w:val="center"/>
      </w:pPr>
      <w:r>
        <w:lastRenderedPageBreak/>
        <w:t>КООРДИНАЦИОННОГО СОВЕТА ПО ОЦЕНКЕ ВЛИЯНИЯ ДЕЯТЕЛЬНОСТИ</w:t>
      </w:r>
    </w:p>
    <w:p w:rsidR="00AB1E44" w:rsidRDefault="00AB1E44">
      <w:pPr>
        <w:pStyle w:val="ConsPlusTitle"/>
        <w:jc w:val="center"/>
      </w:pPr>
      <w:r>
        <w:t xml:space="preserve">ТЕРРИТОРИАЛЬНЫХ ОРГАНОВ ФЕДЕРАЛЬНЫХ ОРГАНОВ </w:t>
      </w:r>
      <w:proofErr w:type="gramStart"/>
      <w:r>
        <w:t>ИСПОЛНИТЕЛЬНОЙ</w:t>
      </w:r>
      <w:proofErr w:type="gramEnd"/>
    </w:p>
    <w:p w:rsidR="00AB1E44" w:rsidRDefault="00AB1E44">
      <w:pPr>
        <w:pStyle w:val="ConsPlusTitle"/>
        <w:jc w:val="center"/>
      </w:pPr>
      <w:r>
        <w:t xml:space="preserve">ВЛАСТИ, УПОЛНОМОЧЕННЫХ НА ОСУЩЕСТВЛЕНИЕ </w:t>
      </w:r>
      <w:proofErr w:type="gramStart"/>
      <w:r>
        <w:t>ФЕДЕРАЛЬНОГО</w:t>
      </w:r>
      <w:proofErr w:type="gramEnd"/>
    </w:p>
    <w:p w:rsidR="00AB1E44" w:rsidRDefault="00AB1E44">
      <w:pPr>
        <w:pStyle w:val="ConsPlusTitle"/>
        <w:jc w:val="center"/>
      </w:pPr>
      <w:r>
        <w:t>ГОСУДАРСТВЕННОГО КОНТРОЛЯ (НАДЗОРА), НА СОСТОЯНИЕ</w:t>
      </w:r>
    </w:p>
    <w:p w:rsidR="00AB1E44" w:rsidRDefault="00AB1E44">
      <w:pPr>
        <w:pStyle w:val="ConsPlusTitle"/>
        <w:jc w:val="center"/>
      </w:pPr>
      <w:r>
        <w:t>ИНВЕСТИЦИОННОГО КЛИМАТА В СМОЛЕНСКОЙ ОБЛАСТИ</w:t>
      </w:r>
    </w:p>
    <w:p w:rsidR="00AB1E44" w:rsidRDefault="00AB1E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19"/>
        <w:gridCol w:w="113"/>
      </w:tblGrid>
      <w:tr w:rsidR="00AB1E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E44" w:rsidRDefault="00AB1E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E44" w:rsidRDefault="00AB1E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1E44" w:rsidRDefault="00AB1E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1E44" w:rsidRDefault="00AB1E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Смоленской области</w:t>
            </w:r>
            <w:proofErr w:type="gramEnd"/>
          </w:p>
          <w:p w:rsidR="00AB1E44" w:rsidRDefault="00AB1E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30">
              <w:r>
                <w:rPr>
                  <w:color w:val="0000FF"/>
                </w:rPr>
                <w:t>N 1795-р</w:t>
              </w:r>
            </w:hyperlink>
            <w:r>
              <w:rPr>
                <w:color w:val="392C69"/>
              </w:rPr>
              <w:t xml:space="preserve">, от 26.02.2019 </w:t>
            </w:r>
            <w:hyperlink r:id="rId31">
              <w:r>
                <w:rPr>
                  <w:color w:val="0000FF"/>
                </w:rPr>
                <w:t>N 194-р</w:t>
              </w:r>
            </w:hyperlink>
            <w:r>
              <w:rPr>
                <w:color w:val="392C69"/>
              </w:rPr>
              <w:t xml:space="preserve">, от 02.04.2019 </w:t>
            </w:r>
            <w:hyperlink r:id="rId32">
              <w:r>
                <w:rPr>
                  <w:color w:val="0000FF"/>
                </w:rPr>
                <w:t>N 414-р</w:t>
              </w:r>
            </w:hyperlink>
            <w:r>
              <w:rPr>
                <w:color w:val="392C69"/>
              </w:rPr>
              <w:t>,</w:t>
            </w:r>
          </w:p>
          <w:p w:rsidR="00AB1E44" w:rsidRDefault="00AB1E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21.06.2019 </w:t>
            </w:r>
            <w:hyperlink r:id="rId33">
              <w:r>
                <w:rPr>
                  <w:color w:val="0000FF"/>
                </w:rPr>
                <w:t>N 895-р</w:t>
              </w:r>
            </w:hyperlink>
            <w:r>
              <w:rPr>
                <w:color w:val="392C69"/>
              </w:rPr>
              <w:t xml:space="preserve">, от 31.08.2020 </w:t>
            </w:r>
            <w:hyperlink r:id="rId34">
              <w:r>
                <w:rPr>
                  <w:color w:val="0000FF"/>
                </w:rPr>
                <w:t>N 974-р</w:t>
              </w:r>
            </w:hyperlink>
            <w:r>
              <w:rPr>
                <w:color w:val="392C69"/>
              </w:rPr>
              <w:t xml:space="preserve">, от 19.10.2020 </w:t>
            </w:r>
            <w:hyperlink r:id="rId35">
              <w:r>
                <w:rPr>
                  <w:color w:val="0000FF"/>
                </w:rPr>
                <w:t>N 1292-р</w:t>
              </w:r>
            </w:hyperlink>
            <w:r>
              <w:rPr>
                <w:color w:val="392C69"/>
              </w:rPr>
              <w:t>,</w:t>
            </w:r>
          </w:p>
          <w:p w:rsidR="00AB1E44" w:rsidRDefault="00AB1E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27.12.2022 </w:t>
            </w:r>
            <w:hyperlink r:id="rId36">
              <w:r>
                <w:rPr>
                  <w:color w:val="0000FF"/>
                </w:rPr>
                <w:t>N 1669-р</w:t>
              </w:r>
            </w:hyperlink>
            <w:r>
              <w:rPr>
                <w:color w:val="392C69"/>
              </w:rPr>
              <w:t xml:space="preserve">, от 14.03.2023 </w:t>
            </w:r>
            <w:hyperlink r:id="rId37">
              <w:r>
                <w:rPr>
                  <w:color w:val="0000FF"/>
                </w:rPr>
                <w:t>N 261-р</w:t>
              </w:r>
            </w:hyperlink>
            <w:r>
              <w:rPr>
                <w:color w:val="392C69"/>
              </w:rPr>
              <w:t xml:space="preserve">, от 17.11.2023 </w:t>
            </w:r>
            <w:hyperlink r:id="rId38">
              <w:r>
                <w:rPr>
                  <w:color w:val="0000FF"/>
                </w:rPr>
                <w:t>N 386-р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E44" w:rsidRDefault="00AB1E44">
            <w:pPr>
              <w:pStyle w:val="ConsPlusNormal"/>
            </w:pPr>
          </w:p>
        </w:tc>
      </w:tr>
    </w:tbl>
    <w:p w:rsidR="00AB1E44" w:rsidRDefault="00AB1E4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40"/>
        <w:gridCol w:w="5613"/>
      </w:tblGrid>
      <w:tr w:rsidR="00AB1E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Анохин</w:t>
            </w:r>
          </w:p>
          <w:p w:rsidR="00AB1E44" w:rsidRDefault="00AB1E44">
            <w:pPr>
              <w:pStyle w:val="ConsPlusNormal"/>
              <w:jc w:val="both"/>
            </w:pPr>
            <w:r>
              <w:t>Василий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Губернатор Смоленской области, председатель Координационного совета</w:t>
            </w:r>
          </w:p>
        </w:tc>
      </w:tr>
      <w:tr w:rsidR="00AB1E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Гусев</w:t>
            </w:r>
          </w:p>
          <w:p w:rsidR="00AB1E44" w:rsidRDefault="00AB1E44">
            <w:pPr>
              <w:pStyle w:val="ConsPlusNormal"/>
              <w:jc w:val="both"/>
            </w:pPr>
            <w:r>
              <w:t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заместитель председателя Правительства Смоленской области, заместитель председателя Координационного совета</w:t>
            </w:r>
          </w:p>
        </w:tc>
      </w:tr>
      <w:tr w:rsidR="00AB1E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Кожевников</w:t>
            </w:r>
          </w:p>
          <w:p w:rsidR="00AB1E44" w:rsidRDefault="00AB1E44">
            <w:pPr>
              <w:pStyle w:val="ConsPlusNormal"/>
              <w:jc w:val="both"/>
            </w:pPr>
            <w:r>
              <w:t>Виктор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исполняющий обязанности министра экономического развития Смоленской области, секретарь Координационного совета</w:t>
            </w:r>
          </w:p>
        </w:tc>
      </w:tr>
      <w:tr w:rsidR="00AB1E4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center"/>
            </w:pPr>
            <w:r>
              <w:t>Члены Координационного совета:</w:t>
            </w:r>
          </w:p>
        </w:tc>
      </w:tr>
      <w:tr w:rsidR="00AB1E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Альферович</w:t>
            </w:r>
          </w:p>
          <w:p w:rsidR="00AB1E44" w:rsidRDefault="00AB1E44">
            <w:pPr>
              <w:pStyle w:val="ConsPlusNormal"/>
              <w:jc w:val="both"/>
            </w:pPr>
            <w:r>
              <w:t>Алексей Леонтьевич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заместитель руководителя Межрегионального технологического управления Федеральной службы по экологическому, технологическому и атомному надзору (по согласованию)</w:t>
            </w:r>
          </w:p>
        </w:tc>
      </w:tr>
      <w:tr w:rsidR="00AB1E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Архипенков</w:t>
            </w:r>
          </w:p>
          <w:p w:rsidR="00AB1E44" w:rsidRDefault="00AB1E44">
            <w:pPr>
              <w:pStyle w:val="ConsPlusNormal"/>
              <w:jc w:val="both"/>
            </w:pPr>
            <w:r>
              <w:t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президент Союза "Торгово-промышленная палата Смоленской области" (по согласованию)</w:t>
            </w:r>
          </w:p>
        </w:tc>
      </w:tr>
      <w:tr w:rsidR="00AB1E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Васильев</w:t>
            </w:r>
          </w:p>
          <w:p w:rsidR="00AB1E44" w:rsidRDefault="00AB1E44">
            <w:pPr>
              <w:pStyle w:val="ConsPlusNormal"/>
              <w:jc w:val="both"/>
            </w:pPr>
            <w:r>
              <w:t>Сергей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заместитель руководителя Управления Федеральной налоговой службы по Смоленской области (по согласованию)</w:t>
            </w:r>
          </w:p>
        </w:tc>
      </w:tr>
      <w:tr w:rsidR="00AB1E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Грищенко</w:t>
            </w:r>
          </w:p>
          <w:p w:rsidR="00AB1E44" w:rsidRDefault="00AB1E44">
            <w:pPr>
              <w:pStyle w:val="ConsPlusNormal"/>
              <w:jc w:val="both"/>
            </w:pPr>
            <w:r>
              <w:t>Наталия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управляющий Отделением Фонда пенсионного и социального страхования Российской Федерации по Смоленской области (по согласованию)"</w:t>
            </w:r>
          </w:p>
        </w:tc>
      </w:tr>
      <w:tr w:rsidR="00AB1E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lastRenderedPageBreak/>
              <w:t>Гулякин</w:t>
            </w:r>
          </w:p>
          <w:p w:rsidR="00AB1E44" w:rsidRDefault="00AB1E44">
            <w:pPr>
              <w:pStyle w:val="ConsPlusNormal"/>
              <w:jc w:val="both"/>
            </w:pPr>
            <w:r>
              <w:t>Игорь Робертович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руководитель Межрегионального управления N 135 Федерального медико-биологического агентства (по согласованию)</w:t>
            </w:r>
          </w:p>
        </w:tc>
      </w:tr>
      <w:tr w:rsidR="00AB1E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Ефременков</w:t>
            </w:r>
          </w:p>
          <w:p w:rsidR="00AB1E44" w:rsidRDefault="00AB1E44">
            <w:pPr>
              <w:pStyle w:val="ConsPlusNormal"/>
              <w:jc w:val="both"/>
            </w:pPr>
            <w:r>
              <w:t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Уполномоченный по защите прав предпринимателей в Смоленской области (по согласованию)</w:t>
            </w:r>
          </w:p>
        </w:tc>
      </w:tr>
      <w:tr w:rsidR="00AB1E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Иванов</w:t>
            </w:r>
          </w:p>
          <w:p w:rsidR="00AB1E44" w:rsidRDefault="00AB1E44">
            <w:pPr>
              <w:pStyle w:val="ConsPlusNormal"/>
              <w:jc w:val="both"/>
            </w:pPr>
            <w:r>
              <w:t>Сергей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заместитель начальника Главного управления - начальник управления надзорной деятельности и профилактической работы "Главного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Смоленской области" (по согласованию)</w:t>
            </w:r>
          </w:p>
        </w:tc>
      </w:tr>
      <w:tr w:rsidR="00AB1E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Игнатенков</w:t>
            </w:r>
          </w:p>
          <w:p w:rsidR="00AB1E44" w:rsidRDefault="00AB1E44">
            <w:pPr>
              <w:pStyle w:val="ConsPlusNormal"/>
              <w:jc w:val="both"/>
            </w:pPr>
            <w:r>
              <w:t>Андрей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управляющий Отделением по Смоленской области Главного управления Центрального банка Российской Федерации по Центральному федеральному округу (по согласованию)</w:t>
            </w:r>
          </w:p>
        </w:tc>
      </w:tr>
      <w:tr w:rsidR="00AB1E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Кулажников</w:t>
            </w:r>
          </w:p>
          <w:p w:rsidR="00AB1E44" w:rsidRDefault="00AB1E44">
            <w:pPr>
              <w:pStyle w:val="ConsPlusNormal"/>
              <w:jc w:val="both"/>
            </w:pPr>
            <w:r>
              <w:t>Станислав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первый заместитель министра инвестиционного развития Смоленской области</w:t>
            </w:r>
          </w:p>
        </w:tc>
      </w:tr>
      <w:tr w:rsidR="00AB1E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Кутрова</w:t>
            </w:r>
          </w:p>
          <w:p w:rsidR="00AB1E44" w:rsidRDefault="00AB1E44">
            <w:pPr>
              <w:pStyle w:val="ConsPlusNormal"/>
              <w:jc w:val="both"/>
            </w:pPr>
            <w:r>
              <w:t>Инна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главный экономист Управления Федеральной службы исполнения наказаний по Смоленской области (по согласованию)</w:t>
            </w:r>
          </w:p>
        </w:tc>
      </w:tr>
      <w:tr w:rsidR="00AB1E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Лизунков</w:t>
            </w:r>
          </w:p>
          <w:p w:rsidR="00AB1E44" w:rsidRDefault="00AB1E44">
            <w:pPr>
              <w:pStyle w:val="ConsPlusNormal"/>
              <w:jc w:val="both"/>
            </w:pPr>
            <w:r>
              <w:t>Роман Эдуардович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заместитель руководителя Государственной инспекции труда в Смоленской области - заместитель главного государственного инспектора труда в Смоленской области (по правовым вопросам) (по согласованию)</w:t>
            </w:r>
          </w:p>
        </w:tc>
      </w:tr>
      <w:tr w:rsidR="00AB1E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Макаренкова</w:t>
            </w:r>
          </w:p>
          <w:p w:rsidR="00AB1E44" w:rsidRDefault="00AB1E44">
            <w:pPr>
              <w:pStyle w:val="ConsPlusNormal"/>
              <w:jc w:val="both"/>
            </w:pPr>
            <w:r>
              <w:t>Виктория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заместитель начальника инспекции по Смоленской и Тверской областям Центрального межрегионального территориального управления Федерального агентства по техническому регулированию и метрологии (по согласованию)</w:t>
            </w:r>
          </w:p>
        </w:tc>
      </w:tr>
      <w:tr w:rsidR="00AB1E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Мирзоев</w:t>
            </w:r>
          </w:p>
          <w:p w:rsidR="00AB1E44" w:rsidRDefault="00AB1E44">
            <w:pPr>
              <w:pStyle w:val="ConsPlusNormal"/>
              <w:jc w:val="both"/>
            </w:pPr>
            <w:r>
              <w:t>Марат Абдулахович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 xml:space="preserve">начальник службы таможенного контроля после выпуска товаров Смоленской таможни </w:t>
            </w:r>
            <w:r>
              <w:lastRenderedPageBreak/>
              <w:t>(по согласованию)</w:t>
            </w:r>
          </w:p>
        </w:tc>
      </w:tr>
      <w:tr w:rsidR="00AB1E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lastRenderedPageBreak/>
              <w:t>Михалев</w:t>
            </w:r>
          </w:p>
          <w:p w:rsidR="00AB1E44" w:rsidRDefault="00AB1E44">
            <w:pPr>
              <w:pStyle w:val="ConsPlusNormal"/>
              <w:jc w:val="both"/>
            </w:pPr>
            <w:r>
              <w:t>Денис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председатель Смоленского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AB1E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Мишенькина</w:t>
            </w:r>
          </w:p>
          <w:p w:rsidR="00AB1E44" w:rsidRDefault="00AB1E44">
            <w:pPr>
              <w:pStyle w:val="ConsPlusNormal"/>
              <w:jc w:val="both"/>
            </w:pPr>
            <w:r>
              <w:t>Наталья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заместитель руководителя Управления Федеральной антимонопольной службы по Смоленской области (по согласованию)</w:t>
            </w:r>
          </w:p>
        </w:tc>
      </w:tr>
      <w:tr w:rsidR="00AB1E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Моторико</w:t>
            </w:r>
          </w:p>
          <w:p w:rsidR="00AB1E44" w:rsidRDefault="00AB1E44">
            <w:pPr>
              <w:pStyle w:val="ConsPlusNormal"/>
              <w:jc w:val="both"/>
            </w:pPr>
            <w:r>
              <w:t>Александр Стефанович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начальника Западного межрегионального управления государственного автодорожного надзора Центрального федерального округа Федеральной службы</w:t>
            </w:r>
            <w:proofErr w:type="gramEnd"/>
            <w:r>
              <w:t xml:space="preserve"> по надзору в сфере транспорта (по согласованию)</w:t>
            </w:r>
          </w:p>
        </w:tc>
      </w:tr>
      <w:tr w:rsidR="00AB1E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Нахаева</w:t>
            </w:r>
          </w:p>
          <w:p w:rsidR="00AB1E44" w:rsidRDefault="00AB1E44">
            <w:pPr>
              <w:pStyle w:val="ConsPlusNormal"/>
              <w:jc w:val="both"/>
            </w:pPr>
            <w:r>
              <w:t>Ольга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заместитель руководителя Управления Федеральной службы государственной регистрации, кадастра и картографии по Смоленской области (по согласованию)</w:t>
            </w:r>
          </w:p>
        </w:tc>
      </w:tr>
      <w:tr w:rsidR="00AB1E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Новиков</w:t>
            </w:r>
          </w:p>
          <w:p w:rsidR="00AB1E44" w:rsidRDefault="00AB1E44">
            <w:pPr>
              <w:pStyle w:val="ConsPlusNormal"/>
              <w:jc w:val="both"/>
            </w:pPr>
            <w:r>
              <w:t>Владимир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заместитель руководителя Управления Федеральной службы по надзору в сфере связи, информационных технологий и массовых коммуникаций по Смоленской области (по согласованию)</w:t>
            </w:r>
          </w:p>
        </w:tc>
      </w:tr>
      <w:tr w:rsidR="00AB1E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Потапова</w:t>
            </w:r>
          </w:p>
          <w:p w:rsidR="00AB1E44" w:rsidRDefault="00AB1E44">
            <w:pPr>
              <w:pStyle w:val="ConsPlusNormal"/>
              <w:jc w:val="both"/>
            </w:pPr>
            <w:r>
              <w:t>Любовь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заместитель руководителя Управления Федеральной службы по надзору в сфере защиты прав потребителей и благополучия человека по Смоленской области (по согласованию)</w:t>
            </w:r>
          </w:p>
        </w:tc>
      </w:tr>
      <w:tr w:rsidR="00AB1E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Прохоренков</w:t>
            </w:r>
          </w:p>
          <w:p w:rsidR="00AB1E44" w:rsidRDefault="00AB1E44">
            <w:pPr>
              <w:pStyle w:val="ConsPlusNormal"/>
              <w:jc w:val="both"/>
            </w:pPr>
            <w:r>
              <w:t>Владимир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 xml:space="preserve">заместитель начальника управления экономической безопасности и противодействия </w:t>
            </w:r>
            <w:proofErr w:type="gramStart"/>
            <w:r>
              <w:t>коррупции Управления Министерства внутренних дел Российской Федерации</w:t>
            </w:r>
            <w:proofErr w:type="gramEnd"/>
            <w:r>
              <w:t xml:space="preserve"> по Смоленской области (по согласованию)</w:t>
            </w:r>
          </w:p>
        </w:tc>
      </w:tr>
      <w:tr w:rsidR="00AB1E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Рябченкова</w:t>
            </w:r>
          </w:p>
          <w:p w:rsidR="00AB1E44" w:rsidRDefault="00AB1E44">
            <w:pPr>
              <w:pStyle w:val="ConsPlusNormal"/>
              <w:jc w:val="both"/>
            </w:pPr>
            <w:r>
              <w:t>Екатерина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proofErr w:type="gramStart"/>
            <w:r>
              <w:t xml:space="preserve">заместитель руководителя Межрегионального управления Федеральной службы по надзору в сфере природопользования по Московской и </w:t>
            </w:r>
            <w:r>
              <w:lastRenderedPageBreak/>
              <w:t>Смоленской областям (по согласованию)</w:t>
            </w:r>
            <w:proofErr w:type="gramEnd"/>
          </w:p>
        </w:tc>
      </w:tr>
      <w:tr w:rsidR="00AB1E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lastRenderedPageBreak/>
              <w:t>Темираев</w:t>
            </w:r>
          </w:p>
          <w:p w:rsidR="00AB1E44" w:rsidRDefault="00AB1E44">
            <w:pPr>
              <w:pStyle w:val="ConsPlusNormal"/>
              <w:jc w:val="both"/>
            </w:pPr>
            <w:r>
              <w:t>Руслан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заместитель руководителя Управления Федеральной службы судебных приставов по Смоленской области - заместитель главного судебного пристава Смоленской области (по согласованию)</w:t>
            </w:r>
          </w:p>
        </w:tc>
      </w:tr>
      <w:tr w:rsidR="00AB1E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Трищенкова</w:t>
            </w:r>
          </w:p>
          <w:p w:rsidR="00AB1E44" w:rsidRDefault="00AB1E44">
            <w:pPr>
              <w:pStyle w:val="ConsPlusNormal"/>
              <w:jc w:val="both"/>
            </w:pPr>
            <w:r>
              <w:t>Светлана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 xml:space="preserve">временно </w:t>
            </w:r>
            <w:proofErr w:type="gramStart"/>
            <w:r>
              <w:t>исполняющая</w:t>
            </w:r>
            <w:proofErr w:type="gramEnd"/>
            <w:r>
              <w:t xml:space="preserve"> обязанности руководителя Территориального органа Федеральной службы по надзору в сфере здравоохранения по Смоленской области (по согласованию)</w:t>
            </w:r>
          </w:p>
        </w:tc>
      </w:tr>
      <w:tr w:rsidR="00AB1E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Федулов</w:t>
            </w:r>
          </w:p>
          <w:p w:rsidR="00AB1E44" w:rsidRDefault="00AB1E44">
            <w:pPr>
              <w:pStyle w:val="ConsPlusNormal"/>
              <w:jc w:val="both"/>
            </w:pPr>
            <w:r>
              <w:t>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президент Смоленского регионального объединения работодателей "Научно-промышленный союз" (по согласованию)</w:t>
            </w:r>
          </w:p>
        </w:tc>
      </w:tr>
      <w:tr w:rsidR="00AB1E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Шитиков</w:t>
            </w:r>
          </w:p>
          <w:p w:rsidR="00AB1E44" w:rsidRDefault="00AB1E44">
            <w:pPr>
              <w:pStyle w:val="ConsPlusNormal"/>
              <w:jc w:val="both"/>
            </w:pPr>
            <w:r>
              <w:t>Алексей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proofErr w:type="gramStart"/>
            <w:r>
              <w:t>заместитель руководителя Управления Федеральной службы по ветеринарному и фитосанитарному надзору по Брянской и Смоленской областям (по согласованию)</w:t>
            </w:r>
            <w:proofErr w:type="gramEnd"/>
          </w:p>
        </w:tc>
      </w:tr>
      <w:tr w:rsidR="00AB1E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Шумейко</w:t>
            </w:r>
          </w:p>
          <w:p w:rsidR="00AB1E44" w:rsidRDefault="00AB1E44">
            <w:pPr>
              <w:pStyle w:val="ConsPlusNormal"/>
              <w:jc w:val="both"/>
            </w:pPr>
            <w:r>
              <w:t>Николай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B1E44" w:rsidRDefault="00AB1E44">
            <w:pPr>
              <w:pStyle w:val="ConsPlusNormal"/>
              <w:jc w:val="both"/>
            </w:pPr>
            <w:r>
              <w:t>председатель Смоленского регионального отделения Общероссийской общественной организации "Деловая Россия" (по согласованию)</w:t>
            </w:r>
          </w:p>
        </w:tc>
      </w:tr>
    </w:tbl>
    <w:p w:rsidR="00AB1E44" w:rsidRDefault="00AB1E44">
      <w:pPr>
        <w:pStyle w:val="ConsPlusNormal"/>
        <w:jc w:val="both"/>
      </w:pPr>
    </w:p>
    <w:p w:rsidR="00AB1E44" w:rsidRDefault="00AB1E44">
      <w:pPr>
        <w:pStyle w:val="ConsPlusNormal"/>
        <w:jc w:val="both"/>
      </w:pPr>
    </w:p>
    <w:p w:rsidR="00AB1E44" w:rsidRDefault="00AB1E4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0054" w:rsidRDefault="001F0054"/>
    <w:sectPr w:rsidR="001F0054" w:rsidSect="00F555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B1E44"/>
    <w:rsid w:val="00007777"/>
    <w:rsid w:val="00041476"/>
    <w:rsid w:val="0004415F"/>
    <w:rsid w:val="000A19AE"/>
    <w:rsid w:val="001F0054"/>
    <w:rsid w:val="003A6D90"/>
    <w:rsid w:val="004E170B"/>
    <w:rsid w:val="00680067"/>
    <w:rsid w:val="006B4DF1"/>
    <w:rsid w:val="0073232E"/>
    <w:rsid w:val="007D5941"/>
    <w:rsid w:val="00930EEA"/>
    <w:rsid w:val="00AB1E44"/>
    <w:rsid w:val="00C24974"/>
    <w:rsid w:val="00C6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0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E4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AB1E4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AB1E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A951058FD33AB04719852522A40DBBA14B90BF6AD95B10539218830D962C5F8F18CE2FD759E5862EE5B7EB1CBF412184CE23C723E82EDED6521BA9B5QFM" TargetMode="External"/><Relationship Id="rId13" Type="http://schemas.openxmlformats.org/officeDocument/2006/relationships/hyperlink" Target="consultantplus://offline/ref=91A951058FD33AB04719852522A40DBBA14B90BF6ADD5D1B5A9318830D962C5F8F18CE2FD759E5862EE5B7EB1CBF412184CE23C723E82EDED6521BA9B5QFM" TargetMode="External"/><Relationship Id="rId18" Type="http://schemas.openxmlformats.org/officeDocument/2006/relationships/hyperlink" Target="consultantplus://offline/ref=91A951058FD33AB04719852522A40DBBA14B90BF6ADA5F18589818830D962C5F8F18CE2FD759E5862EE5B7EB1EBF412184CE23C723E82EDED6521BA9B5QFM" TargetMode="External"/><Relationship Id="rId26" Type="http://schemas.openxmlformats.org/officeDocument/2006/relationships/hyperlink" Target="consultantplus://offline/ref=91A951058FD33AB04719852522A40DBBA14B90BF6AD9591B539318830D962C5F8F18CE2FD759E5862EE5B7EB1DBF412184CE23C723E82EDED6521BA9B5QF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A951058FD33AB04719853331C850B1A548C9B7608F014C569A10D15A96701AD911C57C8A1CEA992CE5B5BEQ8M" TargetMode="External"/><Relationship Id="rId34" Type="http://schemas.openxmlformats.org/officeDocument/2006/relationships/hyperlink" Target="consultantplus://offline/ref=91A951058FD33AB04719852522A40DBBA14B90BF6AD85910529218830D962C5F8F18CE2FD759E5862EE5B7EB1CBF412184CE23C723E82EDED6521BA9B5QFM" TargetMode="External"/><Relationship Id="rId7" Type="http://schemas.openxmlformats.org/officeDocument/2006/relationships/hyperlink" Target="consultantplus://offline/ref=91A951058FD33AB04719852522A40DBBA14B90BF6AD9581A5A9E18830D962C5F8F18CE2FD759E5862EE5B7EB1CBF412184CE23C723E82EDED6521BA9B5QFM" TargetMode="External"/><Relationship Id="rId12" Type="http://schemas.openxmlformats.org/officeDocument/2006/relationships/hyperlink" Target="consultantplus://offline/ref=91A951058FD33AB04719852522A40DBBA14B90BF6ADA5E10529818830D962C5F8F18CE2FD759E5862EE5B7EB1CBF412184CE23C723E82EDED6521BA9B5QFM" TargetMode="External"/><Relationship Id="rId17" Type="http://schemas.openxmlformats.org/officeDocument/2006/relationships/hyperlink" Target="consultantplus://offline/ref=91A951058FD33AB04719852522A40DBBA14B90BF6AD95B10539218830D962C5F8F18CE2FD759E5862EE5B7EB1DBF412184CE23C723E82EDED6521BA9B5QFM" TargetMode="External"/><Relationship Id="rId25" Type="http://schemas.openxmlformats.org/officeDocument/2006/relationships/hyperlink" Target="consultantplus://offline/ref=91A951058FD33AB04719852522A40DBBA14B90BF6ADA5F18589818830D962C5F8F18CE2FD759E5862EE5B7EA18BF412184CE23C723E82EDED6521BA9B5QFM" TargetMode="External"/><Relationship Id="rId33" Type="http://schemas.openxmlformats.org/officeDocument/2006/relationships/hyperlink" Target="consultantplus://offline/ref=91A951058FD33AB04719852522A40DBBA14B90BF6AD95B10539218830D962C5F8F18CE2FD759E5862EE5B7EA1DBF412184CE23C723E82EDED6521BA9B5QFM" TargetMode="External"/><Relationship Id="rId38" Type="http://schemas.openxmlformats.org/officeDocument/2006/relationships/hyperlink" Target="consultantplus://offline/ref=91A951058FD33AB04719852522A40DBBA14B90BF6ADD5D1B5A9318830D962C5F8F18CE2FD759E5862EE5B7EB10BF412184CE23C723E82EDED6521BA9B5Q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A951058FD33AB04719852522A40DBBA14B90BF6AD9591B539318830D962C5F8F18CE2FD759E5862EE5B7EB1DBF412184CE23C723E82EDED6521BA9B5QFM" TargetMode="External"/><Relationship Id="rId20" Type="http://schemas.openxmlformats.org/officeDocument/2006/relationships/hyperlink" Target="consultantplus://offline/ref=91A951058FD33AB04719852522A40DBBA14B90BF6ADA5F18589818830D962C5F8F18CE2FD759E5862EE5B7EB1FBF412184CE23C723E82EDED6521BA9B5QFM" TargetMode="External"/><Relationship Id="rId29" Type="http://schemas.openxmlformats.org/officeDocument/2006/relationships/hyperlink" Target="consultantplus://offline/ref=91A951058FD33AB04719852522A40DBBA14B90BF6ADD5D1B5A9318830D962C5F8F18CE2FD759E5862EE5B7EB1FBF412184CE23C723E82EDED6521BA9B5Q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A951058FD33AB04719852522A40DBBA14B90BF6AD9591B539318830D962C5F8F18CE2FD759E5862EE5B7EB1CBF412184CE23C723E82EDED6521BA9B5QFM" TargetMode="External"/><Relationship Id="rId11" Type="http://schemas.openxmlformats.org/officeDocument/2006/relationships/hyperlink" Target="consultantplus://offline/ref=91A951058FD33AB04719852522A40DBBA14B90BF6ADA5F18589818830D962C5F8F18CE2FD759E5862EE5B7EB1CBF412184CE23C723E82EDED6521BA9B5QFM" TargetMode="External"/><Relationship Id="rId24" Type="http://schemas.openxmlformats.org/officeDocument/2006/relationships/hyperlink" Target="consultantplus://offline/ref=91A951058FD33AB04719852522A40DBBA14B90BF6ADA5F18589818830D962C5F8F18CE2FD759E5862EE5B7EB10BF412184CE23C723E82EDED6521BA9B5QFM" TargetMode="External"/><Relationship Id="rId32" Type="http://schemas.openxmlformats.org/officeDocument/2006/relationships/hyperlink" Target="consultantplus://offline/ref=91A951058FD33AB04719852522A40DBBA14B90BF6AD9581A5A9E18830D962C5F8F18CE2FD759E5862EE5B7EB1CBF412184CE23C723E82EDED6521BA9B5QFM" TargetMode="External"/><Relationship Id="rId37" Type="http://schemas.openxmlformats.org/officeDocument/2006/relationships/hyperlink" Target="consultantplus://offline/ref=91A951058FD33AB04719852522A40DBBA14B90BF6ADA5E10529818830D962C5F8F18CE2FD759E5862EE5B7EB1CBF412184CE23C723E82EDED6521BA9B5QF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91A951058FD33AB04719852522A40DBBA14B90BF6AD95F1E5B9A18830D962C5F8F18CE2FD759E5862EE5B7EB1CBF412184CE23C723E82EDED6521BA9B5QFM" TargetMode="External"/><Relationship Id="rId15" Type="http://schemas.openxmlformats.org/officeDocument/2006/relationships/hyperlink" Target="consultantplus://offline/ref=91A951058FD33AB04719852522A40DBBA14B90BF6ADA5F18589818830D962C5F8F18CE2FD759E5862EE5B7EB1DBF412184CE23C723E82EDED6521BA9B5QFM" TargetMode="External"/><Relationship Id="rId23" Type="http://schemas.openxmlformats.org/officeDocument/2006/relationships/hyperlink" Target="consultantplus://offline/ref=91A951058FD33AB04719852522A40DBBA14B90BF6ADA5F18589818830D962C5F8F18CE2FD759E5862EE5B7EB10BF412184CE23C723E82EDED6521BA9B5QFM" TargetMode="External"/><Relationship Id="rId28" Type="http://schemas.openxmlformats.org/officeDocument/2006/relationships/hyperlink" Target="consultantplus://offline/ref=91A951058FD33AB04719852522A40DBBA14B90BF6AD95B10539218830D962C5F8F18CE2FD759E5862EE5B7EB1DBF412184CE23C723E82EDED6521BA9B5QFM" TargetMode="External"/><Relationship Id="rId36" Type="http://schemas.openxmlformats.org/officeDocument/2006/relationships/hyperlink" Target="consultantplus://offline/ref=91A951058FD33AB04719852522A40DBBA14B90BF6ADA5F18589818830D962C5F8F18CE2FD759E5862EE5B7EA1ABF412184CE23C723E82EDED6521BA9B5QFM" TargetMode="External"/><Relationship Id="rId10" Type="http://schemas.openxmlformats.org/officeDocument/2006/relationships/hyperlink" Target="consultantplus://offline/ref=91A951058FD33AB04719852522A40DBBA14B90BF6AD8581F529F18830D962C5F8F18CE2FD759E5862EE5B7EB1CBF412184CE23C723E82EDED6521BA9B5QFM" TargetMode="External"/><Relationship Id="rId19" Type="http://schemas.openxmlformats.org/officeDocument/2006/relationships/hyperlink" Target="consultantplus://offline/ref=91A951058FD33AB04719852522A40DBBA14B90BF6ADD5D1B5A9318830D962C5F8F18CE2FD759E5862EE5B7EB1DBF412184CE23C723E82EDED6521BA9B5QFM" TargetMode="External"/><Relationship Id="rId31" Type="http://schemas.openxmlformats.org/officeDocument/2006/relationships/hyperlink" Target="consultantplus://offline/ref=91A951058FD33AB04719852522A40DBBA14B90BF6AD9591B539318830D962C5F8F18CE2FD759E5862EE5B7EB1EBF412184CE23C723E82EDED6521BA9B5QF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1A951058FD33AB04719852522A40DBBA14B90BF6AD85910529218830D962C5F8F18CE2FD759E5862EE5B7EB1CBF412184CE23C723E82EDED6521BA9B5QFM" TargetMode="External"/><Relationship Id="rId14" Type="http://schemas.openxmlformats.org/officeDocument/2006/relationships/hyperlink" Target="consultantplus://offline/ref=91A951058FD33AB04719852522A40DBBA14B90BF62D0591E5390458905CF205D88179138D010E9872EE2B0EB13E0443495962EC03AF72DC2CA5019BAQ8M" TargetMode="External"/><Relationship Id="rId22" Type="http://schemas.openxmlformats.org/officeDocument/2006/relationships/hyperlink" Target="consultantplus://offline/ref=91A951058FD33AB04719852522A40DBBA14B90BF6ADD5D1B5A9318830D962C5F8F18CE2FD759E5862EE5B7EB1EBF412184CE23C723E82EDED6521BA9B5QFM" TargetMode="External"/><Relationship Id="rId27" Type="http://schemas.openxmlformats.org/officeDocument/2006/relationships/hyperlink" Target="consultantplus://offline/ref=91A951058FD33AB04719852522A40DBBA14B90BF6ADA5F18589818830D962C5F8F18CE2FD759E5862EE5B7EA19BF412184CE23C723E82EDED6521BA9B5QFM" TargetMode="External"/><Relationship Id="rId30" Type="http://schemas.openxmlformats.org/officeDocument/2006/relationships/hyperlink" Target="consultantplus://offline/ref=91A951058FD33AB04719852522A40DBBA14B90BF6AD95F1E5B9A18830D962C5F8F18CE2FD759E5862EE5B7EB1CBF412184CE23C723E82EDED6521BA9B5QFM" TargetMode="External"/><Relationship Id="rId35" Type="http://schemas.openxmlformats.org/officeDocument/2006/relationships/hyperlink" Target="consultantplus://offline/ref=91A951058FD33AB04719852522A40DBBA14B90BF6AD8581F529F18830D962C5F8F18CE2FD759E5862EE5B7EB1CBF412184CE23C723E82EDED6521BA9B5Q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3154</Words>
  <Characters>17978</Characters>
  <Application>Microsoft Office Word</Application>
  <DocSecurity>0</DocSecurity>
  <Lines>149</Lines>
  <Paragraphs>42</Paragraphs>
  <ScaleCrop>false</ScaleCrop>
  <Company>ДЭР СО</Company>
  <LinksUpToDate>false</LinksUpToDate>
  <CharactersWithSpaces>21090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</dc:creator>
  <cp:lastModifiedBy>Горячева</cp:lastModifiedBy>
  <cp:revision>1</cp:revision>
  <dcterms:created xsi:type="dcterms:W3CDTF">2023-12-07T12:16:00Z</dcterms:created>
  <dcterms:modified xsi:type="dcterms:W3CDTF">2023-12-07T12:16:00Z</dcterms:modified>
</cp:coreProperties>
</file>