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4E172B" w:rsidP="00B43E6E">
      <w:pPr>
        <w:tabs>
          <w:tab w:val="left" w:pos="1080"/>
        </w:tabs>
        <w:ind w:right="-1"/>
        <w:rPr>
          <w:sz w:val="28"/>
          <w:szCs w:val="28"/>
        </w:rPr>
      </w:pPr>
      <w:r w:rsidRPr="004E172B">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4E172B" w:rsidP="00CE2700">
      <w:pPr>
        <w:tabs>
          <w:tab w:val="left" w:pos="1080"/>
        </w:tabs>
        <w:ind w:right="-1"/>
        <w:jc w:val="center"/>
        <w:rPr>
          <w:sz w:val="28"/>
          <w:szCs w:val="28"/>
        </w:rPr>
      </w:pPr>
      <w:r w:rsidRPr="004E172B">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A4E4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sidR="00255E2B">
        <w:rPr>
          <w:rFonts w:ascii="Times New Roman" w:hAnsi="Times New Roman" w:cs="Times New Roman"/>
          <w:i/>
          <w:sz w:val="28"/>
          <w:szCs w:val="28"/>
          <w:u w:val="single"/>
        </w:rPr>
        <w:t>страции Смоленской области от 19.11.2018 № 749</w:t>
      </w:r>
      <w:r w:rsidR="004F331A" w:rsidRPr="004F331A">
        <w:rPr>
          <w:rFonts w:ascii="Times New Roman" w:hAnsi="Times New Roman" w:cs="Times New Roman"/>
          <w:i/>
          <w:sz w:val="28"/>
          <w:szCs w:val="28"/>
          <w:u w:val="single"/>
        </w:rPr>
        <w:t xml:space="preserve"> </w:t>
      </w:r>
      <w:r w:rsidR="00255E2B" w:rsidRPr="00255E2B">
        <w:rPr>
          <w:rFonts w:ascii="Times New Roman" w:hAnsi="Times New Roman" w:cs="Times New Roman"/>
          <w:i/>
          <w:sz w:val="28"/>
          <w:szCs w:val="28"/>
          <w:u w:val="single"/>
        </w:rPr>
        <w:t xml:space="preserve">«Об утверждении </w:t>
      </w:r>
      <w:r w:rsidR="00255E2B">
        <w:rPr>
          <w:rFonts w:ascii="Times New Roman" w:hAnsi="Times New Roman" w:cs="Times New Roman"/>
          <w:i/>
          <w:sz w:val="28"/>
          <w:szCs w:val="28"/>
          <w:u w:val="single"/>
        </w:rPr>
        <w:t>Порядка</w:t>
      </w:r>
      <w:r w:rsidR="00255E2B" w:rsidRPr="00255E2B">
        <w:rPr>
          <w:rFonts w:ascii="Times New Roman" w:hAnsi="Times New Roman" w:cs="Times New Roman"/>
          <w:i/>
          <w:sz w:val="28"/>
          <w:szCs w:val="28"/>
          <w:u w:val="single"/>
        </w:rPr>
        <w:t xml:space="preserve"> определения объема и предоставления субсидий социально ориентированным некоммерческим организациям - региональным спортивным федерациям, развивающим зимние виды спорта в рамках реализации областной государственной программы «Развитие физической культуры и спорта в Смоленской области»</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9"/>
      <w:headerReference w:type="default" r:id="rId10"/>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AB" w:rsidRDefault="00C73BAB">
      <w:r>
        <w:separator/>
      </w:r>
    </w:p>
  </w:endnote>
  <w:endnote w:type="continuationSeparator" w:id="1">
    <w:p w:rsidR="00C73BAB" w:rsidRDefault="00C73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AB" w:rsidRDefault="00C73BAB">
      <w:r>
        <w:separator/>
      </w:r>
    </w:p>
  </w:footnote>
  <w:footnote w:type="continuationSeparator" w:id="1">
    <w:p w:rsidR="00C73BAB" w:rsidRDefault="00C73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55E2B"/>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172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3BAB"/>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5</cp:revision>
  <cp:lastPrinted>2021-07-28T07:47:00Z</cp:lastPrinted>
  <dcterms:created xsi:type="dcterms:W3CDTF">2023-03-27T08:22:00Z</dcterms:created>
  <dcterms:modified xsi:type="dcterms:W3CDTF">2023-04-25T08:08:00Z</dcterms:modified>
</cp:coreProperties>
</file>